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A1C9B8" w14:textId="3CCB790B" w:rsidR="00F53D4E" w:rsidRDefault="00745D78">
      <w:pPr>
        <w:rPr>
          <w:b/>
          <w:sz w:val="28"/>
          <w:szCs w:val="28"/>
        </w:rPr>
      </w:pPr>
      <w:r>
        <w:rPr>
          <w:b/>
          <w:sz w:val="28"/>
          <w:szCs w:val="28"/>
        </w:rPr>
        <w:t>Valgustaja</w:t>
      </w:r>
      <w:r w:rsidR="00F73BED">
        <w:rPr>
          <w:b/>
          <w:sz w:val="28"/>
          <w:szCs w:val="28"/>
        </w:rPr>
        <w:t xml:space="preserve"> kutsegrupp</w:t>
      </w:r>
    </w:p>
    <w:p w14:paraId="0AEE11B2" w14:textId="77777777" w:rsidR="004D2E9F" w:rsidRPr="004D2E9F" w:rsidRDefault="004D2E9F" w:rsidP="004D2E9F">
      <w:pPr>
        <w:spacing w:line="240" w:lineRule="auto"/>
        <w:contextualSpacing/>
        <w:rPr>
          <w:bCs/>
        </w:rPr>
      </w:pPr>
    </w:p>
    <w:tbl>
      <w:tblPr>
        <w:tblStyle w:val="TableGrid"/>
        <w:tblW w:w="20691" w:type="dxa"/>
        <w:tblLook w:val="04A0" w:firstRow="1" w:lastRow="0" w:firstColumn="1" w:lastColumn="0" w:noHBand="0" w:noVBand="1"/>
      </w:tblPr>
      <w:tblGrid>
        <w:gridCol w:w="10485"/>
        <w:gridCol w:w="8788"/>
        <w:gridCol w:w="1418"/>
      </w:tblGrid>
      <w:tr w:rsidR="00823AE2" w14:paraId="0AF0DF01" w14:textId="77777777" w:rsidTr="00C95D20">
        <w:tc>
          <w:tcPr>
            <w:tcW w:w="10485" w:type="dxa"/>
            <w:shd w:val="clear" w:color="auto" w:fill="DEEAF6" w:themeFill="accent5" w:themeFillTint="33"/>
          </w:tcPr>
          <w:p w14:paraId="17C477D4" w14:textId="29820B25" w:rsidR="00823AE2" w:rsidRPr="00071E01" w:rsidRDefault="00745D78" w:rsidP="00E579E6">
            <w:pPr>
              <w:jc w:val="center"/>
              <w:rPr>
                <w:b/>
                <w:bCs/>
                <w:iCs/>
                <w:sz w:val="28"/>
                <w:szCs w:val="28"/>
              </w:rPr>
            </w:pPr>
            <w:r>
              <w:rPr>
                <w:rFonts w:ascii="Calibri" w:eastAsia="Calibri" w:hAnsi="Calibri" w:cs="Arial"/>
                <w:b/>
                <w:bCs/>
                <w:iCs/>
                <w:sz w:val="28"/>
                <w:szCs w:val="28"/>
              </w:rPr>
              <w:t>Valgustaja</w:t>
            </w:r>
            <w:r w:rsidR="00823AE2" w:rsidRPr="00E72704">
              <w:rPr>
                <w:rFonts w:ascii="Calibri" w:eastAsia="Calibri" w:hAnsi="Calibri" w:cs="Arial"/>
                <w:b/>
                <w:bCs/>
                <w:iCs/>
                <w:sz w:val="28"/>
                <w:szCs w:val="28"/>
              </w:rPr>
              <w:t xml:space="preserve">, </w:t>
            </w:r>
            <w:r w:rsidR="00823AE2" w:rsidRPr="00071E01">
              <w:rPr>
                <w:rFonts w:ascii="Calibri" w:eastAsia="Calibri" w:hAnsi="Calibri" w:cs="Arial"/>
                <w:b/>
                <w:bCs/>
                <w:iCs/>
                <w:sz w:val="28"/>
                <w:szCs w:val="28"/>
              </w:rPr>
              <w:t xml:space="preserve">tase </w:t>
            </w:r>
            <w:r>
              <w:rPr>
                <w:rFonts w:ascii="Calibri" w:eastAsia="Calibri" w:hAnsi="Calibri" w:cs="Arial"/>
                <w:b/>
                <w:bCs/>
                <w:iCs/>
                <w:sz w:val="28"/>
                <w:szCs w:val="28"/>
              </w:rPr>
              <w:t>4</w:t>
            </w:r>
          </w:p>
        </w:tc>
        <w:tc>
          <w:tcPr>
            <w:tcW w:w="10206" w:type="dxa"/>
            <w:gridSpan w:val="2"/>
            <w:shd w:val="clear" w:color="auto" w:fill="DEEAF6" w:themeFill="accent5" w:themeFillTint="33"/>
          </w:tcPr>
          <w:p w14:paraId="3B82DCA5" w14:textId="7CF261F4" w:rsidR="00823AE2" w:rsidRPr="00F53D4E" w:rsidRDefault="000D41DD" w:rsidP="00E579E6">
            <w:pPr>
              <w:jc w:val="center"/>
              <w:rPr>
                <w:b/>
                <w:sz w:val="28"/>
                <w:szCs w:val="28"/>
              </w:rPr>
            </w:pPr>
            <w:r w:rsidRPr="000D41DD">
              <w:rPr>
                <w:rFonts w:ascii="Calibri" w:eastAsia="Calibri" w:hAnsi="Calibri" w:cs="Arial"/>
                <w:b/>
                <w:color w:val="000000"/>
                <w:sz w:val="28"/>
                <w:szCs w:val="28"/>
              </w:rPr>
              <w:t>Valgusmeister</w:t>
            </w:r>
            <w:r w:rsidR="00823AE2" w:rsidRPr="00D72FCA">
              <w:rPr>
                <w:rFonts w:ascii="Calibri" w:eastAsia="Calibri" w:hAnsi="Calibri" w:cs="Arial"/>
                <w:b/>
                <w:color w:val="000000"/>
                <w:sz w:val="28"/>
                <w:szCs w:val="28"/>
              </w:rPr>
              <w:t xml:space="preserve">, tase </w:t>
            </w:r>
            <w:r>
              <w:rPr>
                <w:rFonts w:ascii="Calibri" w:eastAsia="Calibri" w:hAnsi="Calibri" w:cs="Arial"/>
                <w:b/>
                <w:color w:val="000000"/>
                <w:sz w:val="28"/>
                <w:szCs w:val="28"/>
              </w:rPr>
              <w:t>6</w:t>
            </w:r>
          </w:p>
        </w:tc>
      </w:tr>
      <w:tr w:rsidR="00823AE2" w14:paraId="3C33C87A" w14:textId="77777777" w:rsidTr="00E56C5A">
        <w:trPr>
          <w:trHeight w:val="396"/>
        </w:trPr>
        <w:tc>
          <w:tcPr>
            <w:tcW w:w="10485" w:type="dxa"/>
            <w:shd w:val="clear" w:color="auto" w:fill="E2EFD9" w:themeFill="accent6" w:themeFillTint="33"/>
          </w:tcPr>
          <w:p w14:paraId="55269A06" w14:textId="4D62D170" w:rsidR="00823AE2" w:rsidRPr="002A30E0" w:rsidRDefault="00823AE2">
            <w:pPr>
              <w:rPr>
                <w:b/>
                <w:sz w:val="28"/>
                <w:szCs w:val="28"/>
              </w:rPr>
            </w:pPr>
            <w:proofErr w:type="spellStart"/>
            <w:r w:rsidRPr="002A30E0">
              <w:rPr>
                <w:b/>
                <w:sz w:val="28"/>
                <w:szCs w:val="28"/>
              </w:rPr>
              <w:t>A-osa</w:t>
            </w:r>
            <w:proofErr w:type="spellEnd"/>
          </w:p>
        </w:tc>
        <w:tc>
          <w:tcPr>
            <w:tcW w:w="10206" w:type="dxa"/>
            <w:gridSpan w:val="2"/>
            <w:shd w:val="clear" w:color="auto" w:fill="E2EFD9" w:themeFill="accent6" w:themeFillTint="33"/>
          </w:tcPr>
          <w:p w14:paraId="29D1ED2F" w14:textId="0A048D91" w:rsidR="00823AE2" w:rsidRPr="003639F1" w:rsidRDefault="00363C74">
            <w:pPr>
              <w:rPr>
                <w:b/>
              </w:rPr>
            </w:pPr>
            <w:proofErr w:type="spellStart"/>
            <w:r w:rsidRPr="002A30E0">
              <w:rPr>
                <w:b/>
                <w:sz w:val="28"/>
                <w:szCs w:val="28"/>
              </w:rPr>
              <w:t>A-osa</w:t>
            </w:r>
            <w:proofErr w:type="spellEnd"/>
          </w:p>
        </w:tc>
      </w:tr>
      <w:tr w:rsidR="00823AE2" w14:paraId="40665233" w14:textId="77777777" w:rsidTr="00C95D20">
        <w:tc>
          <w:tcPr>
            <w:tcW w:w="10485" w:type="dxa"/>
            <w:shd w:val="clear" w:color="auto" w:fill="FBE4D5" w:themeFill="accent2" w:themeFillTint="33"/>
          </w:tcPr>
          <w:p w14:paraId="16FA86F6" w14:textId="5B5A7CE0" w:rsidR="00823AE2" w:rsidRPr="003639F1" w:rsidRDefault="00823AE2">
            <w:pPr>
              <w:rPr>
                <w:b/>
              </w:rPr>
            </w:pPr>
            <w:r w:rsidRPr="001A1A4A">
              <w:rPr>
                <w:b/>
              </w:rPr>
              <w:t>A.1</w:t>
            </w:r>
            <w:r w:rsidR="00B65A4A">
              <w:rPr>
                <w:b/>
              </w:rPr>
              <w:t>.</w:t>
            </w:r>
            <w:r w:rsidRPr="001A1A4A">
              <w:rPr>
                <w:b/>
              </w:rPr>
              <w:t xml:space="preserve"> </w:t>
            </w:r>
            <w:r>
              <w:rPr>
                <w:b/>
              </w:rPr>
              <w:t>Töö kirjeldus</w:t>
            </w:r>
            <w:r w:rsidRPr="007F362E">
              <w:rPr>
                <w:i/>
              </w:rPr>
              <w:t xml:space="preserve"> </w:t>
            </w:r>
          </w:p>
        </w:tc>
        <w:tc>
          <w:tcPr>
            <w:tcW w:w="10206" w:type="dxa"/>
            <w:gridSpan w:val="2"/>
            <w:shd w:val="clear" w:color="auto" w:fill="FBE4D5" w:themeFill="accent2" w:themeFillTint="33"/>
          </w:tcPr>
          <w:p w14:paraId="1AD12988" w14:textId="39758B25" w:rsidR="00823AE2" w:rsidRPr="003639F1" w:rsidRDefault="00823AE2">
            <w:pPr>
              <w:rPr>
                <w:b/>
              </w:rPr>
            </w:pPr>
            <w:r w:rsidRPr="005626D9">
              <w:rPr>
                <w:b/>
              </w:rPr>
              <w:t>A.1</w:t>
            </w:r>
            <w:r w:rsidR="00B65A4A">
              <w:rPr>
                <w:b/>
              </w:rPr>
              <w:t>.</w:t>
            </w:r>
            <w:r w:rsidRPr="005626D9">
              <w:rPr>
                <w:b/>
              </w:rPr>
              <w:t xml:space="preserve"> Töö kirjeldus</w:t>
            </w:r>
          </w:p>
        </w:tc>
      </w:tr>
      <w:tr w:rsidR="00823AE2" w14:paraId="4710F113" w14:textId="77777777" w:rsidTr="00C95D20">
        <w:tblPrEx>
          <w:tblCellMar>
            <w:left w:w="70" w:type="dxa"/>
            <w:right w:w="70" w:type="dxa"/>
          </w:tblCellMar>
        </w:tblPrEx>
        <w:trPr>
          <w:trHeight w:val="755"/>
        </w:trPr>
        <w:tc>
          <w:tcPr>
            <w:tcW w:w="10485" w:type="dxa"/>
          </w:tcPr>
          <w:p w14:paraId="747345AC" w14:textId="4637B2C2" w:rsidR="00D20A3E" w:rsidRDefault="00D20A3E" w:rsidP="00D20A3E">
            <w:r>
              <w:t xml:space="preserve">Valgustaja töö eesmärk on sündmuse nähtavaks tegemine. Valgustaja vastutab nii loominguliselt kui tehniliselt </w:t>
            </w:r>
            <w:proofErr w:type="spellStart"/>
            <w:r>
              <w:t>siseinterjööri</w:t>
            </w:r>
            <w:proofErr w:type="spellEnd"/>
            <w:r>
              <w:t xml:space="preserve"> ja välivõtete valgusefektide saavutamise eest läbi valguse paigutuse, tugevuse </w:t>
            </w:r>
            <w:r w:rsidR="00B90F18">
              <w:t>ning</w:t>
            </w:r>
            <w:r>
              <w:t xml:space="preserve"> värvilahenduste. Ta teeb koostööd lavastaja/režissööri, valguskujundaja, operaatori ja kunstnikuga. Valgustaja orienteerub valgustuse iseärasustes ja väljendusvahendites. Ta leiab sobiva tehnoloogilise lahenduse, kasutades erinevaid seadmeid </w:t>
            </w:r>
            <w:r w:rsidR="00D3688A">
              <w:t>ning</w:t>
            </w:r>
            <w:r>
              <w:t xml:space="preserve"> arvestades looduslikke </w:t>
            </w:r>
            <w:r w:rsidR="00D3688A">
              <w:t>ja</w:t>
            </w:r>
            <w:r>
              <w:t xml:space="preserve"> tehnilisi tingimusi. Valgustaja on võimeline lahendama mittestandardseid olukordi ja looma positiivse suhtluskeskkonna. Ta võib töötada kollektiivi liikmena</w:t>
            </w:r>
            <w:r w:rsidR="002061AF">
              <w:t xml:space="preserve"> </w:t>
            </w:r>
            <w:r w:rsidR="00FD1CA8">
              <w:t>ja/</w:t>
            </w:r>
            <w:r w:rsidR="002061AF">
              <w:t>või</w:t>
            </w:r>
            <w:r>
              <w:t xml:space="preserve"> vabakutselise loovisikuna. Vajalik on pidev enesetäiendamine. </w:t>
            </w:r>
          </w:p>
          <w:p w14:paraId="0544C15D" w14:textId="77777777" w:rsidR="00D20A3E" w:rsidRDefault="00D20A3E" w:rsidP="00D20A3E"/>
          <w:p w14:paraId="0C30E6FE" w14:textId="33CCF184" w:rsidR="00871474" w:rsidRDefault="00A06268" w:rsidP="00F01059">
            <w:r>
              <w:t>Tööaeg sõltub proovide ja etenduste/sündmuste ajast, töötatakse ka õhtuti/öösiti ja nädalavahetustel. Töö võib toimuda nii siseruumis kui vabas õhus ja on vahelduva iseloomuga. Töö on kõrgendatud ohuga (nt töötamine kõrgustes, raskuste tõstmine), võib esineda kokkupuudet tervistkahjustavate</w:t>
            </w:r>
            <w:r w:rsidR="00F01059">
              <w:t xml:space="preserve"> </w:t>
            </w:r>
            <w:r>
              <w:t>faktoritega (nt tolm, müra, alavalgustatud keskkond). Vastavalt tööülesandele võib esineda sundasendis töötamist.</w:t>
            </w:r>
            <w:r w:rsidR="00F01059">
              <w:t xml:space="preserve"> </w:t>
            </w:r>
            <w:r>
              <w:t xml:space="preserve">Takistuseks valgustajana töötamisel võivad olla nägemis- ja/või kuulmisvaegused, piiranguid tööülesannete täitmiseks </w:t>
            </w:r>
            <w:r w:rsidR="00FD1CA8">
              <w:t xml:space="preserve">võib </w:t>
            </w:r>
            <w:r>
              <w:t>sea</w:t>
            </w:r>
            <w:r w:rsidR="00FD1CA8">
              <w:t>da</w:t>
            </w:r>
            <w:r>
              <w:t xml:space="preserve"> epilepsia põdemine.</w:t>
            </w:r>
            <w:r w:rsidR="005063D8">
              <w:t xml:space="preserve"> </w:t>
            </w:r>
            <w:r w:rsidR="00871474" w:rsidRPr="00871474">
              <w:t>Töövahendid</w:t>
            </w:r>
            <w:r w:rsidR="00871474">
              <w:t xml:space="preserve"> on v</w:t>
            </w:r>
            <w:r w:rsidR="00871474" w:rsidRPr="00871474">
              <w:t>algusaparatuur, valguspult</w:t>
            </w:r>
            <w:r w:rsidR="00FD1CA8">
              <w:t xml:space="preserve"> ja</w:t>
            </w:r>
            <w:r w:rsidR="00871474" w:rsidRPr="00871474">
              <w:t xml:space="preserve"> arvuti</w:t>
            </w:r>
            <w:r w:rsidR="00871474">
              <w:t>.</w:t>
            </w:r>
          </w:p>
          <w:p w14:paraId="4A4F14FA" w14:textId="77777777" w:rsidR="00871474" w:rsidRDefault="00871474" w:rsidP="00F01059"/>
          <w:p w14:paraId="2EDF0298" w14:textId="2728885F" w:rsidR="00871474" w:rsidRDefault="008F6649" w:rsidP="00F01059">
            <w:r>
              <w:t>K</w:t>
            </w:r>
            <w:r>
              <w:t>utsealal</w:t>
            </w:r>
            <w:r w:rsidR="00871474">
              <w:t xml:space="preserve"> </w:t>
            </w:r>
            <w:r>
              <w:t>tegutseb</w:t>
            </w:r>
            <w:r>
              <w:t xml:space="preserve"> </w:t>
            </w:r>
            <w:r>
              <w:t xml:space="preserve">ka </w:t>
            </w:r>
            <w:r w:rsidR="00871474">
              <w:t>valgusmeister, tase 6, kes teeb lisaks valgustaja</w:t>
            </w:r>
            <w:r w:rsidR="00FD4D78">
              <w:t xml:space="preserve"> </w:t>
            </w:r>
            <w:r w:rsidR="00871474">
              <w:t xml:space="preserve">tööle tootja ettenähtud perioodilist valgustehnika hooldust ja juhendab selle tegemist, tunneb sündmuse stsenaariumit ning valgustehnilisi vajadusi, juhendab sündmuse valgustehnilist montaaži </w:t>
            </w:r>
            <w:r w:rsidR="00824B8B">
              <w:t>ja</w:t>
            </w:r>
            <w:r w:rsidR="00871474">
              <w:t xml:space="preserve"> suunamist </w:t>
            </w:r>
            <w:r w:rsidR="00824B8B">
              <w:t>ning</w:t>
            </w:r>
            <w:r w:rsidR="00871474">
              <w:t xml:space="preserve"> töötab valguspuldiga, mängib maha sündmuse eelprogrammeeritud valguspartituuri. Valgusmeister saab spetsialiseeruda valguskujundajaks, kes töötab välja sündmuse valguskujundamise kontseptsiooni ja loob valgusrežii.</w:t>
            </w:r>
          </w:p>
        </w:tc>
        <w:tc>
          <w:tcPr>
            <w:tcW w:w="10206" w:type="dxa"/>
            <w:gridSpan w:val="2"/>
          </w:tcPr>
          <w:p w14:paraId="0D2803C3" w14:textId="45A478DC" w:rsidR="00363C74" w:rsidRDefault="00363C74" w:rsidP="00363C74">
            <w:r>
              <w:t xml:space="preserve">Valgusmeistri töö eesmärk on sündmuse nähtavaks tegemine </w:t>
            </w:r>
            <w:r w:rsidR="00762BEB">
              <w:t>ning</w:t>
            </w:r>
            <w:r>
              <w:t xml:space="preserve"> vastava optimaalse lahenduse leidmine </w:t>
            </w:r>
            <w:r w:rsidR="007C4FA2">
              <w:t xml:space="preserve">valgusrežii </w:t>
            </w:r>
            <w:r>
              <w:t xml:space="preserve">kvaliteetseks esitamiseks ja salvestamiseks. Tema töö on valgusrežii salvestamine ja töötlemine. Valgusmeister vastutab nii loominguliselt kui tehniliselt </w:t>
            </w:r>
            <w:proofErr w:type="spellStart"/>
            <w:r>
              <w:t>siseinterjööri</w:t>
            </w:r>
            <w:proofErr w:type="spellEnd"/>
            <w:r>
              <w:t xml:space="preserve"> ja välivõtete valgusefektide saavutamise eest läbi valgus</w:t>
            </w:r>
            <w:r w:rsidR="00667B82">
              <w:t>t</w:t>
            </w:r>
            <w:r>
              <w:t>e</w:t>
            </w:r>
            <w:r w:rsidR="00667B82">
              <w:t>hnika</w:t>
            </w:r>
            <w:r>
              <w:t xml:space="preserve"> paigutuse, </w:t>
            </w:r>
            <w:r w:rsidR="00667B82">
              <w:t>valgus</w:t>
            </w:r>
            <w:r>
              <w:t xml:space="preserve">tugevuse ja värvilahenduste. Ta teeb koostööd lavastaja, valguskujundaja (teater), operaatori, režissööri ja kunstnikuga (film ja televisioon). Valgusmeister orienteerub valguse iseärasustes ja väljendusvahendites. Ta leiab sobiva tehnoloogilise lahenduse, kasutades erinevaid seadmeid </w:t>
            </w:r>
            <w:r w:rsidR="00D72E8B">
              <w:t>ning</w:t>
            </w:r>
            <w:r>
              <w:t xml:space="preserve"> arvestades looduslikke </w:t>
            </w:r>
            <w:r w:rsidR="00D72E8B">
              <w:t>ja</w:t>
            </w:r>
            <w:r>
              <w:t xml:space="preserve"> tehnilisi tingimusi. Valgusmeister on võimeline lahendama mittestandardseid olukordi. Ta võib töötada kollektiivi liikmena</w:t>
            </w:r>
            <w:r w:rsidR="00FB12D4">
              <w:t xml:space="preserve"> </w:t>
            </w:r>
            <w:r w:rsidR="00546DE3">
              <w:t>ja/</w:t>
            </w:r>
            <w:r w:rsidR="00FB12D4">
              <w:t>või</w:t>
            </w:r>
            <w:r>
              <w:t xml:space="preserve"> vabakutselise loovisikuna. Vajalik on pidev enesetäiendamine.</w:t>
            </w:r>
          </w:p>
          <w:p w14:paraId="7A142DF8" w14:textId="77777777" w:rsidR="002A5B3B" w:rsidRDefault="002A5B3B" w:rsidP="00363C74"/>
          <w:p w14:paraId="53250AE2" w14:textId="22964650" w:rsidR="00363C74" w:rsidRDefault="00363C74" w:rsidP="00363C74">
            <w:r>
              <w:t xml:space="preserve">Valgusmeister saab spetsialiseeruda valguskujundajaks, kes töötab välja sündmuse valguskujundamise kontseptsiooni ja loob valgusrežii. </w:t>
            </w:r>
          </w:p>
          <w:p w14:paraId="4F1F5F09" w14:textId="77777777" w:rsidR="00363C74" w:rsidRDefault="00363C74" w:rsidP="00363C74"/>
          <w:p w14:paraId="52E017CC" w14:textId="44E8FDB3" w:rsidR="00270AC1" w:rsidRDefault="00B55ADC" w:rsidP="00B55ADC">
            <w:r>
              <w:t>Tööaeg sõltub proovide ja etenduste/sündmuste ajast, töötatakse ka õhtuti/öösiti ja nädalavahetustel. Töö võib toimuda nii siseruumis kui vabas õhus ja on vahelduva iseloomuga. Töö on kõrgendatud ohuga (nt töötamine kõrgustes, raskuste tõstmine), võib esineda kokkupuudet tervistkahjustavate</w:t>
            </w:r>
            <w:r w:rsidR="00BE3545">
              <w:t xml:space="preserve"> </w:t>
            </w:r>
            <w:r>
              <w:t>faktoritega (nt tolm, müra, alavalgustatud keskkond). Vastavalt tööülesandele võib esineda sundasendis töötamist.</w:t>
            </w:r>
            <w:r w:rsidR="00C5544A">
              <w:t xml:space="preserve"> </w:t>
            </w:r>
            <w:r>
              <w:t>Takistuseks valgus</w:t>
            </w:r>
            <w:r w:rsidR="00BA13EB">
              <w:t>meistrina</w:t>
            </w:r>
            <w:r>
              <w:t xml:space="preserve"> töötamisel võivad olla nägemis- ja/või kuulmisvaegused, piiranguid tööülesannete täitmiseks </w:t>
            </w:r>
            <w:r w:rsidR="003C263D" w:rsidRPr="003C263D">
              <w:t xml:space="preserve">võib seada epilepsia põdemine. </w:t>
            </w:r>
            <w:r w:rsidR="00270AC1">
              <w:t>Töövahendid on v</w:t>
            </w:r>
            <w:r w:rsidR="00270AC1" w:rsidRPr="00270AC1">
              <w:t>algusaparatuur, valguspult</w:t>
            </w:r>
            <w:r w:rsidR="00EE1E4F">
              <w:t xml:space="preserve"> ja</w:t>
            </w:r>
            <w:r w:rsidR="00270AC1" w:rsidRPr="00270AC1">
              <w:t xml:space="preserve"> arvuti.</w:t>
            </w:r>
          </w:p>
          <w:p w14:paraId="332036E8" w14:textId="77777777" w:rsidR="00363C74" w:rsidRDefault="00363C74" w:rsidP="00363C74"/>
          <w:p w14:paraId="52A23A48" w14:textId="6775F40B" w:rsidR="00823AE2" w:rsidRDefault="00363C74" w:rsidP="00363C74">
            <w:r>
              <w:t>Lisaks valgusmeistrile tegutseb kutsealal ka valgustaja, tase 4, kes teeb vajadusel lihtsamaid hooldusi (nt lambivahetus, aegunud värvifiltrite vahetus), monteerib/demonteerib valgustehnikat vastavalt etteantud joonistele ning töötab artisti jälgiva valgustehnikaga.</w:t>
            </w:r>
          </w:p>
        </w:tc>
      </w:tr>
      <w:tr w:rsidR="00823AE2" w14:paraId="597A2512" w14:textId="77777777" w:rsidTr="00C95D20">
        <w:tc>
          <w:tcPr>
            <w:tcW w:w="10485" w:type="dxa"/>
            <w:shd w:val="clear" w:color="auto" w:fill="FBE4D5" w:themeFill="accent2" w:themeFillTint="33"/>
          </w:tcPr>
          <w:p w14:paraId="6407C106" w14:textId="342B058E" w:rsidR="00823AE2" w:rsidRPr="001E5A26" w:rsidRDefault="00823AE2" w:rsidP="00B25521">
            <w:pPr>
              <w:rPr>
                <w:b/>
              </w:rPr>
            </w:pPr>
            <w:r w:rsidRPr="001A1A4A">
              <w:rPr>
                <w:b/>
              </w:rPr>
              <w:t>A.2</w:t>
            </w:r>
            <w:r w:rsidR="004A73D3">
              <w:rPr>
                <w:b/>
              </w:rPr>
              <w:t>.</w:t>
            </w:r>
            <w:r w:rsidRPr="001A1A4A">
              <w:rPr>
                <w:b/>
              </w:rPr>
              <w:t xml:space="preserve"> T</w:t>
            </w:r>
            <w:r>
              <w:rPr>
                <w:b/>
              </w:rPr>
              <w:t>ööosad</w:t>
            </w:r>
            <w:r w:rsidRPr="001A1A4A">
              <w:rPr>
                <w:b/>
              </w:rPr>
              <w:t xml:space="preserve"> </w:t>
            </w:r>
          </w:p>
        </w:tc>
        <w:tc>
          <w:tcPr>
            <w:tcW w:w="10206" w:type="dxa"/>
            <w:gridSpan w:val="2"/>
            <w:shd w:val="clear" w:color="auto" w:fill="FBE4D5" w:themeFill="accent2" w:themeFillTint="33"/>
          </w:tcPr>
          <w:p w14:paraId="37F1DAB1" w14:textId="7180F652" w:rsidR="00823AE2" w:rsidRPr="001E5A26" w:rsidRDefault="00823AE2" w:rsidP="00B25521">
            <w:pPr>
              <w:rPr>
                <w:b/>
              </w:rPr>
            </w:pPr>
            <w:r w:rsidRPr="00A31320">
              <w:rPr>
                <w:b/>
              </w:rPr>
              <w:t>A.2</w:t>
            </w:r>
            <w:r w:rsidR="004A73D3">
              <w:rPr>
                <w:b/>
              </w:rPr>
              <w:t>.</w:t>
            </w:r>
            <w:r w:rsidRPr="00A31320">
              <w:rPr>
                <w:b/>
              </w:rPr>
              <w:t xml:space="preserve"> Tööosad</w:t>
            </w:r>
          </w:p>
        </w:tc>
      </w:tr>
      <w:tr w:rsidR="00823AE2" w14:paraId="69EF772F" w14:textId="77777777" w:rsidTr="00E77632">
        <w:trPr>
          <w:trHeight w:val="225"/>
        </w:trPr>
        <w:tc>
          <w:tcPr>
            <w:tcW w:w="10485" w:type="dxa"/>
            <w:tcBorders>
              <w:bottom w:val="nil"/>
            </w:tcBorders>
          </w:tcPr>
          <w:p w14:paraId="7897BE81" w14:textId="7203D44F" w:rsidR="00823AE2" w:rsidRDefault="00823AE2" w:rsidP="005328A2">
            <w:r>
              <w:t>A.2.1</w:t>
            </w:r>
            <w:r w:rsidR="004A73D3">
              <w:t>.</w:t>
            </w:r>
            <w:r>
              <w:t xml:space="preserve"> </w:t>
            </w:r>
            <w:r w:rsidR="00757E51" w:rsidRPr="00757E51">
              <w:t>Valgustehnika paigaldamine, säilitamine ja hooldamine</w:t>
            </w:r>
          </w:p>
          <w:p w14:paraId="4783DE0B" w14:textId="319F313D" w:rsidR="00823AE2" w:rsidRDefault="00823AE2" w:rsidP="005328A2">
            <w:pPr>
              <w:rPr>
                <w:rFonts w:ascii="Calibri" w:eastAsia="Calibri" w:hAnsi="Calibri" w:cs="Arial"/>
              </w:rPr>
            </w:pPr>
            <w:r>
              <w:t>A.2.2</w:t>
            </w:r>
            <w:r w:rsidR="004A73D3">
              <w:t>.</w:t>
            </w:r>
            <w:r>
              <w:t xml:space="preserve"> </w:t>
            </w:r>
            <w:r w:rsidR="00757E51" w:rsidRPr="00757E51">
              <w:t>Sündmuse teenindamine</w:t>
            </w:r>
          </w:p>
          <w:p w14:paraId="3DED0180" w14:textId="4330AC0E" w:rsidR="00823AE2" w:rsidRPr="00870A36" w:rsidRDefault="00823AE2" w:rsidP="00B91254"/>
        </w:tc>
        <w:tc>
          <w:tcPr>
            <w:tcW w:w="10206" w:type="dxa"/>
            <w:gridSpan w:val="2"/>
          </w:tcPr>
          <w:p w14:paraId="4B4FDD15" w14:textId="437FD387" w:rsidR="0017408C" w:rsidRPr="0017408C" w:rsidRDefault="0017408C" w:rsidP="00DE2F72">
            <w:pPr>
              <w:rPr>
                <w:b/>
                <w:bCs/>
              </w:rPr>
            </w:pPr>
            <w:r w:rsidRPr="0017408C">
              <w:rPr>
                <w:b/>
                <w:bCs/>
              </w:rPr>
              <w:t>Kohustuslikud tööosad</w:t>
            </w:r>
          </w:p>
          <w:p w14:paraId="5D2D9D59" w14:textId="71F1261B" w:rsidR="00823AE2" w:rsidRDefault="00823AE2" w:rsidP="00DE2F72">
            <w:r>
              <w:t>A.2.1</w:t>
            </w:r>
            <w:r w:rsidR="004A73D3">
              <w:t>.</w:t>
            </w:r>
            <w:r>
              <w:t xml:space="preserve"> </w:t>
            </w:r>
            <w:r w:rsidR="00595E2F" w:rsidRPr="00595E2F">
              <w:t>Valgustustehnika planeerimine</w:t>
            </w:r>
          </w:p>
          <w:p w14:paraId="39FA46F5" w14:textId="2D5CE352" w:rsidR="00823AE2" w:rsidRDefault="00823AE2" w:rsidP="00DE2F72">
            <w:r>
              <w:t>A.2.2</w:t>
            </w:r>
            <w:r w:rsidR="004A73D3">
              <w:t>.</w:t>
            </w:r>
            <w:r>
              <w:t xml:space="preserve"> </w:t>
            </w:r>
            <w:r w:rsidR="00595E2F" w:rsidRPr="00595E2F">
              <w:t>Töötamine valguspuldiga</w:t>
            </w:r>
          </w:p>
          <w:p w14:paraId="1C3CD332" w14:textId="0CD91FFA" w:rsidR="00823AE2" w:rsidRDefault="00823AE2" w:rsidP="00DE2F72">
            <w:r>
              <w:t>A.2.3</w:t>
            </w:r>
            <w:r w:rsidR="004A73D3">
              <w:t>.</w:t>
            </w:r>
            <w:r>
              <w:t xml:space="preserve"> </w:t>
            </w:r>
            <w:r w:rsidR="00595E2F" w:rsidRPr="00595E2F">
              <w:t>Valgustehnika paigaldamine, säilitamine ja hooldamine</w:t>
            </w:r>
          </w:p>
          <w:p w14:paraId="0D77DB06" w14:textId="1D286E93" w:rsidR="00823AE2" w:rsidRPr="00870A36" w:rsidRDefault="00595E2F" w:rsidP="00105730">
            <w:r w:rsidRPr="00595E2F">
              <w:t>A.2.4</w:t>
            </w:r>
            <w:r>
              <w:t>.</w:t>
            </w:r>
            <w:r w:rsidRPr="00595E2F">
              <w:t xml:space="preserve"> Sündmuse teenindamine </w:t>
            </w:r>
          </w:p>
        </w:tc>
      </w:tr>
      <w:tr w:rsidR="00823AE2" w14:paraId="4F743E58" w14:textId="77777777" w:rsidTr="00E77632">
        <w:trPr>
          <w:trHeight w:val="228"/>
        </w:trPr>
        <w:tc>
          <w:tcPr>
            <w:tcW w:w="10485" w:type="dxa"/>
            <w:tcBorders>
              <w:top w:val="nil"/>
              <w:bottom w:val="nil"/>
            </w:tcBorders>
          </w:tcPr>
          <w:p w14:paraId="61EFA443" w14:textId="2399802C" w:rsidR="00823AE2" w:rsidRPr="002A30E0" w:rsidRDefault="00823AE2" w:rsidP="005328A2">
            <w:pPr>
              <w:rPr>
                <w:b/>
                <w:bCs/>
              </w:rPr>
            </w:pPr>
          </w:p>
        </w:tc>
        <w:tc>
          <w:tcPr>
            <w:tcW w:w="10206" w:type="dxa"/>
            <w:gridSpan w:val="2"/>
            <w:shd w:val="clear" w:color="auto" w:fill="F2F2F2" w:themeFill="background1" w:themeFillShade="F2"/>
          </w:tcPr>
          <w:p w14:paraId="417D8BCF" w14:textId="41F2AE79" w:rsidR="00823AE2" w:rsidRPr="00870A36" w:rsidRDefault="00823AE2" w:rsidP="00335887">
            <w:r w:rsidRPr="002A30E0">
              <w:rPr>
                <w:b/>
                <w:bCs/>
              </w:rPr>
              <w:t>Spetsialiseerumisega seotud tööosa</w:t>
            </w:r>
          </w:p>
        </w:tc>
      </w:tr>
      <w:tr w:rsidR="00823AE2" w14:paraId="768B316D" w14:textId="77777777" w:rsidTr="00E77632">
        <w:tblPrEx>
          <w:tblCellMar>
            <w:left w:w="70" w:type="dxa"/>
            <w:right w:w="70" w:type="dxa"/>
          </w:tblCellMar>
        </w:tblPrEx>
        <w:trPr>
          <w:trHeight w:val="228"/>
        </w:trPr>
        <w:tc>
          <w:tcPr>
            <w:tcW w:w="10485" w:type="dxa"/>
            <w:tcBorders>
              <w:top w:val="nil"/>
            </w:tcBorders>
          </w:tcPr>
          <w:p w14:paraId="394F7E83" w14:textId="09C75166" w:rsidR="00823AE2" w:rsidRDefault="00823AE2" w:rsidP="005328A2"/>
          <w:p w14:paraId="57E42A5E" w14:textId="707450DF" w:rsidR="00823AE2" w:rsidRPr="00870A36" w:rsidRDefault="00823AE2" w:rsidP="005328A2"/>
        </w:tc>
        <w:tc>
          <w:tcPr>
            <w:tcW w:w="10206" w:type="dxa"/>
            <w:gridSpan w:val="2"/>
          </w:tcPr>
          <w:p w14:paraId="6CBF70C2" w14:textId="77777777" w:rsidR="00823AE2" w:rsidRDefault="00595E2F" w:rsidP="00335887">
            <w:r w:rsidRPr="00595E2F">
              <w:t>Valguskujundus</w:t>
            </w:r>
          </w:p>
          <w:p w14:paraId="673A3788" w14:textId="44A58692" w:rsidR="00595E2F" w:rsidRPr="00870A36" w:rsidRDefault="00595E2F" w:rsidP="00335887">
            <w:r w:rsidRPr="00595E2F">
              <w:t>A.2.5</w:t>
            </w:r>
            <w:r>
              <w:t>.</w:t>
            </w:r>
            <w:r w:rsidRPr="00595E2F">
              <w:t xml:space="preserve"> Valgusrežii loomine</w:t>
            </w:r>
          </w:p>
        </w:tc>
      </w:tr>
      <w:tr w:rsidR="00823AE2" w14:paraId="058A501C" w14:textId="77777777" w:rsidTr="00C95D20">
        <w:trPr>
          <w:trHeight w:val="219"/>
        </w:trPr>
        <w:tc>
          <w:tcPr>
            <w:tcW w:w="10485" w:type="dxa"/>
            <w:shd w:val="clear" w:color="auto" w:fill="FBE4D5" w:themeFill="accent2" w:themeFillTint="33"/>
          </w:tcPr>
          <w:p w14:paraId="65A95A8E" w14:textId="7C4C1EB9" w:rsidR="00823AE2" w:rsidRPr="002B31C7" w:rsidRDefault="00823AE2" w:rsidP="00B25521">
            <w:pPr>
              <w:rPr>
                <w:b/>
              </w:rPr>
            </w:pPr>
            <w:r w:rsidRPr="004C4C83">
              <w:rPr>
                <w:b/>
              </w:rPr>
              <w:t>A.</w:t>
            </w:r>
            <w:r>
              <w:rPr>
                <w:b/>
              </w:rPr>
              <w:t>3</w:t>
            </w:r>
            <w:r w:rsidR="00A95030">
              <w:rPr>
                <w:b/>
              </w:rPr>
              <w:t>.</w:t>
            </w:r>
            <w:r w:rsidRPr="004C4C83">
              <w:rPr>
                <w:b/>
              </w:rPr>
              <w:t xml:space="preserve"> K</w:t>
            </w:r>
            <w:r>
              <w:rPr>
                <w:b/>
              </w:rPr>
              <w:t xml:space="preserve">utsealane ettevalmistus </w:t>
            </w:r>
          </w:p>
        </w:tc>
        <w:tc>
          <w:tcPr>
            <w:tcW w:w="10206" w:type="dxa"/>
            <w:gridSpan w:val="2"/>
            <w:shd w:val="clear" w:color="auto" w:fill="FBE4D5" w:themeFill="accent2" w:themeFillTint="33"/>
          </w:tcPr>
          <w:p w14:paraId="1AC86192" w14:textId="0F43A03D" w:rsidR="00823AE2" w:rsidRPr="002B31C7" w:rsidRDefault="00823AE2" w:rsidP="00B25521">
            <w:pPr>
              <w:rPr>
                <w:b/>
              </w:rPr>
            </w:pPr>
            <w:r w:rsidRPr="0039179D">
              <w:rPr>
                <w:b/>
              </w:rPr>
              <w:t>A.3</w:t>
            </w:r>
            <w:r w:rsidR="00A95030">
              <w:rPr>
                <w:b/>
              </w:rPr>
              <w:t>.</w:t>
            </w:r>
            <w:r w:rsidRPr="0039179D">
              <w:rPr>
                <w:b/>
              </w:rPr>
              <w:t xml:space="preserve"> Kutsealane ettevalmistus</w:t>
            </w:r>
          </w:p>
        </w:tc>
      </w:tr>
      <w:tr w:rsidR="00823AE2" w14:paraId="6BC6A40E" w14:textId="77777777" w:rsidTr="00C95D20">
        <w:trPr>
          <w:trHeight w:val="70"/>
        </w:trPr>
        <w:tc>
          <w:tcPr>
            <w:tcW w:w="10485" w:type="dxa"/>
          </w:tcPr>
          <w:p w14:paraId="7D9F6B11" w14:textId="7994ED8E" w:rsidR="00823AE2" w:rsidRPr="002C77DE" w:rsidRDefault="00F72F3A" w:rsidP="00C941C6">
            <w:r w:rsidRPr="00F72F3A">
              <w:t>Valgustajaks saab õppeasutuses õppides või kutsealal töötades ja end täiendades.</w:t>
            </w:r>
          </w:p>
        </w:tc>
        <w:tc>
          <w:tcPr>
            <w:tcW w:w="10206" w:type="dxa"/>
            <w:gridSpan w:val="2"/>
          </w:tcPr>
          <w:p w14:paraId="57C57028" w14:textId="547ABC17" w:rsidR="00823AE2" w:rsidRPr="002C77DE" w:rsidRDefault="003E5E75" w:rsidP="00B45BBE">
            <w:r w:rsidRPr="003E5E75">
              <w:t>Valgustusmeistriks saab õppida õppeasutuses või kutsealal töötades ja end täiendades</w:t>
            </w:r>
            <w:r>
              <w:t>.</w:t>
            </w:r>
          </w:p>
        </w:tc>
      </w:tr>
      <w:tr w:rsidR="00823AE2" w14:paraId="3B4D36D1" w14:textId="77777777" w:rsidTr="00C95D20">
        <w:tc>
          <w:tcPr>
            <w:tcW w:w="10485" w:type="dxa"/>
            <w:shd w:val="clear" w:color="auto" w:fill="FBE4D5" w:themeFill="accent2" w:themeFillTint="33"/>
          </w:tcPr>
          <w:p w14:paraId="3A70EB4D" w14:textId="3066EF8B" w:rsidR="00823AE2" w:rsidRPr="00566BFF" w:rsidRDefault="00823AE2" w:rsidP="00B25521">
            <w:pPr>
              <w:rPr>
                <w:b/>
              </w:rPr>
            </w:pPr>
            <w:r>
              <w:rPr>
                <w:b/>
              </w:rPr>
              <w:t>A.4</w:t>
            </w:r>
            <w:r w:rsidR="00A95030">
              <w:rPr>
                <w:b/>
              </w:rPr>
              <w:t>.</w:t>
            </w:r>
            <w:r>
              <w:rPr>
                <w:b/>
              </w:rPr>
              <w:t xml:space="preserve"> Enamlevinud ametinimetused</w:t>
            </w:r>
          </w:p>
        </w:tc>
        <w:tc>
          <w:tcPr>
            <w:tcW w:w="10206" w:type="dxa"/>
            <w:gridSpan w:val="2"/>
            <w:shd w:val="clear" w:color="auto" w:fill="FBE4D5" w:themeFill="accent2" w:themeFillTint="33"/>
          </w:tcPr>
          <w:p w14:paraId="3D6C4FAB" w14:textId="780087DA" w:rsidR="00823AE2" w:rsidRPr="00566BFF" w:rsidRDefault="00823AE2" w:rsidP="00B25521">
            <w:pPr>
              <w:rPr>
                <w:b/>
              </w:rPr>
            </w:pPr>
            <w:r w:rsidRPr="003C5789">
              <w:rPr>
                <w:b/>
              </w:rPr>
              <w:t>A.4</w:t>
            </w:r>
            <w:r w:rsidR="00A95030">
              <w:rPr>
                <w:b/>
              </w:rPr>
              <w:t>.</w:t>
            </w:r>
            <w:r w:rsidRPr="003C5789">
              <w:rPr>
                <w:b/>
              </w:rPr>
              <w:t xml:space="preserve"> Enamlevinud </w:t>
            </w:r>
            <w:r>
              <w:rPr>
                <w:b/>
              </w:rPr>
              <w:t>ameti</w:t>
            </w:r>
            <w:r w:rsidRPr="003C5789">
              <w:rPr>
                <w:b/>
              </w:rPr>
              <w:t>nimetused</w:t>
            </w:r>
          </w:p>
        </w:tc>
      </w:tr>
      <w:tr w:rsidR="00823AE2" w14:paraId="0FF9A8B5" w14:textId="77777777" w:rsidTr="00C95D20">
        <w:tc>
          <w:tcPr>
            <w:tcW w:w="10485" w:type="dxa"/>
          </w:tcPr>
          <w:p w14:paraId="1C3CB0BE" w14:textId="78947696" w:rsidR="00823AE2" w:rsidRDefault="00F72F3A" w:rsidP="00406645">
            <w:r w:rsidRPr="00F72F3A">
              <w:t>Valgustaja</w:t>
            </w:r>
          </w:p>
        </w:tc>
        <w:tc>
          <w:tcPr>
            <w:tcW w:w="10206" w:type="dxa"/>
            <w:gridSpan w:val="2"/>
          </w:tcPr>
          <w:p w14:paraId="5F552111" w14:textId="45F7506B" w:rsidR="00823AE2" w:rsidRDefault="003E5E75" w:rsidP="00B25521">
            <w:r w:rsidRPr="003E5E75">
              <w:t>Valgusalajuht, valguskujundaja, valguspuldioperaator, valgusmeister</w:t>
            </w:r>
          </w:p>
        </w:tc>
      </w:tr>
      <w:tr w:rsidR="00823AE2" w14:paraId="3F7348CC" w14:textId="77777777" w:rsidTr="00C95D20">
        <w:tc>
          <w:tcPr>
            <w:tcW w:w="10485" w:type="dxa"/>
            <w:shd w:val="clear" w:color="auto" w:fill="FBE4D5" w:themeFill="accent2" w:themeFillTint="33"/>
          </w:tcPr>
          <w:p w14:paraId="2AD907F8" w14:textId="3D595BD3" w:rsidR="00823AE2" w:rsidRPr="005B45F3" w:rsidRDefault="00823AE2" w:rsidP="00B25521">
            <w:pPr>
              <w:rPr>
                <w:b/>
              </w:rPr>
            </w:pPr>
            <w:r>
              <w:rPr>
                <w:b/>
              </w:rPr>
              <w:t>A</w:t>
            </w:r>
            <w:r w:rsidRPr="00566BFF">
              <w:rPr>
                <w:b/>
              </w:rPr>
              <w:t>.</w:t>
            </w:r>
            <w:r>
              <w:rPr>
                <w:b/>
              </w:rPr>
              <w:t>5</w:t>
            </w:r>
            <w:r w:rsidR="00487BF2">
              <w:rPr>
                <w:b/>
              </w:rPr>
              <w:t>.</w:t>
            </w:r>
            <w:r w:rsidRPr="00566BFF">
              <w:rPr>
                <w:b/>
              </w:rPr>
              <w:t xml:space="preserve"> </w:t>
            </w:r>
            <w:r>
              <w:rPr>
                <w:b/>
              </w:rPr>
              <w:t>R</w:t>
            </w:r>
            <w:r w:rsidRPr="00566BFF">
              <w:rPr>
                <w:b/>
              </w:rPr>
              <w:t>egulatsioonid kutsealal t</w:t>
            </w:r>
            <w:r>
              <w:rPr>
                <w:b/>
              </w:rPr>
              <w:t xml:space="preserve">egutsemiseks </w:t>
            </w:r>
          </w:p>
        </w:tc>
        <w:tc>
          <w:tcPr>
            <w:tcW w:w="10206" w:type="dxa"/>
            <w:gridSpan w:val="2"/>
            <w:shd w:val="clear" w:color="auto" w:fill="FBE4D5" w:themeFill="accent2" w:themeFillTint="33"/>
          </w:tcPr>
          <w:p w14:paraId="4994729E" w14:textId="28248BB0" w:rsidR="00823AE2" w:rsidRPr="005B45F3" w:rsidRDefault="00823AE2" w:rsidP="00B25521">
            <w:pPr>
              <w:rPr>
                <w:b/>
              </w:rPr>
            </w:pPr>
            <w:r w:rsidRPr="003C5789">
              <w:rPr>
                <w:b/>
              </w:rPr>
              <w:t>A.5</w:t>
            </w:r>
            <w:r w:rsidR="00487BF2">
              <w:rPr>
                <w:b/>
              </w:rPr>
              <w:t>.</w:t>
            </w:r>
            <w:r w:rsidRPr="003C5789">
              <w:rPr>
                <w:b/>
              </w:rPr>
              <w:t xml:space="preserve"> Regulatsioonid kutsealal </w:t>
            </w:r>
            <w:r w:rsidRPr="00490FA3">
              <w:rPr>
                <w:b/>
              </w:rPr>
              <w:t>tegutsemiseks</w:t>
            </w:r>
          </w:p>
        </w:tc>
      </w:tr>
      <w:tr w:rsidR="00823AE2" w14:paraId="12733838" w14:textId="77777777" w:rsidTr="00C95D20">
        <w:tc>
          <w:tcPr>
            <w:tcW w:w="10485" w:type="dxa"/>
          </w:tcPr>
          <w:p w14:paraId="33C72466" w14:textId="7A589AC3" w:rsidR="00823AE2" w:rsidRPr="00CD2715" w:rsidRDefault="00F21400" w:rsidP="00F21400">
            <w:r>
              <w:t>Regulatsioon puudub.</w:t>
            </w:r>
          </w:p>
        </w:tc>
        <w:tc>
          <w:tcPr>
            <w:tcW w:w="10206" w:type="dxa"/>
            <w:gridSpan w:val="2"/>
          </w:tcPr>
          <w:p w14:paraId="1B629F39" w14:textId="3CD2B438" w:rsidR="00823AE2" w:rsidRPr="00B112D2" w:rsidRDefault="00F21400" w:rsidP="00E2550C">
            <w:r w:rsidRPr="00F21400">
              <w:t>Regulatsioon puudub.</w:t>
            </w:r>
          </w:p>
        </w:tc>
      </w:tr>
      <w:tr w:rsidR="00823AE2" w14:paraId="52581E5A" w14:textId="77777777" w:rsidTr="00C95D20">
        <w:tblPrEx>
          <w:tblCellMar>
            <w:left w:w="70" w:type="dxa"/>
            <w:right w:w="70" w:type="dxa"/>
          </w:tblCellMar>
        </w:tblPrEx>
        <w:tc>
          <w:tcPr>
            <w:tcW w:w="10485" w:type="dxa"/>
            <w:shd w:val="clear" w:color="auto" w:fill="FBE4D5" w:themeFill="accent2" w:themeFillTint="33"/>
          </w:tcPr>
          <w:p w14:paraId="304953C7" w14:textId="1D0FB735" w:rsidR="00823AE2" w:rsidRPr="00A95030" w:rsidRDefault="00823AE2" w:rsidP="00E2550C">
            <w:pPr>
              <w:rPr>
                <w:rFonts w:ascii="Calibri" w:eastAsia="Calibri" w:hAnsi="Calibri" w:cs="Calibri"/>
                <w:b/>
                <w:bCs/>
              </w:rPr>
            </w:pPr>
            <w:r w:rsidRPr="00440541">
              <w:rPr>
                <w:rFonts w:ascii="Calibri" w:eastAsia="Calibri" w:hAnsi="Calibri" w:cs="Calibri"/>
                <w:b/>
                <w:bCs/>
              </w:rPr>
              <w:t>A.6</w:t>
            </w:r>
            <w:r w:rsidR="00487BF2">
              <w:rPr>
                <w:rFonts w:ascii="Calibri" w:eastAsia="Calibri" w:hAnsi="Calibri" w:cs="Calibri"/>
                <w:b/>
                <w:bCs/>
              </w:rPr>
              <w:t>.</w:t>
            </w:r>
            <w:r w:rsidRPr="00440541">
              <w:rPr>
                <w:rFonts w:ascii="Calibri" w:eastAsia="Calibri" w:hAnsi="Calibri" w:cs="Calibri"/>
                <w:b/>
                <w:bCs/>
              </w:rPr>
              <w:t xml:space="preserve"> </w:t>
            </w:r>
            <w:r>
              <w:rPr>
                <w:rFonts w:ascii="Calibri" w:eastAsia="Calibri" w:hAnsi="Calibri" w:cs="Calibri"/>
                <w:b/>
                <w:bCs/>
              </w:rPr>
              <w:t>T</w:t>
            </w:r>
            <w:r w:rsidRPr="00440541">
              <w:rPr>
                <w:rFonts w:ascii="Calibri" w:eastAsia="Calibri" w:hAnsi="Calibri" w:cs="Calibri"/>
                <w:b/>
                <w:bCs/>
              </w:rPr>
              <w:t>ulevikuoskused</w:t>
            </w:r>
          </w:p>
        </w:tc>
        <w:tc>
          <w:tcPr>
            <w:tcW w:w="10206" w:type="dxa"/>
            <w:gridSpan w:val="2"/>
            <w:shd w:val="clear" w:color="auto" w:fill="FBE4D5" w:themeFill="accent2" w:themeFillTint="33"/>
          </w:tcPr>
          <w:p w14:paraId="26827378" w14:textId="7758DE66" w:rsidR="00823AE2" w:rsidRPr="00A95030" w:rsidRDefault="00823AE2" w:rsidP="00E2550C">
            <w:pPr>
              <w:rPr>
                <w:rFonts w:ascii="Calibri" w:eastAsia="Calibri" w:hAnsi="Calibri" w:cs="Calibri"/>
                <w:b/>
                <w:bCs/>
              </w:rPr>
            </w:pPr>
            <w:r w:rsidRPr="00440541">
              <w:rPr>
                <w:rFonts w:ascii="Calibri" w:eastAsia="Calibri" w:hAnsi="Calibri" w:cs="Calibri"/>
                <w:b/>
                <w:bCs/>
              </w:rPr>
              <w:t>A.6</w:t>
            </w:r>
            <w:r w:rsidR="00CC232F">
              <w:rPr>
                <w:rFonts w:ascii="Calibri" w:eastAsia="Calibri" w:hAnsi="Calibri" w:cs="Calibri"/>
                <w:b/>
                <w:bCs/>
              </w:rPr>
              <w:t>.</w:t>
            </w:r>
            <w:r w:rsidRPr="00440541">
              <w:rPr>
                <w:rFonts w:ascii="Calibri" w:eastAsia="Calibri" w:hAnsi="Calibri" w:cs="Calibri"/>
                <w:b/>
                <w:bCs/>
              </w:rPr>
              <w:t xml:space="preserve"> </w:t>
            </w:r>
            <w:r>
              <w:rPr>
                <w:rFonts w:ascii="Calibri" w:eastAsia="Calibri" w:hAnsi="Calibri" w:cs="Calibri"/>
                <w:b/>
                <w:bCs/>
              </w:rPr>
              <w:t>T</w:t>
            </w:r>
            <w:r w:rsidRPr="00440541">
              <w:rPr>
                <w:rFonts w:ascii="Calibri" w:eastAsia="Calibri" w:hAnsi="Calibri" w:cs="Calibri"/>
                <w:b/>
                <w:bCs/>
              </w:rPr>
              <w:t>ulevikuoskused</w:t>
            </w:r>
          </w:p>
        </w:tc>
      </w:tr>
      <w:tr w:rsidR="00823AE2" w14:paraId="677E0284" w14:textId="77777777" w:rsidTr="00C95D20">
        <w:tc>
          <w:tcPr>
            <w:tcW w:w="10485" w:type="dxa"/>
          </w:tcPr>
          <w:p w14:paraId="5D09E0D2" w14:textId="427007D7" w:rsidR="00823AE2" w:rsidRPr="005E7DB0" w:rsidRDefault="005E7DB0" w:rsidP="00E2550C">
            <w:pPr>
              <w:rPr>
                <w:rFonts w:ascii="Calibri" w:eastAsia="Calibri" w:hAnsi="Calibri" w:cs="Calibri"/>
                <w:iCs/>
              </w:rPr>
            </w:pPr>
            <w:r w:rsidRPr="005E7DB0">
              <w:rPr>
                <w:rFonts w:ascii="Calibri" w:eastAsia="Calibri" w:hAnsi="Calibri" w:cs="Calibri"/>
                <w:iCs/>
              </w:rPr>
              <w:t>Teave oskuste ja trendide kohta, mille tähtsus valdkonnas kasvab.</w:t>
            </w:r>
          </w:p>
          <w:p w14:paraId="0FC41FD5" w14:textId="21E6F243" w:rsidR="00823AE2" w:rsidRPr="00487BF2" w:rsidRDefault="00D06CB6" w:rsidP="00E2550C">
            <w:pPr>
              <w:rPr>
                <w:rFonts w:ascii="Calibri" w:eastAsia="Calibri" w:hAnsi="Calibri" w:cs="Calibri"/>
                <w:iCs/>
              </w:rPr>
            </w:pPr>
            <w:r>
              <w:rPr>
                <w:rFonts w:ascii="Calibri" w:eastAsia="Calibri" w:hAnsi="Calibri" w:cs="Calibri"/>
                <w:iCs/>
              </w:rPr>
              <w:t>Säilenõtkus, sotsiaalsed oskused</w:t>
            </w:r>
          </w:p>
        </w:tc>
        <w:tc>
          <w:tcPr>
            <w:tcW w:w="10206" w:type="dxa"/>
            <w:gridSpan w:val="2"/>
          </w:tcPr>
          <w:p w14:paraId="270AA2C6" w14:textId="64EE5AE5" w:rsidR="00823AE2" w:rsidRPr="005E7DB0" w:rsidRDefault="005E7DB0" w:rsidP="00B8217B">
            <w:pPr>
              <w:rPr>
                <w:rFonts w:ascii="Calibri" w:eastAsia="Calibri" w:hAnsi="Calibri" w:cs="Calibri"/>
                <w:iCs/>
              </w:rPr>
            </w:pPr>
            <w:r w:rsidRPr="005E7DB0">
              <w:rPr>
                <w:rFonts w:ascii="Calibri" w:eastAsia="Calibri" w:hAnsi="Calibri" w:cs="Calibri"/>
                <w:iCs/>
              </w:rPr>
              <w:t>Teave oskuste ja trendide kohta, mille tähtsus valdkonnas kasvab.</w:t>
            </w:r>
          </w:p>
          <w:p w14:paraId="6540B10A" w14:textId="218FD14A" w:rsidR="00823AE2" w:rsidRPr="00487BF2" w:rsidRDefault="004A1165" w:rsidP="00E2550C">
            <w:pPr>
              <w:rPr>
                <w:rFonts w:ascii="Calibri" w:eastAsia="Calibri" w:hAnsi="Calibri" w:cs="Calibri"/>
              </w:rPr>
            </w:pPr>
            <w:r w:rsidRPr="004A1165">
              <w:rPr>
                <w:rFonts w:ascii="Calibri" w:eastAsia="Calibri" w:hAnsi="Calibri" w:cs="Calibri"/>
              </w:rPr>
              <w:t>Säilenõtkus, sotsiaalsed oskused</w:t>
            </w:r>
            <w:r w:rsidR="00425B84">
              <w:rPr>
                <w:rFonts w:ascii="Calibri" w:eastAsia="Calibri" w:hAnsi="Calibri" w:cs="Calibri"/>
              </w:rPr>
              <w:t>, erialased digioskused</w:t>
            </w:r>
          </w:p>
        </w:tc>
      </w:tr>
      <w:tr w:rsidR="004D6EC0" w14:paraId="56807216" w14:textId="77777777" w:rsidTr="00C95D20">
        <w:tc>
          <w:tcPr>
            <w:tcW w:w="10485" w:type="dxa"/>
          </w:tcPr>
          <w:p w14:paraId="59CA0A2B" w14:textId="77777777" w:rsidR="004D6EC0" w:rsidRPr="00515D08" w:rsidRDefault="004D6EC0" w:rsidP="00E2550C">
            <w:pPr>
              <w:rPr>
                <w:rFonts w:ascii="Calibri" w:eastAsia="Calibri" w:hAnsi="Calibri" w:cs="Calibri"/>
                <w:b/>
                <w:bCs/>
                <w:iCs/>
              </w:rPr>
            </w:pPr>
            <w:bookmarkStart w:id="0" w:name="_Hlk201925439"/>
            <w:r w:rsidRPr="00515D08">
              <w:rPr>
                <w:rFonts w:ascii="Calibri" w:eastAsia="Calibri" w:hAnsi="Calibri" w:cs="Calibri"/>
                <w:b/>
                <w:bCs/>
                <w:iCs/>
              </w:rPr>
              <w:t xml:space="preserve">Ettepanekud </w:t>
            </w:r>
            <w:proofErr w:type="spellStart"/>
            <w:r w:rsidRPr="00515D08">
              <w:rPr>
                <w:rFonts w:ascii="Calibri" w:eastAsia="Calibri" w:hAnsi="Calibri" w:cs="Calibri"/>
                <w:b/>
                <w:bCs/>
                <w:iCs/>
              </w:rPr>
              <w:t>A-osa</w:t>
            </w:r>
            <w:proofErr w:type="spellEnd"/>
            <w:r w:rsidRPr="00515D08">
              <w:rPr>
                <w:rFonts w:ascii="Calibri" w:eastAsia="Calibri" w:hAnsi="Calibri" w:cs="Calibri"/>
                <w:b/>
                <w:bCs/>
                <w:iCs/>
              </w:rPr>
              <w:t xml:space="preserve"> kohta</w:t>
            </w:r>
            <w:bookmarkEnd w:id="0"/>
          </w:p>
          <w:p w14:paraId="02FB41A4" w14:textId="0C98594F" w:rsidR="004D6EC0" w:rsidRPr="005E7DB0" w:rsidRDefault="004D6EC0" w:rsidP="00E2550C">
            <w:pPr>
              <w:rPr>
                <w:rFonts w:ascii="Calibri" w:eastAsia="Calibri" w:hAnsi="Calibri" w:cs="Calibri"/>
                <w:iCs/>
              </w:rPr>
            </w:pPr>
          </w:p>
        </w:tc>
        <w:tc>
          <w:tcPr>
            <w:tcW w:w="10206" w:type="dxa"/>
            <w:gridSpan w:val="2"/>
          </w:tcPr>
          <w:p w14:paraId="7C11EB65" w14:textId="2F481CB9" w:rsidR="004D6EC0" w:rsidRPr="00515D08" w:rsidRDefault="00515D08" w:rsidP="00B8217B">
            <w:pPr>
              <w:rPr>
                <w:rFonts w:ascii="Calibri" w:eastAsia="Calibri" w:hAnsi="Calibri" w:cs="Calibri"/>
                <w:b/>
                <w:bCs/>
                <w:iCs/>
              </w:rPr>
            </w:pPr>
            <w:r w:rsidRPr="00515D08">
              <w:rPr>
                <w:rFonts w:ascii="Calibri" w:eastAsia="Calibri" w:hAnsi="Calibri" w:cs="Calibri"/>
                <w:b/>
                <w:bCs/>
                <w:iCs/>
              </w:rPr>
              <w:t xml:space="preserve">Ettepanekud </w:t>
            </w:r>
            <w:proofErr w:type="spellStart"/>
            <w:r w:rsidRPr="00515D08">
              <w:rPr>
                <w:rFonts w:ascii="Calibri" w:eastAsia="Calibri" w:hAnsi="Calibri" w:cs="Calibri"/>
                <w:b/>
                <w:bCs/>
                <w:iCs/>
              </w:rPr>
              <w:t>A-osa</w:t>
            </w:r>
            <w:proofErr w:type="spellEnd"/>
            <w:r w:rsidRPr="00515D08">
              <w:rPr>
                <w:rFonts w:ascii="Calibri" w:eastAsia="Calibri" w:hAnsi="Calibri" w:cs="Calibri"/>
                <w:b/>
                <w:bCs/>
                <w:iCs/>
              </w:rPr>
              <w:t xml:space="preserve"> kohta</w:t>
            </w:r>
          </w:p>
        </w:tc>
      </w:tr>
      <w:tr w:rsidR="00823AE2" w14:paraId="662DB660" w14:textId="77777777" w:rsidTr="00C95D20">
        <w:tc>
          <w:tcPr>
            <w:tcW w:w="10485" w:type="dxa"/>
            <w:shd w:val="clear" w:color="auto" w:fill="E2EFD9" w:themeFill="accent6" w:themeFillTint="33"/>
          </w:tcPr>
          <w:p w14:paraId="3EC90B8B" w14:textId="799E73A4" w:rsidR="00823AE2" w:rsidRPr="002A30E0" w:rsidRDefault="00823AE2" w:rsidP="00E2550C">
            <w:pPr>
              <w:rPr>
                <w:rFonts w:ascii="Calibri" w:eastAsia="Calibri" w:hAnsi="Calibri" w:cs="Calibri"/>
                <w:b/>
                <w:bCs/>
                <w:sz w:val="28"/>
                <w:szCs w:val="28"/>
              </w:rPr>
            </w:pPr>
            <w:proofErr w:type="spellStart"/>
            <w:r w:rsidRPr="002A30E0">
              <w:rPr>
                <w:rFonts w:ascii="Calibri" w:eastAsia="Calibri" w:hAnsi="Calibri" w:cs="Calibri"/>
                <w:b/>
                <w:bCs/>
                <w:sz w:val="28"/>
                <w:szCs w:val="28"/>
              </w:rPr>
              <w:t>B-osa</w:t>
            </w:r>
            <w:proofErr w:type="spellEnd"/>
          </w:p>
        </w:tc>
        <w:tc>
          <w:tcPr>
            <w:tcW w:w="10206" w:type="dxa"/>
            <w:gridSpan w:val="2"/>
            <w:shd w:val="clear" w:color="auto" w:fill="E2EFD9" w:themeFill="accent6" w:themeFillTint="33"/>
          </w:tcPr>
          <w:p w14:paraId="75CDDBE5" w14:textId="2FAC9244" w:rsidR="00823AE2" w:rsidRPr="001C306B" w:rsidRDefault="00823AE2" w:rsidP="00E2550C">
            <w:pPr>
              <w:rPr>
                <w:rFonts w:ascii="Calibri" w:eastAsia="Calibri" w:hAnsi="Calibri" w:cs="Calibri"/>
              </w:rPr>
            </w:pPr>
            <w:proofErr w:type="spellStart"/>
            <w:r w:rsidRPr="002A30E0">
              <w:rPr>
                <w:rFonts w:ascii="Calibri" w:eastAsia="Calibri" w:hAnsi="Calibri" w:cs="Calibri"/>
                <w:b/>
                <w:bCs/>
                <w:sz w:val="28"/>
                <w:szCs w:val="28"/>
              </w:rPr>
              <w:t>B-osa</w:t>
            </w:r>
            <w:proofErr w:type="spellEnd"/>
          </w:p>
        </w:tc>
      </w:tr>
      <w:tr w:rsidR="00823AE2" w14:paraId="671B099A" w14:textId="77777777" w:rsidTr="00C95D20">
        <w:tc>
          <w:tcPr>
            <w:tcW w:w="10485" w:type="dxa"/>
            <w:shd w:val="clear" w:color="auto" w:fill="FBE4D5" w:themeFill="accent2" w:themeFillTint="33"/>
          </w:tcPr>
          <w:p w14:paraId="691A87DA" w14:textId="2758DBA1" w:rsidR="00823AE2" w:rsidRPr="00CC232F" w:rsidRDefault="00823AE2" w:rsidP="00E2550C">
            <w:pPr>
              <w:rPr>
                <w:rFonts w:ascii="Calibri" w:eastAsia="Calibri" w:hAnsi="Calibri" w:cs="Calibri"/>
              </w:rPr>
            </w:pPr>
            <w:r w:rsidRPr="00753466">
              <w:rPr>
                <w:rFonts w:ascii="Calibri" w:eastAsia="Calibri" w:hAnsi="Calibri" w:cs="Calibri"/>
                <w:b/>
                <w:bCs/>
              </w:rPr>
              <w:t>B.</w:t>
            </w:r>
            <w:r>
              <w:rPr>
                <w:rFonts w:ascii="Calibri" w:eastAsia="Calibri" w:hAnsi="Calibri" w:cs="Calibri"/>
                <w:b/>
                <w:bCs/>
              </w:rPr>
              <w:t>1</w:t>
            </w:r>
            <w:r w:rsidR="00CC232F">
              <w:rPr>
                <w:rFonts w:ascii="Calibri" w:eastAsia="Calibri" w:hAnsi="Calibri" w:cs="Calibri"/>
                <w:b/>
                <w:bCs/>
              </w:rPr>
              <w:t>.</w:t>
            </w:r>
            <w:r w:rsidRPr="00753466">
              <w:rPr>
                <w:rFonts w:ascii="Calibri" w:eastAsia="Calibri" w:hAnsi="Calibri" w:cs="Calibri"/>
                <w:b/>
                <w:bCs/>
              </w:rPr>
              <w:t xml:space="preserve"> </w:t>
            </w:r>
            <w:r>
              <w:rPr>
                <w:rFonts w:ascii="Calibri" w:eastAsia="Calibri" w:hAnsi="Calibri" w:cs="Calibri"/>
                <w:b/>
                <w:bCs/>
              </w:rPr>
              <w:t>Kutse struktuur</w:t>
            </w:r>
          </w:p>
        </w:tc>
        <w:tc>
          <w:tcPr>
            <w:tcW w:w="10206" w:type="dxa"/>
            <w:gridSpan w:val="2"/>
            <w:shd w:val="clear" w:color="auto" w:fill="FBE4D5" w:themeFill="accent2" w:themeFillTint="33"/>
          </w:tcPr>
          <w:p w14:paraId="527EB228" w14:textId="078AF3D9" w:rsidR="00823AE2" w:rsidRPr="00990A4E" w:rsidRDefault="00823AE2" w:rsidP="00E2550C">
            <w:pPr>
              <w:rPr>
                <w:rFonts w:ascii="Calibri" w:eastAsia="Calibri" w:hAnsi="Calibri" w:cs="Calibri"/>
              </w:rPr>
            </w:pPr>
            <w:r w:rsidRPr="00753466">
              <w:rPr>
                <w:rFonts w:ascii="Calibri" w:eastAsia="Calibri" w:hAnsi="Calibri" w:cs="Calibri"/>
                <w:b/>
                <w:bCs/>
              </w:rPr>
              <w:t>B.</w:t>
            </w:r>
            <w:r>
              <w:rPr>
                <w:rFonts w:ascii="Calibri" w:eastAsia="Calibri" w:hAnsi="Calibri" w:cs="Calibri"/>
                <w:b/>
                <w:bCs/>
              </w:rPr>
              <w:t>1</w:t>
            </w:r>
            <w:r w:rsidR="00990A4E">
              <w:rPr>
                <w:rFonts w:ascii="Calibri" w:eastAsia="Calibri" w:hAnsi="Calibri" w:cs="Calibri"/>
                <w:b/>
                <w:bCs/>
              </w:rPr>
              <w:t>.</w:t>
            </w:r>
            <w:r w:rsidRPr="00753466">
              <w:rPr>
                <w:rFonts w:ascii="Calibri" w:eastAsia="Calibri" w:hAnsi="Calibri" w:cs="Calibri"/>
                <w:b/>
                <w:bCs/>
              </w:rPr>
              <w:t xml:space="preserve"> </w:t>
            </w:r>
            <w:r>
              <w:rPr>
                <w:rFonts w:ascii="Calibri" w:eastAsia="Calibri" w:hAnsi="Calibri" w:cs="Calibri"/>
                <w:b/>
                <w:bCs/>
              </w:rPr>
              <w:t>Kutse struktuur</w:t>
            </w:r>
          </w:p>
        </w:tc>
      </w:tr>
      <w:tr w:rsidR="00823AE2" w14:paraId="13AF6EC3" w14:textId="77777777" w:rsidTr="00C95D20">
        <w:tc>
          <w:tcPr>
            <w:tcW w:w="10485" w:type="dxa"/>
          </w:tcPr>
          <w:p w14:paraId="3B714359" w14:textId="1E38D995" w:rsidR="00823AE2" w:rsidRPr="00CC232F" w:rsidRDefault="002F44A4" w:rsidP="002F44A4">
            <w:pPr>
              <w:rPr>
                <w:rFonts w:ascii="Calibri" w:eastAsia="Calibri" w:hAnsi="Calibri" w:cs="Calibri"/>
              </w:rPr>
            </w:pPr>
            <w:r>
              <w:rPr>
                <w:rFonts w:ascii="Calibri" w:eastAsia="Calibri" w:hAnsi="Calibri" w:cs="Calibri"/>
              </w:rPr>
              <w:t xml:space="preserve">Valgustaja, tase 4 kutse moodustub </w:t>
            </w:r>
            <w:proofErr w:type="spellStart"/>
            <w:r>
              <w:rPr>
                <w:rFonts w:ascii="Calibri" w:eastAsia="Calibri" w:hAnsi="Calibri" w:cs="Calibri"/>
              </w:rPr>
              <w:t>üldoskustest</w:t>
            </w:r>
            <w:proofErr w:type="spellEnd"/>
            <w:r w:rsidR="00D57585">
              <w:rPr>
                <w:rFonts w:ascii="Calibri" w:eastAsia="Calibri" w:hAnsi="Calibri" w:cs="Calibri"/>
              </w:rPr>
              <w:t xml:space="preserve"> ning</w:t>
            </w:r>
            <w:r>
              <w:rPr>
                <w:rFonts w:ascii="Calibri" w:eastAsia="Calibri" w:hAnsi="Calibri" w:cs="Calibri"/>
              </w:rPr>
              <w:t xml:space="preserve"> kohustuslikest </w:t>
            </w:r>
            <w:r w:rsidR="00D57585">
              <w:rPr>
                <w:rFonts w:ascii="Calibri" w:eastAsia="Calibri" w:hAnsi="Calibri" w:cs="Calibri"/>
              </w:rPr>
              <w:t xml:space="preserve">ja kutset läbivatest </w:t>
            </w:r>
            <w:r>
              <w:rPr>
                <w:rFonts w:ascii="Calibri" w:eastAsia="Calibri" w:hAnsi="Calibri" w:cs="Calibri"/>
              </w:rPr>
              <w:t>kompetentsidest.</w:t>
            </w:r>
            <w:r w:rsidR="00F10960" w:rsidRPr="00F10960">
              <w:rPr>
                <w:rFonts w:ascii="Calibri" w:eastAsia="Calibri" w:hAnsi="Calibri" w:cs="Calibri"/>
              </w:rPr>
              <w:t xml:space="preserve"> </w:t>
            </w:r>
            <w:r>
              <w:rPr>
                <w:rFonts w:ascii="Calibri" w:eastAsia="Calibri" w:hAnsi="Calibri" w:cs="Calibri"/>
              </w:rPr>
              <w:t>K</w:t>
            </w:r>
            <w:r w:rsidR="00F10960" w:rsidRPr="00F10960">
              <w:rPr>
                <w:rFonts w:ascii="Calibri" w:eastAsia="Calibri" w:hAnsi="Calibri" w:cs="Calibri"/>
              </w:rPr>
              <w:t xml:space="preserve">utse taotlemisel </w:t>
            </w:r>
            <w:r w:rsidR="00594CB2">
              <w:rPr>
                <w:rFonts w:ascii="Calibri" w:eastAsia="Calibri" w:hAnsi="Calibri" w:cs="Calibri"/>
              </w:rPr>
              <w:t>on nõut</w:t>
            </w:r>
            <w:r w:rsidR="00501D57">
              <w:rPr>
                <w:rFonts w:ascii="Calibri" w:eastAsia="Calibri" w:hAnsi="Calibri" w:cs="Calibri"/>
              </w:rPr>
              <w:t>ud</w:t>
            </w:r>
            <w:r w:rsidR="00594CB2">
              <w:rPr>
                <w:rFonts w:ascii="Calibri" w:eastAsia="Calibri" w:hAnsi="Calibri" w:cs="Calibri"/>
              </w:rPr>
              <w:t xml:space="preserve"> nende kõigi</w:t>
            </w:r>
            <w:r w:rsidR="00F10960" w:rsidRPr="00F10960">
              <w:rPr>
                <w:rFonts w:ascii="Calibri" w:eastAsia="Calibri" w:hAnsi="Calibri" w:cs="Calibri"/>
              </w:rPr>
              <w:t xml:space="preserve"> tõenda</w:t>
            </w:r>
            <w:r w:rsidR="00594CB2">
              <w:rPr>
                <w:rFonts w:ascii="Calibri" w:eastAsia="Calibri" w:hAnsi="Calibri" w:cs="Calibri"/>
              </w:rPr>
              <w:t>mine</w:t>
            </w:r>
            <w:r w:rsidR="00F10960" w:rsidRPr="00F10960">
              <w:rPr>
                <w:rFonts w:ascii="Calibri" w:eastAsia="Calibri" w:hAnsi="Calibri" w:cs="Calibri"/>
              </w:rPr>
              <w:t>.</w:t>
            </w:r>
          </w:p>
        </w:tc>
        <w:tc>
          <w:tcPr>
            <w:tcW w:w="10206" w:type="dxa"/>
            <w:gridSpan w:val="2"/>
          </w:tcPr>
          <w:p w14:paraId="312BFA1E" w14:textId="58FCC597" w:rsidR="0052227D" w:rsidRDefault="0052227D" w:rsidP="00137B08">
            <w:pPr>
              <w:rPr>
                <w:rFonts w:ascii="Calibri" w:eastAsia="Calibri" w:hAnsi="Calibri" w:cs="Calibri"/>
              </w:rPr>
            </w:pPr>
            <w:r w:rsidRPr="0052227D">
              <w:rPr>
                <w:rFonts w:ascii="Calibri" w:eastAsia="Calibri" w:hAnsi="Calibri" w:cs="Calibri"/>
              </w:rPr>
              <w:t>Valgusmeister, tase 6</w:t>
            </w:r>
            <w:r>
              <w:rPr>
                <w:rFonts w:ascii="Calibri" w:eastAsia="Calibri" w:hAnsi="Calibri" w:cs="Calibri"/>
              </w:rPr>
              <w:t xml:space="preserve"> kutse moodustub </w:t>
            </w:r>
            <w:proofErr w:type="spellStart"/>
            <w:r>
              <w:rPr>
                <w:rFonts w:ascii="Calibri" w:eastAsia="Calibri" w:hAnsi="Calibri" w:cs="Calibri"/>
              </w:rPr>
              <w:t>üldoskustest</w:t>
            </w:r>
            <w:proofErr w:type="spellEnd"/>
            <w:r>
              <w:rPr>
                <w:rFonts w:ascii="Calibri" w:eastAsia="Calibri" w:hAnsi="Calibri" w:cs="Calibri"/>
              </w:rPr>
              <w:t xml:space="preserve">, kohustuslikest </w:t>
            </w:r>
            <w:r w:rsidR="00526C59" w:rsidRPr="00526C59">
              <w:rPr>
                <w:rFonts w:ascii="Calibri" w:eastAsia="Calibri" w:hAnsi="Calibri" w:cs="Calibri"/>
              </w:rPr>
              <w:t>ja kutset läbiva</w:t>
            </w:r>
            <w:r w:rsidR="009836FC">
              <w:rPr>
                <w:rFonts w:ascii="Calibri" w:eastAsia="Calibri" w:hAnsi="Calibri" w:cs="Calibri"/>
              </w:rPr>
              <w:t>te</w:t>
            </w:r>
            <w:r w:rsidR="00526C59" w:rsidRPr="00526C59">
              <w:rPr>
                <w:rFonts w:ascii="Calibri" w:eastAsia="Calibri" w:hAnsi="Calibri" w:cs="Calibri"/>
              </w:rPr>
              <w:t xml:space="preserve">st </w:t>
            </w:r>
            <w:r>
              <w:rPr>
                <w:rFonts w:ascii="Calibri" w:eastAsia="Calibri" w:hAnsi="Calibri" w:cs="Calibri"/>
              </w:rPr>
              <w:t>kompetentsi</w:t>
            </w:r>
            <w:r w:rsidR="00DB2800">
              <w:rPr>
                <w:rFonts w:ascii="Calibri" w:eastAsia="Calibri" w:hAnsi="Calibri" w:cs="Calibri"/>
              </w:rPr>
              <w:t>de</w:t>
            </w:r>
            <w:r>
              <w:rPr>
                <w:rFonts w:ascii="Calibri" w:eastAsia="Calibri" w:hAnsi="Calibri" w:cs="Calibri"/>
              </w:rPr>
              <w:t xml:space="preserve">st </w:t>
            </w:r>
            <w:r w:rsidR="00526C59">
              <w:rPr>
                <w:rFonts w:ascii="Calibri" w:eastAsia="Calibri" w:hAnsi="Calibri" w:cs="Calibri"/>
              </w:rPr>
              <w:t>ning</w:t>
            </w:r>
            <w:r>
              <w:rPr>
                <w:rFonts w:ascii="Calibri" w:eastAsia="Calibri" w:hAnsi="Calibri" w:cs="Calibri"/>
              </w:rPr>
              <w:t xml:space="preserve"> spetsialiseerumisega seotud kompetentsist. </w:t>
            </w:r>
          </w:p>
          <w:p w14:paraId="5D749F67" w14:textId="532AD3EC" w:rsidR="00137B08" w:rsidRPr="00137B08" w:rsidRDefault="0052227D" w:rsidP="00137B08">
            <w:pPr>
              <w:rPr>
                <w:rFonts w:ascii="Calibri" w:eastAsia="Calibri" w:hAnsi="Calibri" w:cs="Calibri"/>
              </w:rPr>
            </w:pPr>
            <w:r>
              <w:rPr>
                <w:rFonts w:ascii="Calibri" w:eastAsia="Calibri" w:hAnsi="Calibri" w:cs="Calibri"/>
              </w:rPr>
              <w:t>Kutse</w:t>
            </w:r>
            <w:r w:rsidR="00137B08" w:rsidRPr="00137B08">
              <w:rPr>
                <w:rFonts w:ascii="Calibri" w:eastAsia="Calibri" w:hAnsi="Calibri" w:cs="Calibri"/>
              </w:rPr>
              <w:t xml:space="preserve"> taotlemisel </w:t>
            </w:r>
            <w:r>
              <w:rPr>
                <w:rFonts w:ascii="Calibri" w:eastAsia="Calibri" w:hAnsi="Calibri" w:cs="Calibri"/>
              </w:rPr>
              <w:t>on nõut</w:t>
            </w:r>
            <w:r w:rsidR="00501D57">
              <w:rPr>
                <w:rFonts w:ascii="Calibri" w:eastAsia="Calibri" w:hAnsi="Calibri" w:cs="Calibri"/>
              </w:rPr>
              <w:t>ud</w:t>
            </w:r>
            <w:r w:rsidR="00137B08" w:rsidRPr="00137B08">
              <w:rPr>
                <w:rFonts w:ascii="Calibri" w:eastAsia="Calibri" w:hAnsi="Calibri" w:cs="Calibri"/>
              </w:rPr>
              <w:t xml:space="preserve"> </w:t>
            </w:r>
            <w:proofErr w:type="spellStart"/>
            <w:r w:rsidR="00137B08">
              <w:rPr>
                <w:rFonts w:ascii="Calibri" w:eastAsia="Calibri" w:hAnsi="Calibri" w:cs="Calibri"/>
              </w:rPr>
              <w:t>üldoskus</w:t>
            </w:r>
            <w:r>
              <w:rPr>
                <w:rFonts w:ascii="Calibri" w:eastAsia="Calibri" w:hAnsi="Calibri" w:cs="Calibri"/>
              </w:rPr>
              <w:t>t</w:t>
            </w:r>
            <w:r w:rsidR="00137B08">
              <w:rPr>
                <w:rFonts w:ascii="Calibri" w:eastAsia="Calibri" w:hAnsi="Calibri" w:cs="Calibri"/>
              </w:rPr>
              <w:t>e</w:t>
            </w:r>
            <w:proofErr w:type="spellEnd"/>
            <w:r>
              <w:rPr>
                <w:rFonts w:ascii="Calibri" w:eastAsia="Calibri" w:hAnsi="Calibri" w:cs="Calibri"/>
              </w:rPr>
              <w:t xml:space="preserve"> (B.2)</w:t>
            </w:r>
            <w:r w:rsidR="006D4B85">
              <w:rPr>
                <w:rFonts w:ascii="Calibri" w:eastAsia="Calibri" w:hAnsi="Calibri" w:cs="Calibri"/>
              </w:rPr>
              <w:t>,</w:t>
            </w:r>
            <w:r w:rsidR="00137B08">
              <w:rPr>
                <w:rFonts w:ascii="Calibri" w:eastAsia="Calibri" w:hAnsi="Calibri" w:cs="Calibri"/>
              </w:rPr>
              <w:t xml:space="preserve"> </w:t>
            </w:r>
            <w:r w:rsidR="006D4B85">
              <w:rPr>
                <w:rFonts w:ascii="Calibri" w:eastAsia="Calibri" w:hAnsi="Calibri" w:cs="Calibri"/>
              </w:rPr>
              <w:t xml:space="preserve">kohustuslike </w:t>
            </w:r>
            <w:r w:rsidR="00137B08" w:rsidRPr="00137B08">
              <w:rPr>
                <w:rFonts w:ascii="Calibri" w:eastAsia="Calibri" w:hAnsi="Calibri" w:cs="Calibri"/>
              </w:rPr>
              <w:t>kompetentsid</w:t>
            </w:r>
            <w:r w:rsidR="006D4B85">
              <w:rPr>
                <w:rFonts w:ascii="Calibri" w:eastAsia="Calibri" w:hAnsi="Calibri" w:cs="Calibri"/>
              </w:rPr>
              <w:t>e</w:t>
            </w:r>
            <w:r w:rsidR="00137B08" w:rsidRPr="00137B08">
              <w:rPr>
                <w:rFonts w:ascii="Calibri" w:eastAsia="Calibri" w:hAnsi="Calibri" w:cs="Calibri"/>
              </w:rPr>
              <w:t xml:space="preserve"> B.</w:t>
            </w:r>
            <w:r w:rsidR="00137B08">
              <w:rPr>
                <w:rFonts w:ascii="Calibri" w:eastAsia="Calibri" w:hAnsi="Calibri" w:cs="Calibri"/>
              </w:rPr>
              <w:t>3</w:t>
            </w:r>
            <w:r w:rsidR="00137B08" w:rsidRPr="00137B08">
              <w:rPr>
                <w:rFonts w:ascii="Calibri" w:eastAsia="Calibri" w:hAnsi="Calibri" w:cs="Calibri"/>
              </w:rPr>
              <w:t>.1–B.</w:t>
            </w:r>
            <w:r w:rsidR="00137B08">
              <w:rPr>
                <w:rFonts w:ascii="Calibri" w:eastAsia="Calibri" w:hAnsi="Calibri" w:cs="Calibri"/>
              </w:rPr>
              <w:t>3</w:t>
            </w:r>
            <w:r w:rsidR="00137B08" w:rsidRPr="00137B08">
              <w:rPr>
                <w:rFonts w:ascii="Calibri" w:eastAsia="Calibri" w:hAnsi="Calibri" w:cs="Calibri"/>
              </w:rPr>
              <w:t xml:space="preserve">.4 ja </w:t>
            </w:r>
            <w:r w:rsidR="00137B08">
              <w:rPr>
                <w:rFonts w:ascii="Calibri" w:eastAsia="Calibri" w:hAnsi="Calibri" w:cs="Calibri"/>
              </w:rPr>
              <w:t xml:space="preserve">kutset </w:t>
            </w:r>
            <w:r w:rsidR="00137B08" w:rsidRPr="00137B08">
              <w:rPr>
                <w:rFonts w:ascii="Calibri" w:eastAsia="Calibri" w:hAnsi="Calibri" w:cs="Calibri"/>
              </w:rPr>
              <w:t>läbiv</w:t>
            </w:r>
            <w:r w:rsidR="00215BF5">
              <w:rPr>
                <w:rFonts w:ascii="Calibri" w:eastAsia="Calibri" w:hAnsi="Calibri" w:cs="Calibri"/>
              </w:rPr>
              <w:t xml:space="preserve">a </w:t>
            </w:r>
            <w:r w:rsidR="00137B08" w:rsidRPr="00137B08">
              <w:rPr>
                <w:rFonts w:ascii="Calibri" w:eastAsia="Calibri" w:hAnsi="Calibri" w:cs="Calibri"/>
              </w:rPr>
              <w:t>kompetents</w:t>
            </w:r>
            <w:r w:rsidR="00215BF5">
              <w:rPr>
                <w:rFonts w:ascii="Calibri" w:eastAsia="Calibri" w:hAnsi="Calibri" w:cs="Calibri"/>
              </w:rPr>
              <w:t>i</w:t>
            </w:r>
            <w:r w:rsidR="00137B08" w:rsidRPr="00137B08">
              <w:rPr>
                <w:rFonts w:ascii="Calibri" w:eastAsia="Calibri" w:hAnsi="Calibri" w:cs="Calibri"/>
              </w:rPr>
              <w:t xml:space="preserve"> B.</w:t>
            </w:r>
            <w:r w:rsidR="00137B08">
              <w:rPr>
                <w:rFonts w:ascii="Calibri" w:eastAsia="Calibri" w:hAnsi="Calibri" w:cs="Calibri"/>
              </w:rPr>
              <w:t>3</w:t>
            </w:r>
            <w:r w:rsidR="00137B08" w:rsidRPr="00137B08">
              <w:rPr>
                <w:rFonts w:ascii="Calibri" w:eastAsia="Calibri" w:hAnsi="Calibri" w:cs="Calibri"/>
              </w:rPr>
              <w:t>.6</w:t>
            </w:r>
            <w:r w:rsidR="00215BF5">
              <w:rPr>
                <w:rFonts w:ascii="Calibri" w:eastAsia="Calibri" w:hAnsi="Calibri" w:cs="Calibri"/>
              </w:rPr>
              <w:t xml:space="preserve"> tõendamine.</w:t>
            </w:r>
          </w:p>
          <w:p w14:paraId="1DAE3993" w14:textId="21E872F8" w:rsidR="00823AE2" w:rsidRPr="00990A4E" w:rsidRDefault="00137B08" w:rsidP="00137B08">
            <w:pPr>
              <w:rPr>
                <w:rFonts w:ascii="Calibri" w:eastAsia="Calibri" w:hAnsi="Calibri" w:cs="Calibri"/>
              </w:rPr>
            </w:pPr>
            <w:r w:rsidRPr="00137B08">
              <w:rPr>
                <w:rFonts w:ascii="Calibri" w:eastAsia="Calibri" w:hAnsi="Calibri" w:cs="Calibri"/>
              </w:rPr>
              <w:lastRenderedPageBreak/>
              <w:t>Spetsialiseerumisel valguskujundaja</w:t>
            </w:r>
            <w:r w:rsidR="000C2F94">
              <w:rPr>
                <w:rFonts w:ascii="Calibri" w:eastAsia="Calibri" w:hAnsi="Calibri" w:cs="Calibri"/>
              </w:rPr>
              <w:t>ks</w:t>
            </w:r>
            <w:r w:rsidRPr="00137B08">
              <w:rPr>
                <w:rFonts w:ascii="Calibri" w:eastAsia="Calibri" w:hAnsi="Calibri" w:cs="Calibri"/>
              </w:rPr>
              <w:t xml:space="preserve"> tuleb lisaks tõendada kompetents B.</w:t>
            </w:r>
            <w:r w:rsidR="00343B63">
              <w:rPr>
                <w:rFonts w:ascii="Calibri" w:eastAsia="Calibri" w:hAnsi="Calibri" w:cs="Calibri"/>
              </w:rPr>
              <w:t>3</w:t>
            </w:r>
            <w:r w:rsidRPr="00137B08">
              <w:rPr>
                <w:rFonts w:ascii="Calibri" w:eastAsia="Calibri" w:hAnsi="Calibri" w:cs="Calibri"/>
              </w:rPr>
              <w:t>.5.</w:t>
            </w:r>
          </w:p>
        </w:tc>
      </w:tr>
      <w:tr w:rsidR="00823AE2" w14:paraId="005F67A2" w14:textId="77777777" w:rsidTr="00C95D20">
        <w:tc>
          <w:tcPr>
            <w:tcW w:w="10485" w:type="dxa"/>
            <w:shd w:val="clear" w:color="auto" w:fill="FBE4D5" w:themeFill="accent2" w:themeFillTint="33"/>
          </w:tcPr>
          <w:p w14:paraId="7D3524F8" w14:textId="08971D25" w:rsidR="00823AE2" w:rsidRPr="00753466" w:rsidRDefault="00823AE2" w:rsidP="00E2550C">
            <w:pPr>
              <w:rPr>
                <w:rFonts w:ascii="Calibri" w:eastAsia="Calibri" w:hAnsi="Calibri" w:cs="Calibri"/>
                <w:b/>
                <w:bCs/>
              </w:rPr>
            </w:pPr>
            <w:r>
              <w:rPr>
                <w:rFonts w:ascii="Calibri" w:eastAsia="Calibri" w:hAnsi="Calibri" w:cs="Calibri"/>
                <w:b/>
                <w:bCs/>
              </w:rPr>
              <w:lastRenderedPageBreak/>
              <w:t>Kvalifikatsiooninõuded</w:t>
            </w:r>
            <w:r w:rsidR="008118B2">
              <w:rPr>
                <w:rFonts w:ascii="Calibri" w:eastAsia="Calibri" w:hAnsi="Calibri" w:cs="Calibri"/>
                <w:b/>
                <w:bCs/>
              </w:rPr>
              <w:t xml:space="preserve"> kutse taotlemisel</w:t>
            </w:r>
          </w:p>
        </w:tc>
        <w:tc>
          <w:tcPr>
            <w:tcW w:w="10206" w:type="dxa"/>
            <w:gridSpan w:val="2"/>
            <w:shd w:val="clear" w:color="auto" w:fill="FBE4D5" w:themeFill="accent2" w:themeFillTint="33"/>
          </w:tcPr>
          <w:p w14:paraId="7AD82BC9" w14:textId="45951B04" w:rsidR="00823AE2" w:rsidRPr="00753466" w:rsidRDefault="00604886" w:rsidP="00E2550C">
            <w:pPr>
              <w:rPr>
                <w:rFonts w:ascii="Calibri" w:eastAsia="Calibri" w:hAnsi="Calibri" w:cs="Calibri"/>
                <w:b/>
                <w:bCs/>
              </w:rPr>
            </w:pPr>
            <w:r w:rsidRPr="00604886">
              <w:rPr>
                <w:rFonts w:ascii="Calibri" w:eastAsia="Calibri" w:hAnsi="Calibri" w:cs="Calibri"/>
                <w:b/>
                <w:bCs/>
              </w:rPr>
              <w:t>Kvalifikatsiooninõuded kutse taotlemisel</w:t>
            </w:r>
          </w:p>
        </w:tc>
      </w:tr>
      <w:tr w:rsidR="00823AE2" w14:paraId="3588A059" w14:textId="77777777" w:rsidTr="00C95D20">
        <w:tc>
          <w:tcPr>
            <w:tcW w:w="10485" w:type="dxa"/>
          </w:tcPr>
          <w:p w14:paraId="65C0B86F" w14:textId="77777777" w:rsidR="00823AE2" w:rsidRDefault="00E90528" w:rsidP="00E2550C">
            <w:pPr>
              <w:rPr>
                <w:rFonts w:ascii="Calibri" w:eastAsia="Calibri" w:hAnsi="Calibri" w:cs="Calibri"/>
                <w:b/>
                <w:bCs/>
              </w:rPr>
            </w:pPr>
            <w:r w:rsidRPr="00E90528">
              <w:rPr>
                <w:rFonts w:ascii="Calibri" w:eastAsia="Calibri" w:hAnsi="Calibri" w:cs="Calibri"/>
                <w:b/>
                <w:bCs/>
              </w:rPr>
              <w:t>Nõuded kutse taotlemisel</w:t>
            </w:r>
          </w:p>
          <w:p w14:paraId="33230891" w14:textId="63BD7247" w:rsidR="0058786F" w:rsidRPr="00344998" w:rsidRDefault="00344998" w:rsidP="00222681">
            <w:pPr>
              <w:rPr>
                <w:rFonts w:ascii="Calibri" w:eastAsia="Calibri" w:hAnsi="Calibri" w:cs="Calibri"/>
                <w:u w:val="single"/>
              </w:rPr>
            </w:pPr>
            <w:r w:rsidRPr="00344998">
              <w:rPr>
                <w:rFonts w:ascii="Calibri" w:eastAsia="Calibri" w:hAnsi="Calibri" w:cs="Calibri"/>
                <w:u w:val="single"/>
              </w:rPr>
              <w:t>Töömaailma taotlejale</w:t>
            </w:r>
          </w:p>
          <w:p w14:paraId="2CDA3095" w14:textId="34DEE945" w:rsidR="00AD5323" w:rsidRPr="00AD5323" w:rsidRDefault="00AD5323" w:rsidP="00AD5323">
            <w:pPr>
              <w:rPr>
                <w:rFonts w:ascii="Calibri" w:eastAsia="Calibri" w:hAnsi="Calibri" w:cs="Calibri"/>
              </w:rPr>
            </w:pPr>
            <w:r>
              <w:rPr>
                <w:rFonts w:ascii="Calibri" w:eastAsia="Calibri" w:hAnsi="Calibri" w:cs="Calibri"/>
              </w:rPr>
              <w:t xml:space="preserve">1. </w:t>
            </w:r>
            <w:r w:rsidR="00620CF2">
              <w:rPr>
                <w:rFonts w:ascii="Calibri" w:eastAsia="Calibri" w:hAnsi="Calibri" w:cs="Calibri"/>
              </w:rPr>
              <w:t>Soovitavalt k</w:t>
            </w:r>
            <w:r w:rsidRPr="00AD5323">
              <w:rPr>
                <w:rFonts w:ascii="Calibri" w:eastAsia="Calibri" w:hAnsi="Calibri" w:cs="Calibri"/>
              </w:rPr>
              <w:t>eskharidus</w:t>
            </w:r>
          </w:p>
          <w:p w14:paraId="49869008" w14:textId="22A744DE" w:rsidR="00AD5323" w:rsidRPr="00AD5323" w:rsidRDefault="00AD5323" w:rsidP="00AD5323">
            <w:pPr>
              <w:rPr>
                <w:rFonts w:ascii="Calibri" w:eastAsia="Calibri" w:hAnsi="Calibri" w:cs="Calibri"/>
              </w:rPr>
            </w:pPr>
            <w:r>
              <w:rPr>
                <w:rFonts w:ascii="Calibri" w:eastAsia="Calibri" w:hAnsi="Calibri" w:cs="Calibri"/>
              </w:rPr>
              <w:t>2.</w:t>
            </w:r>
            <w:r w:rsidRPr="00AD5323">
              <w:rPr>
                <w:rFonts w:ascii="Calibri" w:eastAsia="Calibri" w:hAnsi="Calibri" w:cs="Calibri"/>
              </w:rPr>
              <w:t xml:space="preserve"> </w:t>
            </w:r>
            <w:r>
              <w:rPr>
                <w:rFonts w:ascii="Calibri" w:eastAsia="Calibri" w:hAnsi="Calibri" w:cs="Calibri"/>
              </w:rPr>
              <w:t>L</w:t>
            </w:r>
            <w:r w:rsidRPr="00AD5323">
              <w:rPr>
                <w:rFonts w:ascii="Calibri" w:eastAsia="Calibri" w:hAnsi="Calibri" w:cs="Calibri"/>
              </w:rPr>
              <w:t>äbitud erialane täienduskoolitus</w:t>
            </w:r>
          </w:p>
          <w:p w14:paraId="2D0ED34A" w14:textId="1C487B97" w:rsidR="00096479" w:rsidRDefault="00AD5323" w:rsidP="00AD5323">
            <w:pPr>
              <w:rPr>
                <w:rFonts w:ascii="Calibri" w:eastAsia="Calibri" w:hAnsi="Calibri" w:cs="Calibri"/>
              </w:rPr>
            </w:pPr>
            <w:r>
              <w:rPr>
                <w:rFonts w:ascii="Calibri" w:eastAsia="Calibri" w:hAnsi="Calibri" w:cs="Calibri"/>
              </w:rPr>
              <w:t>3. K</w:t>
            </w:r>
            <w:r w:rsidRPr="00AD5323">
              <w:rPr>
                <w:rFonts w:ascii="Calibri" w:eastAsia="Calibri" w:hAnsi="Calibri" w:cs="Calibri"/>
              </w:rPr>
              <w:t>ompetentside kujunemiseks vajalik töökogemus (soovitavalt vähemalt 3 aastat)</w:t>
            </w:r>
          </w:p>
          <w:p w14:paraId="358B413C" w14:textId="77777777" w:rsidR="00D256E8" w:rsidRDefault="00D256E8" w:rsidP="00E2550C">
            <w:pPr>
              <w:rPr>
                <w:rFonts w:ascii="Calibri" w:eastAsia="Calibri" w:hAnsi="Calibri" w:cs="Calibri"/>
                <w:u w:val="single"/>
              </w:rPr>
            </w:pPr>
          </w:p>
          <w:p w14:paraId="54793BF8" w14:textId="5B145199" w:rsidR="0061250C" w:rsidRDefault="0061250C" w:rsidP="00E2550C">
            <w:pPr>
              <w:rPr>
                <w:rFonts w:ascii="Calibri" w:eastAsia="Calibri" w:hAnsi="Calibri" w:cs="Calibri"/>
              </w:rPr>
            </w:pPr>
            <w:r w:rsidRPr="003F37AD">
              <w:rPr>
                <w:rFonts w:ascii="Calibri" w:eastAsia="Calibri" w:hAnsi="Calibri" w:cs="Calibri"/>
                <w:u w:val="single"/>
              </w:rPr>
              <w:t>Kutseõppe lõpetajale</w:t>
            </w:r>
          </w:p>
          <w:p w14:paraId="41CE2986" w14:textId="3EB8F98C" w:rsidR="0061250C" w:rsidRDefault="009C7213" w:rsidP="00E2550C">
            <w:pPr>
              <w:rPr>
                <w:rFonts w:ascii="Calibri" w:eastAsia="Calibri" w:hAnsi="Calibri" w:cs="Calibri"/>
              </w:rPr>
            </w:pPr>
            <w:r w:rsidRPr="009C7213">
              <w:rPr>
                <w:rFonts w:ascii="Calibri" w:eastAsia="Calibri" w:hAnsi="Calibri" w:cs="Calibri"/>
              </w:rPr>
              <w:t xml:space="preserve">Läbitud täies mahus </w:t>
            </w:r>
            <w:r>
              <w:rPr>
                <w:rFonts w:ascii="Calibri" w:eastAsia="Calibri" w:hAnsi="Calibri" w:cs="Calibri"/>
              </w:rPr>
              <w:t xml:space="preserve">vastava eriala </w:t>
            </w:r>
            <w:r w:rsidRPr="009C7213">
              <w:rPr>
                <w:rFonts w:ascii="Calibri" w:eastAsia="Calibri" w:hAnsi="Calibri" w:cs="Calibri"/>
              </w:rPr>
              <w:t>tasemeõppe õppekava ja omandatud õppekavas kirjeldatud kvalifikatsioonile vastavad õpiväljundid</w:t>
            </w:r>
          </w:p>
          <w:p w14:paraId="0B123DD6" w14:textId="77777777" w:rsidR="004A2264" w:rsidRPr="00B74C2D" w:rsidRDefault="004A2264" w:rsidP="00E2550C">
            <w:pPr>
              <w:rPr>
                <w:rFonts w:ascii="Calibri" w:eastAsia="Calibri" w:hAnsi="Calibri" w:cs="Calibri"/>
              </w:rPr>
            </w:pPr>
          </w:p>
          <w:p w14:paraId="0C671C2C" w14:textId="6A1497AC" w:rsidR="000421BA" w:rsidRPr="00447CAC" w:rsidRDefault="000421BA" w:rsidP="00E2550C">
            <w:pPr>
              <w:rPr>
                <w:rFonts w:ascii="Calibri" w:eastAsia="Calibri" w:hAnsi="Calibri" w:cs="Calibri"/>
              </w:rPr>
            </w:pPr>
            <w:r w:rsidRPr="000421BA">
              <w:rPr>
                <w:rFonts w:ascii="Calibri" w:eastAsia="Calibri" w:hAnsi="Calibri" w:cs="Calibri"/>
              </w:rPr>
              <w:t xml:space="preserve">Kutse andmise korraldus, sealhulgas kutset taotleva isiku esitatavad dokumendid ning kutse taotleja kutsealase kompetentsuse hindamise viis ja vormid, on reguleeritud </w:t>
            </w:r>
            <w:r w:rsidR="004B4F23" w:rsidRPr="00675C5E">
              <w:rPr>
                <w:rFonts w:ascii="Calibri" w:eastAsia="Calibri" w:hAnsi="Calibri" w:cs="Calibri"/>
              </w:rPr>
              <w:t>etenduskunstide tugiteenuste kutseala</w:t>
            </w:r>
            <w:r w:rsidR="004B4F23" w:rsidRPr="00096479">
              <w:rPr>
                <w:rFonts w:ascii="Calibri" w:eastAsia="Calibri" w:hAnsi="Calibri" w:cs="Calibri"/>
              </w:rPr>
              <w:t xml:space="preserve"> </w:t>
            </w:r>
            <w:r w:rsidR="004B4F23">
              <w:rPr>
                <w:rFonts w:ascii="Calibri" w:eastAsia="Calibri" w:hAnsi="Calibri" w:cs="Calibri"/>
              </w:rPr>
              <w:t xml:space="preserve">kutsete </w:t>
            </w:r>
            <w:r w:rsidR="00CA290A">
              <w:rPr>
                <w:rFonts w:ascii="Calibri" w:eastAsia="Calibri" w:hAnsi="Calibri" w:cs="Calibri"/>
              </w:rPr>
              <w:t xml:space="preserve">kutse </w:t>
            </w:r>
            <w:r w:rsidRPr="000421BA">
              <w:rPr>
                <w:rFonts w:ascii="Calibri" w:eastAsia="Calibri" w:hAnsi="Calibri" w:cs="Calibri"/>
              </w:rPr>
              <w:t>andmise korras</w:t>
            </w:r>
            <w:r w:rsidR="000C7C8A">
              <w:rPr>
                <w:rFonts w:ascii="Calibri" w:eastAsia="Calibri" w:hAnsi="Calibri" w:cs="Calibri"/>
              </w:rPr>
              <w:t>.</w:t>
            </w:r>
          </w:p>
        </w:tc>
        <w:tc>
          <w:tcPr>
            <w:tcW w:w="10206" w:type="dxa"/>
            <w:gridSpan w:val="2"/>
          </w:tcPr>
          <w:p w14:paraId="4D64725F" w14:textId="77777777" w:rsidR="00823AE2" w:rsidRDefault="00E90528" w:rsidP="00E2550C">
            <w:pPr>
              <w:rPr>
                <w:rFonts w:ascii="Calibri" w:eastAsia="Calibri" w:hAnsi="Calibri" w:cs="Calibri"/>
                <w:b/>
                <w:bCs/>
              </w:rPr>
            </w:pPr>
            <w:r w:rsidRPr="00E90528">
              <w:rPr>
                <w:rFonts w:ascii="Calibri" w:eastAsia="Calibri" w:hAnsi="Calibri" w:cs="Calibri"/>
                <w:b/>
                <w:bCs/>
              </w:rPr>
              <w:t>Nõuded kutse taotlemisel</w:t>
            </w:r>
          </w:p>
          <w:p w14:paraId="750E796A" w14:textId="149CE0ED" w:rsidR="00E90528" w:rsidRPr="00344998" w:rsidRDefault="00344998" w:rsidP="00222681">
            <w:pPr>
              <w:rPr>
                <w:rFonts w:ascii="Calibri" w:eastAsia="Calibri" w:hAnsi="Calibri" w:cs="Calibri"/>
                <w:u w:val="single"/>
              </w:rPr>
            </w:pPr>
            <w:r w:rsidRPr="00344998">
              <w:rPr>
                <w:rFonts w:ascii="Calibri" w:eastAsia="Calibri" w:hAnsi="Calibri" w:cs="Calibri"/>
                <w:u w:val="single"/>
              </w:rPr>
              <w:t>Töömaailma taotlejale</w:t>
            </w:r>
          </w:p>
          <w:p w14:paraId="2497513D" w14:textId="4F69A648" w:rsidR="00D256E8" w:rsidRPr="00B6161D" w:rsidRDefault="00D256E8" w:rsidP="00D256E8">
            <w:pPr>
              <w:rPr>
                <w:rFonts w:ascii="Calibri" w:eastAsia="Calibri" w:hAnsi="Calibri" w:cs="Calibri"/>
              </w:rPr>
            </w:pPr>
            <w:r>
              <w:rPr>
                <w:rFonts w:ascii="Calibri" w:eastAsia="Calibri" w:hAnsi="Calibri" w:cs="Calibri"/>
              </w:rPr>
              <w:t xml:space="preserve">1. </w:t>
            </w:r>
            <w:r w:rsidR="00563C6E">
              <w:rPr>
                <w:rFonts w:ascii="Calibri" w:eastAsia="Calibri" w:hAnsi="Calibri" w:cs="Calibri"/>
              </w:rPr>
              <w:t>Soovitavalt k</w:t>
            </w:r>
            <w:r w:rsidRPr="00B6161D">
              <w:rPr>
                <w:rFonts w:ascii="Calibri" w:eastAsia="Calibri" w:hAnsi="Calibri" w:cs="Calibri"/>
              </w:rPr>
              <w:t>õrgharidus</w:t>
            </w:r>
          </w:p>
          <w:p w14:paraId="5C146108" w14:textId="73ADE5EF" w:rsidR="00D256E8" w:rsidRPr="00D256E8" w:rsidRDefault="00D256E8" w:rsidP="00D256E8">
            <w:pPr>
              <w:rPr>
                <w:rFonts w:ascii="Calibri" w:eastAsia="Calibri" w:hAnsi="Calibri" w:cs="Calibri"/>
              </w:rPr>
            </w:pPr>
            <w:r>
              <w:rPr>
                <w:rFonts w:ascii="Calibri" w:eastAsia="Calibri" w:hAnsi="Calibri" w:cs="Calibri"/>
              </w:rPr>
              <w:t>2.</w:t>
            </w:r>
            <w:r w:rsidRPr="00D256E8">
              <w:rPr>
                <w:rFonts w:ascii="Calibri" w:eastAsia="Calibri" w:hAnsi="Calibri" w:cs="Calibri"/>
              </w:rPr>
              <w:t xml:space="preserve"> </w:t>
            </w:r>
            <w:r>
              <w:rPr>
                <w:rFonts w:ascii="Calibri" w:eastAsia="Calibri" w:hAnsi="Calibri" w:cs="Calibri"/>
              </w:rPr>
              <w:t>L</w:t>
            </w:r>
            <w:r w:rsidRPr="00D256E8">
              <w:rPr>
                <w:rFonts w:ascii="Calibri" w:eastAsia="Calibri" w:hAnsi="Calibri" w:cs="Calibri"/>
              </w:rPr>
              <w:t>äbitud erialane täienduskoolitus</w:t>
            </w:r>
          </w:p>
          <w:p w14:paraId="110C686B" w14:textId="379166E1" w:rsidR="0058786F" w:rsidRDefault="00D256E8" w:rsidP="00D256E8">
            <w:pPr>
              <w:rPr>
                <w:rFonts w:ascii="Calibri" w:eastAsia="Calibri" w:hAnsi="Calibri" w:cs="Calibri"/>
              </w:rPr>
            </w:pPr>
            <w:r>
              <w:rPr>
                <w:rFonts w:ascii="Calibri" w:eastAsia="Calibri" w:hAnsi="Calibri" w:cs="Calibri"/>
              </w:rPr>
              <w:t>3.</w:t>
            </w:r>
            <w:r w:rsidRPr="00D256E8">
              <w:rPr>
                <w:rFonts w:ascii="Calibri" w:eastAsia="Calibri" w:hAnsi="Calibri" w:cs="Calibri"/>
              </w:rPr>
              <w:t xml:space="preserve"> </w:t>
            </w:r>
            <w:r>
              <w:rPr>
                <w:rFonts w:ascii="Calibri" w:eastAsia="Calibri" w:hAnsi="Calibri" w:cs="Calibri"/>
              </w:rPr>
              <w:t>K</w:t>
            </w:r>
            <w:r w:rsidRPr="00D256E8">
              <w:rPr>
                <w:rFonts w:ascii="Calibri" w:eastAsia="Calibri" w:hAnsi="Calibri" w:cs="Calibri"/>
              </w:rPr>
              <w:t>ompetentside kujunemiseks vajalik töökogemus</w:t>
            </w:r>
          </w:p>
          <w:p w14:paraId="501438DC" w14:textId="77777777" w:rsidR="0061250C" w:rsidRPr="00447CAC" w:rsidRDefault="0061250C" w:rsidP="00E2550C">
            <w:pPr>
              <w:rPr>
                <w:rFonts w:ascii="Calibri" w:eastAsia="Calibri" w:hAnsi="Calibri" w:cs="Calibri"/>
              </w:rPr>
            </w:pPr>
          </w:p>
          <w:p w14:paraId="6AB08C23" w14:textId="25ED366F" w:rsidR="00096479" w:rsidRPr="00447CAC" w:rsidRDefault="000C7C8A" w:rsidP="00E2550C">
            <w:pPr>
              <w:rPr>
                <w:rFonts w:ascii="Calibri" w:eastAsia="Calibri" w:hAnsi="Calibri" w:cs="Calibri"/>
              </w:rPr>
            </w:pPr>
            <w:r w:rsidRPr="000C7C8A">
              <w:rPr>
                <w:rFonts w:ascii="Calibri" w:eastAsia="Calibri" w:hAnsi="Calibri" w:cs="Calibri"/>
              </w:rPr>
              <w:t xml:space="preserve">Kutse andmise korraldus, sealhulgas kutset taotleva isiku esitatavad dokumendid ning kutse taotleja kutsealase kompetentsuse hindamise viis ja vormid, on reguleeritud etenduskunstide tugiteenuste kutseala kutsete </w:t>
            </w:r>
            <w:r w:rsidR="00CA290A">
              <w:rPr>
                <w:rFonts w:ascii="Calibri" w:eastAsia="Calibri" w:hAnsi="Calibri" w:cs="Calibri"/>
              </w:rPr>
              <w:t xml:space="preserve">kutse </w:t>
            </w:r>
            <w:r w:rsidRPr="000C7C8A">
              <w:rPr>
                <w:rFonts w:ascii="Calibri" w:eastAsia="Calibri" w:hAnsi="Calibri" w:cs="Calibri"/>
              </w:rPr>
              <w:t>andmise korras.</w:t>
            </w:r>
          </w:p>
        </w:tc>
      </w:tr>
      <w:tr w:rsidR="00823AE2" w14:paraId="046B29CC" w14:textId="77777777" w:rsidTr="00C95D20">
        <w:tc>
          <w:tcPr>
            <w:tcW w:w="10485" w:type="dxa"/>
            <w:shd w:val="clear" w:color="auto" w:fill="FBE4D5" w:themeFill="accent2" w:themeFillTint="33"/>
          </w:tcPr>
          <w:p w14:paraId="2E229B2C" w14:textId="7D7A7760" w:rsidR="00823AE2" w:rsidRPr="00FB0F27" w:rsidRDefault="00823AE2" w:rsidP="00E2550C">
            <w:pPr>
              <w:rPr>
                <w:rFonts w:ascii="Calibri" w:eastAsia="Calibri" w:hAnsi="Calibri" w:cs="Calibri"/>
              </w:rPr>
            </w:pPr>
            <w:r w:rsidRPr="00753466">
              <w:rPr>
                <w:rFonts w:ascii="Calibri" w:eastAsia="Calibri" w:hAnsi="Calibri" w:cs="Calibri"/>
                <w:b/>
                <w:bCs/>
              </w:rPr>
              <w:t>B.2</w:t>
            </w:r>
            <w:r w:rsidR="00FB0F27">
              <w:rPr>
                <w:rFonts w:ascii="Calibri" w:eastAsia="Calibri" w:hAnsi="Calibri" w:cs="Calibri"/>
                <w:b/>
                <w:bCs/>
              </w:rPr>
              <w:t>.</w:t>
            </w:r>
            <w:r w:rsidRPr="00753466">
              <w:rPr>
                <w:rFonts w:ascii="Calibri" w:eastAsia="Calibri" w:hAnsi="Calibri" w:cs="Calibri"/>
                <w:b/>
                <w:bCs/>
              </w:rPr>
              <w:t xml:space="preserve"> </w:t>
            </w:r>
            <w:proofErr w:type="spellStart"/>
            <w:r>
              <w:rPr>
                <w:rFonts w:ascii="Calibri" w:eastAsia="Calibri" w:hAnsi="Calibri" w:cs="Calibri"/>
                <w:b/>
                <w:bCs/>
              </w:rPr>
              <w:t>Üldoskused</w:t>
            </w:r>
            <w:proofErr w:type="spellEnd"/>
          </w:p>
        </w:tc>
        <w:tc>
          <w:tcPr>
            <w:tcW w:w="10206" w:type="dxa"/>
            <w:gridSpan w:val="2"/>
            <w:shd w:val="clear" w:color="auto" w:fill="FBE4D5" w:themeFill="accent2" w:themeFillTint="33"/>
          </w:tcPr>
          <w:p w14:paraId="3AB37BA7" w14:textId="4C12280D" w:rsidR="00823AE2" w:rsidRPr="00FB0F27" w:rsidRDefault="00823AE2" w:rsidP="00E2550C">
            <w:pPr>
              <w:rPr>
                <w:rFonts w:ascii="Calibri" w:eastAsia="Calibri" w:hAnsi="Calibri" w:cs="Calibri"/>
              </w:rPr>
            </w:pPr>
            <w:r w:rsidRPr="00753466">
              <w:rPr>
                <w:rFonts w:ascii="Calibri" w:eastAsia="Calibri" w:hAnsi="Calibri" w:cs="Calibri"/>
                <w:b/>
                <w:bCs/>
              </w:rPr>
              <w:t>B.2</w:t>
            </w:r>
            <w:r w:rsidR="009274A6">
              <w:rPr>
                <w:rFonts w:ascii="Calibri" w:eastAsia="Calibri" w:hAnsi="Calibri" w:cs="Calibri"/>
                <w:b/>
                <w:bCs/>
              </w:rPr>
              <w:t>.</w:t>
            </w:r>
            <w:r w:rsidRPr="00753466">
              <w:rPr>
                <w:rFonts w:ascii="Calibri" w:eastAsia="Calibri" w:hAnsi="Calibri" w:cs="Calibri"/>
                <w:b/>
                <w:bCs/>
              </w:rPr>
              <w:t xml:space="preserve"> </w:t>
            </w:r>
            <w:proofErr w:type="spellStart"/>
            <w:r>
              <w:rPr>
                <w:rFonts w:ascii="Calibri" w:eastAsia="Calibri" w:hAnsi="Calibri" w:cs="Calibri"/>
                <w:b/>
                <w:bCs/>
              </w:rPr>
              <w:t>Üldoskused</w:t>
            </w:r>
            <w:proofErr w:type="spellEnd"/>
          </w:p>
        </w:tc>
      </w:tr>
      <w:tr w:rsidR="00823AE2" w14:paraId="1EA4EC17" w14:textId="77777777" w:rsidTr="00C95D20">
        <w:trPr>
          <w:trHeight w:val="228"/>
        </w:trPr>
        <w:tc>
          <w:tcPr>
            <w:tcW w:w="10485" w:type="dxa"/>
          </w:tcPr>
          <w:p w14:paraId="5CD01D10" w14:textId="77777777" w:rsidR="00E740EA" w:rsidRPr="00585F75" w:rsidRDefault="00E740EA" w:rsidP="00E740EA">
            <w:pPr>
              <w:rPr>
                <w:rFonts w:ascii="Calibri" w:eastAsia="Calibri" w:hAnsi="Calibri" w:cs="Calibri"/>
                <w:u w:val="single"/>
              </w:rPr>
            </w:pPr>
            <w:proofErr w:type="spellStart"/>
            <w:r w:rsidRPr="00585F75">
              <w:rPr>
                <w:rFonts w:ascii="Calibri" w:eastAsia="Calibri" w:hAnsi="Calibri" w:cs="Calibri"/>
                <w:u w:val="single"/>
              </w:rPr>
              <w:t>Enesejuhtimisoskused</w:t>
            </w:r>
            <w:proofErr w:type="spellEnd"/>
          </w:p>
          <w:p w14:paraId="36F7D757" w14:textId="15593B10" w:rsidR="00E740EA" w:rsidRDefault="002976C1" w:rsidP="007E72BC">
            <w:pPr>
              <w:pStyle w:val="ListParagraph"/>
              <w:numPr>
                <w:ilvl w:val="0"/>
                <w:numId w:val="4"/>
              </w:numPr>
              <w:rPr>
                <w:rFonts w:ascii="Calibri" w:eastAsia="Calibri" w:hAnsi="Calibri" w:cs="Calibri"/>
              </w:rPr>
            </w:pPr>
            <w:r w:rsidRPr="003A4F61">
              <w:rPr>
                <w:rFonts w:ascii="Calibri" w:eastAsia="Calibri" w:hAnsi="Calibri" w:cs="Calibri"/>
              </w:rPr>
              <w:t>Arendab oma tööalaseid teadmisi ja oskusi. Kasutab ära arengu- ja koolitusvõimalused.</w:t>
            </w:r>
          </w:p>
          <w:p w14:paraId="0B4D7300" w14:textId="45815C39" w:rsidR="00585F75" w:rsidRPr="003A4F61" w:rsidRDefault="00585F75" w:rsidP="007E72BC">
            <w:pPr>
              <w:pStyle w:val="ListParagraph"/>
              <w:numPr>
                <w:ilvl w:val="0"/>
                <w:numId w:val="4"/>
              </w:numPr>
              <w:rPr>
                <w:rFonts w:ascii="Calibri" w:eastAsia="Calibri" w:hAnsi="Calibri" w:cs="Calibri"/>
              </w:rPr>
            </w:pPr>
            <w:r w:rsidRPr="003A4F61">
              <w:rPr>
                <w:rFonts w:ascii="Calibri" w:eastAsia="Calibri" w:hAnsi="Calibri" w:cs="Calibri"/>
              </w:rPr>
              <w:t>Töötab hästi situatsioonides, mis nõuavad avatust uute ideede ja kogemuste suhtes. Läheneb olukordade ja probleemide lahendamisele innovaatiliselt ja loovalt. Talub ebamääraseid olukordi ja situatsioone ning oskab ära kasutada neist tulenevaid positiivseid võimalusi.</w:t>
            </w:r>
          </w:p>
          <w:p w14:paraId="6C6C88C3" w14:textId="77777777" w:rsidR="00CE1EDE" w:rsidRDefault="001071BA" w:rsidP="007E72BC">
            <w:pPr>
              <w:pStyle w:val="ListParagraph"/>
              <w:numPr>
                <w:ilvl w:val="0"/>
                <w:numId w:val="4"/>
              </w:numPr>
              <w:rPr>
                <w:rFonts w:ascii="Calibri" w:eastAsia="Calibri" w:hAnsi="Calibri" w:cs="Calibri"/>
              </w:rPr>
            </w:pPr>
            <w:r w:rsidRPr="003A4F61">
              <w:rPr>
                <w:rFonts w:ascii="Calibri" w:eastAsia="Calibri" w:hAnsi="Calibri" w:cs="Calibri"/>
              </w:rPr>
              <w:t xml:space="preserve">Reageerib ootamatutele olukordadele adekvaatselt. Reageerib muutustele ja kohaneb nendega hästi. </w:t>
            </w:r>
          </w:p>
          <w:p w14:paraId="2015DB0C" w14:textId="4565C612" w:rsidR="001071BA" w:rsidRDefault="001071BA" w:rsidP="007E72BC">
            <w:pPr>
              <w:pStyle w:val="ListParagraph"/>
              <w:numPr>
                <w:ilvl w:val="0"/>
                <w:numId w:val="4"/>
              </w:numPr>
              <w:rPr>
                <w:rFonts w:ascii="Calibri" w:eastAsia="Calibri" w:hAnsi="Calibri" w:cs="Calibri"/>
              </w:rPr>
            </w:pPr>
            <w:r w:rsidRPr="003A4F61">
              <w:rPr>
                <w:rFonts w:ascii="Calibri" w:eastAsia="Calibri" w:hAnsi="Calibri" w:cs="Calibri"/>
              </w:rPr>
              <w:t>Analüüsib ebaõnnestumisi ja oskab eksimustest õppida. Suhtub kriitikasse mõistvalt ja suudab sellest õppida.</w:t>
            </w:r>
          </w:p>
          <w:p w14:paraId="442F83FA" w14:textId="77777777" w:rsidR="00CB5A26" w:rsidRDefault="001071BA" w:rsidP="007E72BC">
            <w:pPr>
              <w:pStyle w:val="ListParagraph"/>
              <w:numPr>
                <w:ilvl w:val="0"/>
                <w:numId w:val="4"/>
              </w:numPr>
              <w:rPr>
                <w:rFonts w:ascii="Calibri" w:eastAsia="Calibri" w:hAnsi="Calibri" w:cs="Calibri"/>
              </w:rPr>
            </w:pPr>
            <w:r w:rsidRPr="003A4F61">
              <w:rPr>
                <w:rFonts w:ascii="Calibri" w:eastAsia="Calibri" w:hAnsi="Calibri" w:cs="Calibri"/>
              </w:rPr>
              <w:t xml:space="preserve">Arvestab protsesside ja tegevuste finantsilist poolt. </w:t>
            </w:r>
          </w:p>
          <w:p w14:paraId="756FDBFC" w14:textId="3538194E" w:rsidR="001071BA" w:rsidRDefault="001071BA" w:rsidP="007E72BC">
            <w:pPr>
              <w:pStyle w:val="ListParagraph"/>
              <w:numPr>
                <w:ilvl w:val="0"/>
                <w:numId w:val="4"/>
              </w:numPr>
              <w:rPr>
                <w:rFonts w:ascii="Calibri" w:eastAsia="Calibri" w:hAnsi="Calibri" w:cs="Calibri"/>
              </w:rPr>
            </w:pPr>
            <w:r w:rsidRPr="003A4F61">
              <w:rPr>
                <w:rFonts w:ascii="Calibri" w:eastAsia="Calibri" w:hAnsi="Calibri" w:cs="Calibri"/>
              </w:rPr>
              <w:t>On täpne ja kasutab ressursse (nt aeg, töövahendid) efektiivselt ning peab kinni kellaaegadest ja tähtaegadest.</w:t>
            </w:r>
          </w:p>
          <w:p w14:paraId="0578FF2F" w14:textId="0D8495D3" w:rsidR="00D73221" w:rsidRPr="008D5FC0" w:rsidRDefault="00065639" w:rsidP="007E72BC">
            <w:pPr>
              <w:pStyle w:val="ListParagraph"/>
              <w:numPr>
                <w:ilvl w:val="0"/>
                <w:numId w:val="4"/>
              </w:numPr>
              <w:rPr>
                <w:rFonts w:ascii="Calibri" w:eastAsia="Calibri" w:hAnsi="Calibri" w:cs="Calibri"/>
              </w:rPr>
            </w:pPr>
            <w:r w:rsidRPr="003A4F61">
              <w:rPr>
                <w:rFonts w:ascii="Calibri" w:eastAsia="Calibri" w:hAnsi="Calibri" w:cs="Calibri"/>
              </w:rPr>
              <w:t>Järgib oma töös kutsealaga seonduvaid õigusakte ja regulatsioone</w:t>
            </w:r>
            <w:r w:rsidR="008676C3">
              <w:rPr>
                <w:rFonts w:ascii="Calibri" w:eastAsia="Calibri" w:hAnsi="Calibri" w:cs="Calibri"/>
              </w:rPr>
              <w:t>,</w:t>
            </w:r>
            <w:r w:rsidR="008D5FC0" w:rsidRPr="005C41CB">
              <w:rPr>
                <w:rFonts w:ascii="Calibri" w:eastAsia="Calibri" w:hAnsi="Calibri" w:cs="Calibri"/>
              </w:rPr>
              <w:t xml:space="preserve"> </w:t>
            </w:r>
            <w:r w:rsidRPr="003A4F61">
              <w:rPr>
                <w:rFonts w:ascii="Calibri" w:eastAsia="Calibri" w:hAnsi="Calibri" w:cs="Calibri"/>
              </w:rPr>
              <w:t xml:space="preserve">nt organisatsiooni </w:t>
            </w:r>
            <w:r w:rsidR="00EA502B" w:rsidRPr="00EA502B">
              <w:rPr>
                <w:rFonts w:ascii="Calibri" w:eastAsia="Calibri" w:hAnsi="Calibri" w:cs="Calibri"/>
              </w:rPr>
              <w:t>töökorralduse reegleid</w:t>
            </w:r>
            <w:r w:rsidRPr="003A4F61">
              <w:rPr>
                <w:rFonts w:ascii="Calibri" w:eastAsia="Calibri" w:hAnsi="Calibri" w:cs="Calibri"/>
              </w:rPr>
              <w:t>, ametijuhendit, organisatsiooni head tava.</w:t>
            </w:r>
          </w:p>
          <w:p w14:paraId="7EB66B55" w14:textId="63D5BB6C" w:rsidR="00F114FD" w:rsidRDefault="00F114FD" w:rsidP="007E72BC">
            <w:pPr>
              <w:pStyle w:val="ListParagraph"/>
              <w:numPr>
                <w:ilvl w:val="0"/>
                <w:numId w:val="4"/>
              </w:numPr>
              <w:rPr>
                <w:rFonts w:ascii="Calibri" w:eastAsia="Calibri" w:hAnsi="Calibri" w:cs="Calibri"/>
              </w:rPr>
            </w:pPr>
            <w:r w:rsidRPr="003A4F61">
              <w:rPr>
                <w:rFonts w:ascii="Calibri" w:eastAsia="Calibri" w:hAnsi="Calibri" w:cs="Calibri"/>
              </w:rPr>
              <w:t xml:space="preserve">Järgib oma töös tuleohutuse ja elektriohutuse eeskirju ning ohutus- ja turvanõudeid, kasutab isiku- ja töökaitsevahendeid. Hindab töökeskkonna võimalikke riske (nt </w:t>
            </w:r>
            <w:proofErr w:type="spellStart"/>
            <w:r w:rsidRPr="003A4F61">
              <w:rPr>
                <w:rFonts w:ascii="Calibri" w:eastAsia="Calibri" w:hAnsi="Calibri" w:cs="Calibri"/>
              </w:rPr>
              <w:t>välistingimustes</w:t>
            </w:r>
            <w:proofErr w:type="spellEnd"/>
            <w:r w:rsidRPr="003A4F61">
              <w:rPr>
                <w:rFonts w:ascii="Calibri" w:eastAsia="Calibri" w:hAnsi="Calibri" w:cs="Calibri"/>
              </w:rPr>
              <w:t>, valgustamisel libedal pinnasel, kõrguses). Järgib valgustehnika eripäraseid ohutusnõudeid (nt valgustustehnika kinnitamine, valgustustehnika kaal ja konstruktsioon ning aluste stabiilsus). Probleemide ilmnemisel teavitab koheselt vahetut juhti.</w:t>
            </w:r>
          </w:p>
          <w:p w14:paraId="791E974C" w14:textId="77777777" w:rsidR="00823AE2" w:rsidRPr="003A4F61" w:rsidRDefault="00E740EA" w:rsidP="003A4F61">
            <w:pPr>
              <w:rPr>
                <w:rFonts w:ascii="Calibri" w:eastAsia="Calibri" w:hAnsi="Calibri" w:cs="Calibri"/>
                <w:u w:val="single"/>
              </w:rPr>
            </w:pPr>
            <w:r w:rsidRPr="003A4F61">
              <w:rPr>
                <w:rFonts w:ascii="Calibri" w:eastAsia="Calibri" w:hAnsi="Calibri" w:cs="Calibri"/>
                <w:u w:val="single"/>
              </w:rPr>
              <w:t>Lävimisoskused</w:t>
            </w:r>
          </w:p>
          <w:p w14:paraId="205EE8B2" w14:textId="408266C1" w:rsidR="00E13B41" w:rsidRDefault="002976C1" w:rsidP="007E72BC">
            <w:pPr>
              <w:pStyle w:val="ListParagraph"/>
              <w:numPr>
                <w:ilvl w:val="0"/>
                <w:numId w:val="4"/>
              </w:numPr>
              <w:rPr>
                <w:rFonts w:ascii="Calibri" w:eastAsia="Calibri" w:hAnsi="Calibri" w:cs="Calibri"/>
              </w:rPr>
            </w:pPr>
            <w:r w:rsidRPr="003A4F61">
              <w:rPr>
                <w:rFonts w:ascii="Calibri" w:eastAsia="Calibri" w:hAnsi="Calibri" w:cs="Calibri"/>
              </w:rPr>
              <w:t xml:space="preserve">Kasutab </w:t>
            </w:r>
            <w:r w:rsidR="00E13B41">
              <w:rPr>
                <w:rFonts w:ascii="Calibri" w:eastAsia="Calibri" w:hAnsi="Calibri" w:cs="Calibri"/>
              </w:rPr>
              <w:t>eesti keelt keeleseaduses nõutud tasemel.</w:t>
            </w:r>
            <w:r w:rsidRPr="003A4F61">
              <w:rPr>
                <w:rFonts w:ascii="Calibri" w:eastAsia="Calibri" w:hAnsi="Calibri" w:cs="Calibri"/>
              </w:rPr>
              <w:t xml:space="preserve"> </w:t>
            </w:r>
          </w:p>
          <w:p w14:paraId="0D3B8755" w14:textId="3053B513" w:rsidR="00E76B4A" w:rsidRPr="008D3EC7" w:rsidRDefault="00E76B4A" w:rsidP="007E72BC">
            <w:pPr>
              <w:pStyle w:val="ListParagraph"/>
              <w:numPr>
                <w:ilvl w:val="0"/>
                <w:numId w:val="4"/>
              </w:numPr>
              <w:rPr>
                <w:rFonts w:ascii="Calibri" w:eastAsia="Calibri" w:hAnsi="Calibri" w:cs="Calibri"/>
              </w:rPr>
            </w:pPr>
            <w:r w:rsidRPr="008D3EC7">
              <w:rPr>
                <w:rFonts w:ascii="Calibri" w:eastAsia="Calibri" w:hAnsi="Calibri" w:cs="Calibri"/>
              </w:rPr>
              <w:t>Kasutab oma valdkonnas vajalikke kokkulepitud oskuskeele mõisteid ja termineid</w:t>
            </w:r>
            <w:r w:rsidR="00686385">
              <w:rPr>
                <w:rFonts w:ascii="Calibri" w:eastAsia="Calibri" w:hAnsi="Calibri" w:cs="Calibri"/>
              </w:rPr>
              <w:t>.</w:t>
            </w:r>
          </w:p>
          <w:p w14:paraId="4CDCAA20" w14:textId="0AEF7B8E" w:rsidR="00E76B4A" w:rsidRPr="00207B90" w:rsidRDefault="002976C1" w:rsidP="007E72BC">
            <w:pPr>
              <w:pStyle w:val="ListParagraph"/>
              <w:numPr>
                <w:ilvl w:val="0"/>
                <w:numId w:val="4"/>
              </w:numPr>
              <w:rPr>
                <w:rFonts w:ascii="Calibri" w:eastAsia="Calibri" w:hAnsi="Calibri" w:cs="Calibri"/>
              </w:rPr>
            </w:pPr>
            <w:r w:rsidRPr="00207B90">
              <w:rPr>
                <w:rFonts w:ascii="Calibri" w:eastAsia="Calibri" w:hAnsi="Calibri" w:cs="Calibri"/>
              </w:rPr>
              <w:t xml:space="preserve">Kasutab </w:t>
            </w:r>
            <w:r w:rsidR="00BF4AD2" w:rsidRPr="00207B90">
              <w:rPr>
                <w:rFonts w:ascii="Calibri" w:eastAsia="Calibri" w:hAnsi="Calibri" w:cs="Calibri"/>
              </w:rPr>
              <w:t xml:space="preserve">inglise </w:t>
            </w:r>
            <w:r w:rsidRPr="00207B90">
              <w:rPr>
                <w:rFonts w:ascii="Calibri" w:eastAsia="Calibri" w:hAnsi="Calibri" w:cs="Calibri"/>
              </w:rPr>
              <w:t xml:space="preserve">keelt tasemel </w:t>
            </w:r>
            <w:r w:rsidR="00BF4AD2" w:rsidRPr="00207B90">
              <w:rPr>
                <w:rFonts w:ascii="Calibri" w:eastAsia="Calibri" w:hAnsi="Calibri" w:cs="Calibri"/>
              </w:rPr>
              <w:t>B1</w:t>
            </w:r>
            <w:r w:rsidRPr="00207B90">
              <w:rPr>
                <w:rFonts w:ascii="Calibri" w:eastAsia="Calibri" w:hAnsi="Calibri" w:cs="Calibri"/>
              </w:rPr>
              <w:t xml:space="preserve"> (vt lisa 1 </w:t>
            </w:r>
            <w:r w:rsidR="00323B3C" w:rsidRPr="00207B90">
              <w:rPr>
                <w:rFonts w:ascii="Calibri" w:eastAsia="Calibri" w:hAnsi="Calibri" w:cs="Calibri"/>
              </w:rPr>
              <w:t>− k</w:t>
            </w:r>
            <w:r w:rsidRPr="00207B90">
              <w:rPr>
                <w:rFonts w:ascii="Calibri" w:eastAsia="Calibri" w:hAnsi="Calibri" w:cs="Calibri"/>
              </w:rPr>
              <w:t>eelte oskustasemete kirjeldused)</w:t>
            </w:r>
            <w:r w:rsidR="00E13B41" w:rsidRPr="00207B90">
              <w:rPr>
                <w:rFonts w:ascii="Calibri" w:eastAsia="Calibri" w:hAnsi="Calibri" w:cs="Calibri"/>
              </w:rPr>
              <w:t>,</w:t>
            </w:r>
            <w:r w:rsidR="00E76B4A" w:rsidRPr="00207B90">
              <w:t xml:space="preserve"> </w:t>
            </w:r>
            <w:r w:rsidR="00E76B4A" w:rsidRPr="00207B90">
              <w:rPr>
                <w:rFonts w:ascii="Calibri" w:eastAsia="Calibri" w:hAnsi="Calibri" w:cs="Calibri"/>
              </w:rPr>
              <w:t>sh ingliskeelset valdkonna terminoloogiat.</w:t>
            </w:r>
          </w:p>
          <w:p w14:paraId="2FB531F2" w14:textId="291F355F" w:rsidR="00690F5A" w:rsidRPr="00207B90" w:rsidRDefault="00690F5A" w:rsidP="007E72BC">
            <w:pPr>
              <w:pStyle w:val="ListParagraph"/>
              <w:numPr>
                <w:ilvl w:val="0"/>
                <w:numId w:val="4"/>
              </w:numPr>
              <w:rPr>
                <w:rFonts w:ascii="Calibri" w:eastAsia="Calibri" w:hAnsi="Calibri" w:cs="Calibri"/>
              </w:rPr>
            </w:pPr>
            <w:r w:rsidRPr="00207B90">
              <w:rPr>
                <w:rFonts w:ascii="Calibri" w:eastAsia="Calibri" w:hAnsi="Calibri" w:cs="Calibri"/>
              </w:rPr>
              <w:t xml:space="preserve">Kasutab </w:t>
            </w:r>
            <w:r w:rsidR="00352E90" w:rsidRPr="00207B90">
              <w:rPr>
                <w:rFonts w:ascii="Calibri" w:eastAsia="Calibri" w:hAnsi="Calibri" w:cs="Calibri"/>
              </w:rPr>
              <w:t>arvutit i</w:t>
            </w:r>
            <w:r w:rsidRPr="00207B90">
              <w:rPr>
                <w:rFonts w:ascii="Calibri" w:eastAsia="Calibri" w:hAnsi="Calibri" w:cs="Calibri"/>
              </w:rPr>
              <w:t>nfo</w:t>
            </w:r>
            <w:r w:rsidR="00352E90" w:rsidRPr="00207B90">
              <w:rPr>
                <w:rFonts w:ascii="Calibri" w:eastAsia="Calibri" w:hAnsi="Calibri" w:cs="Calibri"/>
              </w:rPr>
              <w:t>töötluse,</w:t>
            </w:r>
            <w:r w:rsidRPr="00207B90">
              <w:rPr>
                <w:rFonts w:ascii="Calibri" w:eastAsia="Calibri" w:hAnsi="Calibri" w:cs="Calibri"/>
              </w:rPr>
              <w:t xml:space="preserve"> </w:t>
            </w:r>
            <w:r w:rsidR="00352E90" w:rsidRPr="00207B90">
              <w:rPr>
                <w:rFonts w:ascii="Calibri" w:eastAsia="Calibri" w:hAnsi="Calibri" w:cs="Calibri"/>
              </w:rPr>
              <w:t>kommunikatsiooni</w:t>
            </w:r>
            <w:r w:rsidRPr="00207B90">
              <w:rPr>
                <w:rFonts w:ascii="Calibri" w:eastAsia="Calibri" w:hAnsi="Calibri" w:cs="Calibri"/>
              </w:rPr>
              <w:t>,</w:t>
            </w:r>
            <w:r w:rsidR="00352E90" w:rsidRPr="00207B90">
              <w:rPr>
                <w:rFonts w:ascii="Calibri" w:eastAsia="Calibri" w:hAnsi="Calibri" w:cs="Calibri"/>
              </w:rPr>
              <w:t xml:space="preserve"> ohutuse </w:t>
            </w:r>
            <w:r w:rsidR="001308C1" w:rsidRPr="00207B90">
              <w:rPr>
                <w:rFonts w:ascii="Calibri" w:eastAsia="Calibri" w:hAnsi="Calibri" w:cs="Calibri"/>
              </w:rPr>
              <w:t>ja probleemilahenduse jaoks iseseisva kasutaja tasemel ning</w:t>
            </w:r>
            <w:r w:rsidRPr="00207B90">
              <w:rPr>
                <w:rFonts w:ascii="Calibri" w:eastAsia="Calibri" w:hAnsi="Calibri" w:cs="Calibri"/>
              </w:rPr>
              <w:t xml:space="preserve"> </w:t>
            </w:r>
            <w:r w:rsidR="001308C1" w:rsidRPr="00207B90">
              <w:rPr>
                <w:rFonts w:ascii="Calibri" w:eastAsia="Calibri" w:hAnsi="Calibri" w:cs="Calibri"/>
              </w:rPr>
              <w:t>s</w:t>
            </w:r>
            <w:r w:rsidRPr="00207B90">
              <w:rPr>
                <w:rFonts w:ascii="Calibri" w:eastAsia="Calibri" w:hAnsi="Calibri" w:cs="Calibri"/>
              </w:rPr>
              <w:t xml:space="preserve">isuloome </w:t>
            </w:r>
            <w:r w:rsidR="001308C1" w:rsidRPr="00207B90">
              <w:rPr>
                <w:rFonts w:ascii="Calibri" w:eastAsia="Calibri" w:hAnsi="Calibri" w:cs="Calibri"/>
              </w:rPr>
              <w:t>jaoks algtasemel</w:t>
            </w:r>
            <w:r w:rsidRPr="00207B90">
              <w:rPr>
                <w:rFonts w:ascii="Calibri" w:eastAsia="Calibri" w:hAnsi="Calibri" w:cs="Calibri"/>
              </w:rPr>
              <w:t xml:space="preserve"> (vt lisa 2 </w:t>
            </w:r>
            <w:r w:rsidR="00D31902" w:rsidRPr="00207B90">
              <w:rPr>
                <w:rFonts w:ascii="Calibri" w:eastAsia="Calibri" w:hAnsi="Calibri" w:cs="Calibri"/>
              </w:rPr>
              <w:t>– d</w:t>
            </w:r>
            <w:r w:rsidRPr="00207B90">
              <w:rPr>
                <w:rFonts w:ascii="Calibri" w:eastAsia="Calibri" w:hAnsi="Calibri" w:cs="Calibri"/>
              </w:rPr>
              <w:t>igi</w:t>
            </w:r>
            <w:r w:rsidR="00D31902" w:rsidRPr="00207B90">
              <w:rPr>
                <w:rFonts w:ascii="Calibri" w:eastAsia="Calibri" w:hAnsi="Calibri" w:cs="Calibri"/>
              </w:rPr>
              <w:t xml:space="preserve">pädevuste </w:t>
            </w:r>
            <w:proofErr w:type="spellStart"/>
            <w:r w:rsidR="00D31902" w:rsidRPr="00207B90">
              <w:rPr>
                <w:rFonts w:ascii="Calibri" w:eastAsia="Calibri" w:hAnsi="Calibri" w:cs="Calibri"/>
              </w:rPr>
              <w:t>enesehindamisskaala</w:t>
            </w:r>
            <w:proofErr w:type="spellEnd"/>
            <w:r w:rsidRPr="00207B90">
              <w:rPr>
                <w:rFonts w:ascii="Calibri" w:eastAsia="Calibri" w:hAnsi="Calibri" w:cs="Calibri"/>
              </w:rPr>
              <w:t>).</w:t>
            </w:r>
            <w:r w:rsidR="006A40CB" w:rsidRPr="00207B90">
              <w:rPr>
                <w:rFonts w:ascii="Calibri" w:eastAsia="Calibri" w:hAnsi="Calibri" w:cs="Calibri"/>
              </w:rPr>
              <w:t xml:space="preserve"> </w:t>
            </w:r>
          </w:p>
          <w:p w14:paraId="00FDFAC4" w14:textId="77777777" w:rsidR="00E56D77" w:rsidRDefault="00DF51F0" w:rsidP="007E72BC">
            <w:pPr>
              <w:pStyle w:val="ListParagraph"/>
              <w:numPr>
                <w:ilvl w:val="0"/>
                <w:numId w:val="4"/>
              </w:numPr>
              <w:rPr>
                <w:rFonts w:ascii="Calibri" w:eastAsia="Calibri" w:hAnsi="Calibri" w:cs="Calibri"/>
              </w:rPr>
            </w:pPr>
            <w:r w:rsidRPr="002D3F8C">
              <w:rPr>
                <w:rFonts w:ascii="Calibri" w:eastAsia="Calibri" w:hAnsi="Calibri" w:cs="Calibri"/>
              </w:rPr>
              <w:t>Teeb eesmärgi saavutamiseks või ülesande lahendamiseks tõhusat koostööd, täites oma rolli meeskonnas ning käitudes usaldusväärselt ja koostööd soodustavalt.</w:t>
            </w:r>
            <w:r w:rsidR="00624445">
              <w:rPr>
                <w:rFonts w:ascii="Calibri" w:eastAsia="Calibri" w:hAnsi="Calibri" w:cs="Calibri"/>
              </w:rPr>
              <w:t xml:space="preserve"> </w:t>
            </w:r>
          </w:p>
          <w:p w14:paraId="6B660AF4" w14:textId="378ABAAE" w:rsidR="00DF51F0" w:rsidRPr="00E56D77" w:rsidRDefault="00E56D77" w:rsidP="007E72BC">
            <w:pPr>
              <w:pStyle w:val="ListParagraph"/>
              <w:numPr>
                <w:ilvl w:val="0"/>
                <w:numId w:val="4"/>
              </w:numPr>
              <w:rPr>
                <w:rFonts w:ascii="Calibri" w:eastAsia="Calibri" w:hAnsi="Calibri" w:cs="Calibri"/>
              </w:rPr>
            </w:pPr>
            <w:r w:rsidRPr="00E56D77">
              <w:rPr>
                <w:rFonts w:ascii="Calibri" w:eastAsia="Calibri" w:hAnsi="Calibri" w:cs="Calibri"/>
              </w:rPr>
              <w:t xml:space="preserve">Küsib abi kolleegilt, kui tunneb, et oma teadmistest, oskustest või võimalustest ei piisa. </w:t>
            </w:r>
          </w:p>
        </w:tc>
        <w:tc>
          <w:tcPr>
            <w:tcW w:w="10206" w:type="dxa"/>
            <w:gridSpan w:val="2"/>
          </w:tcPr>
          <w:p w14:paraId="5ECFA3D4" w14:textId="77777777" w:rsidR="00E740EA" w:rsidRPr="008C675A" w:rsidRDefault="00E740EA" w:rsidP="008C675A">
            <w:pPr>
              <w:rPr>
                <w:rFonts w:ascii="Calibri" w:eastAsia="Calibri" w:hAnsi="Calibri" w:cs="Calibri"/>
                <w:u w:val="single"/>
              </w:rPr>
            </w:pPr>
            <w:proofErr w:type="spellStart"/>
            <w:r w:rsidRPr="008C675A">
              <w:rPr>
                <w:rFonts w:ascii="Calibri" w:eastAsia="Calibri" w:hAnsi="Calibri" w:cs="Calibri"/>
                <w:u w:val="single"/>
              </w:rPr>
              <w:t>Enesejuhtimisoskused</w:t>
            </w:r>
            <w:proofErr w:type="spellEnd"/>
          </w:p>
          <w:p w14:paraId="5ECCDF25" w14:textId="5B2A750E" w:rsidR="00E740EA" w:rsidRDefault="00467968" w:rsidP="007E72BC">
            <w:pPr>
              <w:pStyle w:val="ListParagraph"/>
              <w:numPr>
                <w:ilvl w:val="0"/>
                <w:numId w:val="5"/>
              </w:numPr>
              <w:rPr>
                <w:rFonts w:ascii="Calibri" w:eastAsia="Calibri" w:hAnsi="Calibri" w:cs="Calibri"/>
              </w:rPr>
            </w:pPr>
            <w:r w:rsidRPr="00EF14C2">
              <w:rPr>
                <w:rFonts w:ascii="Calibri" w:eastAsia="Calibri" w:hAnsi="Calibri" w:cs="Calibri"/>
              </w:rPr>
              <w:t>Arendab oma tööalaseid teadmisi ja oskusi. Hoiab end kursis erialase terminoloogiaga ja tehnoloogiliste uuendustega, jagab oma teadmisi kolleegidega. Kasutab ära arengu- ja koolitusvõimalused.</w:t>
            </w:r>
          </w:p>
          <w:p w14:paraId="0C97B4A1" w14:textId="448C9D1E" w:rsidR="00EF14C2" w:rsidRPr="00EF14C2" w:rsidRDefault="00EF14C2" w:rsidP="007E72BC">
            <w:pPr>
              <w:pStyle w:val="ListParagraph"/>
              <w:numPr>
                <w:ilvl w:val="0"/>
                <w:numId w:val="5"/>
              </w:numPr>
              <w:rPr>
                <w:rFonts w:ascii="Calibri" w:eastAsia="Calibri" w:hAnsi="Calibri" w:cs="Calibri"/>
              </w:rPr>
            </w:pPr>
            <w:r w:rsidRPr="00EF14C2">
              <w:rPr>
                <w:rFonts w:ascii="Calibri" w:eastAsia="Calibri" w:hAnsi="Calibri" w:cs="Calibri"/>
              </w:rPr>
              <w:t xml:space="preserve">Töötab hästi situatsioonides, mis nõuavad avatust uute ideede ja kogemuste suhtes. Läheneb olukordade ja probleemide lahendamisele innovaatiliselt ja loovalt. </w:t>
            </w:r>
          </w:p>
          <w:p w14:paraId="39561BA9" w14:textId="77777777" w:rsidR="00E67F9C" w:rsidRDefault="00EF14C2" w:rsidP="007E72BC">
            <w:pPr>
              <w:pStyle w:val="ListParagraph"/>
              <w:numPr>
                <w:ilvl w:val="0"/>
                <w:numId w:val="5"/>
              </w:numPr>
              <w:rPr>
                <w:rFonts w:ascii="Calibri" w:eastAsia="Calibri" w:hAnsi="Calibri" w:cs="Calibri"/>
              </w:rPr>
            </w:pPr>
            <w:r w:rsidRPr="00EF14C2">
              <w:rPr>
                <w:rFonts w:ascii="Calibri" w:eastAsia="Calibri" w:hAnsi="Calibri" w:cs="Calibri"/>
              </w:rPr>
              <w:t xml:space="preserve">Reageerib ootamatutele olukordadele adekvaatselt. Reageerib muutustele ja kohaneb nendega hästi. </w:t>
            </w:r>
          </w:p>
          <w:p w14:paraId="32F93AAA" w14:textId="5540FDD1" w:rsidR="00EF14C2" w:rsidRDefault="00EF14C2" w:rsidP="007E72BC">
            <w:pPr>
              <w:pStyle w:val="ListParagraph"/>
              <w:numPr>
                <w:ilvl w:val="0"/>
                <w:numId w:val="5"/>
              </w:numPr>
              <w:rPr>
                <w:rFonts w:ascii="Calibri" w:eastAsia="Calibri" w:hAnsi="Calibri" w:cs="Calibri"/>
              </w:rPr>
            </w:pPr>
            <w:r w:rsidRPr="00EF14C2">
              <w:rPr>
                <w:rFonts w:ascii="Calibri" w:eastAsia="Calibri" w:hAnsi="Calibri" w:cs="Calibri"/>
              </w:rPr>
              <w:t xml:space="preserve">Analüüsib ebaõnnestumisi ja oskab eksimustest õppida. </w:t>
            </w:r>
          </w:p>
          <w:p w14:paraId="202DA21A" w14:textId="049D63A7" w:rsidR="00C13E9E" w:rsidRPr="00021EB4" w:rsidRDefault="00C13E9E" w:rsidP="007E72BC">
            <w:pPr>
              <w:pStyle w:val="ListParagraph"/>
              <w:numPr>
                <w:ilvl w:val="0"/>
                <w:numId w:val="5"/>
              </w:numPr>
              <w:rPr>
                <w:rFonts w:ascii="Calibri" w:eastAsia="Calibri" w:hAnsi="Calibri" w:cs="Calibri"/>
              </w:rPr>
            </w:pPr>
            <w:r w:rsidRPr="00021EB4">
              <w:rPr>
                <w:rFonts w:ascii="Calibri" w:eastAsia="Calibri" w:hAnsi="Calibri" w:cs="Calibri"/>
              </w:rPr>
              <w:t>Eristab fakte hinnangutest, suhtub saadud tagasisidesse rahulikult ning võimaluse korral arvestab tagasisidega edasises tegevuses.</w:t>
            </w:r>
          </w:p>
          <w:p w14:paraId="62EB6426" w14:textId="57F5FA53" w:rsidR="002337B9" w:rsidRPr="00023A9F" w:rsidRDefault="002337B9" w:rsidP="007E72BC">
            <w:pPr>
              <w:pStyle w:val="ListParagraph"/>
              <w:numPr>
                <w:ilvl w:val="0"/>
                <w:numId w:val="5"/>
              </w:numPr>
              <w:rPr>
                <w:rFonts w:ascii="Calibri" w:eastAsia="Calibri" w:hAnsi="Calibri" w:cs="Calibri"/>
              </w:rPr>
            </w:pPr>
            <w:r w:rsidRPr="00023A9F">
              <w:rPr>
                <w:rFonts w:ascii="Calibri" w:eastAsia="Calibri" w:hAnsi="Calibri" w:cs="Calibri"/>
              </w:rPr>
              <w:t xml:space="preserve">Säilitab keerulistes või ohtlikes oludes töötades (nt kõrgustes, külmas, kuumas, pimedas, tolmuses, märjas, ebastabiilses, mürarikkas </w:t>
            </w:r>
            <w:proofErr w:type="spellStart"/>
            <w:r w:rsidRPr="00023A9F">
              <w:rPr>
                <w:rFonts w:ascii="Calibri" w:eastAsia="Calibri" w:hAnsi="Calibri" w:cs="Calibri"/>
              </w:rPr>
              <w:t>vmt</w:t>
            </w:r>
            <w:proofErr w:type="spellEnd"/>
            <w:r w:rsidRPr="00023A9F">
              <w:rPr>
                <w:rFonts w:ascii="Calibri" w:eastAsia="Calibri" w:hAnsi="Calibri" w:cs="Calibri"/>
              </w:rPr>
              <w:t xml:space="preserve"> keskkonnas) rahu, enesekontrolli, keskendumisvõime ja tulemuslikkuse.</w:t>
            </w:r>
          </w:p>
          <w:p w14:paraId="4F4AA9C4" w14:textId="30B9EA89" w:rsidR="00E910C2" w:rsidRDefault="00F63F51" w:rsidP="007E72BC">
            <w:pPr>
              <w:pStyle w:val="ListParagraph"/>
              <w:numPr>
                <w:ilvl w:val="0"/>
                <w:numId w:val="5"/>
              </w:numPr>
              <w:rPr>
                <w:rFonts w:ascii="Calibri" w:eastAsia="Calibri" w:hAnsi="Calibri" w:cs="Calibri"/>
              </w:rPr>
            </w:pPr>
            <w:r w:rsidRPr="00E910C2">
              <w:rPr>
                <w:rFonts w:ascii="Calibri" w:eastAsia="Calibri" w:hAnsi="Calibri" w:cs="Calibri"/>
              </w:rPr>
              <w:t>Peab kinni kellaaegadest ja tähtaegadest</w:t>
            </w:r>
            <w:r>
              <w:rPr>
                <w:rFonts w:ascii="Calibri" w:eastAsia="Calibri" w:hAnsi="Calibri" w:cs="Calibri"/>
              </w:rPr>
              <w:t xml:space="preserve"> ning</w:t>
            </w:r>
            <w:r w:rsidR="00E910C2" w:rsidRPr="00E910C2">
              <w:rPr>
                <w:rFonts w:ascii="Calibri" w:eastAsia="Calibri" w:hAnsi="Calibri" w:cs="Calibri"/>
              </w:rPr>
              <w:t xml:space="preserve"> kasutab ressursse (nt aeg, töövahendid) efektiivselt. Planeerib ette tegevusi ja projekte ning arvestab võimalike muutustega.</w:t>
            </w:r>
          </w:p>
          <w:p w14:paraId="6389E767" w14:textId="581B1D76" w:rsidR="00875AA8" w:rsidRPr="00B17B5E" w:rsidRDefault="00F63F51" w:rsidP="007E72BC">
            <w:pPr>
              <w:pStyle w:val="ListParagraph"/>
              <w:numPr>
                <w:ilvl w:val="0"/>
                <w:numId w:val="5"/>
              </w:numPr>
              <w:rPr>
                <w:rFonts w:ascii="Calibri" w:eastAsia="Calibri" w:hAnsi="Calibri" w:cs="Calibri"/>
              </w:rPr>
            </w:pPr>
            <w:r w:rsidRPr="00F63F51">
              <w:rPr>
                <w:rFonts w:ascii="Calibri" w:eastAsia="Calibri" w:hAnsi="Calibri" w:cs="Calibri"/>
              </w:rPr>
              <w:t xml:space="preserve">Arvestab protsesside ja tegevuste finantsilist poolt. </w:t>
            </w:r>
            <w:r w:rsidR="00875AA8" w:rsidRPr="00B17B5E">
              <w:rPr>
                <w:rFonts w:ascii="Calibri" w:eastAsia="Calibri" w:hAnsi="Calibri" w:cs="Calibri"/>
              </w:rPr>
              <w:t>Määrab kindlaks tegevuse või projekti elluviimise jaoks vajalike ressursside mahu (tööjõud, materjalid jm) ning kõrvutab seda seatud eesmärgiga, et selgitada välja ressursside piisavus ja eesmärgi teostatavus.</w:t>
            </w:r>
          </w:p>
          <w:p w14:paraId="0C7B6056" w14:textId="3AEEB86F" w:rsidR="00771974" w:rsidRDefault="00771974" w:rsidP="007E72BC">
            <w:pPr>
              <w:pStyle w:val="ListParagraph"/>
              <w:numPr>
                <w:ilvl w:val="0"/>
                <w:numId w:val="5"/>
              </w:numPr>
              <w:rPr>
                <w:rFonts w:ascii="Calibri" w:eastAsia="Calibri" w:hAnsi="Calibri" w:cs="Calibri"/>
              </w:rPr>
            </w:pPr>
            <w:r w:rsidRPr="00771974">
              <w:rPr>
                <w:rFonts w:ascii="Calibri" w:eastAsia="Calibri" w:hAnsi="Calibri" w:cs="Calibri"/>
              </w:rPr>
              <w:t>Järgib oma töös kutsealaga seonduvaid õigusakte ja regulatsioone, nt organisatsiooni</w:t>
            </w:r>
            <w:r w:rsidR="00EA502B">
              <w:rPr>
                <w:rFonts w:ascii="Calibri" w:eastAsia="Calibri" w:hAnsi="Calibri" w:cs="Calibri"/>
              </w:rPr>
              <w:t xml:space="preserve"> </w:t>
            </w:r>
            <w:r w:rsidR="00EA502B" w:rsidRPr="006B6B92">
              <w:rPr>
                <w:rFonts w:ascii="Calibri" w:eastAsia="Calibri" w:hAnsi="Calibri" w:cs="Calibri"/>
              </w:rPr>
              <w:t>töökorralduse reegleid</w:t>
            </w:r>
            <w:r w:rsidRPr="00771974">
              <w:rPr>
                <w:rFonts w:ascii="Calibri" w:eastAsia="Calibri" w:hAnsi="Calibri" w:cs="Calibri"/>
              </w:rPr>
              <w:t xml:space="preserve">, ametijuhendit, organisatsiooni head tava, eetilisi tõekspidamisi. </w:t>
            </w:r>
          </w:p>
          <w:p w14:paraId="469228B6" w14:textId="01FE3CB2" w:rsidR="00E910C2" w:rsidRPr="0076073B" w:rsidRDefault="00E910C2" w:rsidP="007E72BC">
            <w:pPr>
              <w:pStyle w:val="ListParagraph"/>
              <w:numPr>
                <w:ilvl w:val="0"/>
                <w:numId w:val="5"/>
              </w:numPr>
              <w:rPr>
                <w:rFonts w:ascii="Calibri" w:eastAsia="Calibri" w:hAnsi="Calibri" w:cs="Calibri"/>
              </w:rPr>
            </w:pPr>
            <w:r w:rsidRPr="0076073B">
              <w:rPr>
                <w:rFonts w:ascii="Calibri" w:eastAsia="Calibri" w:hAnsi="Calibri" w:cs="Calibri"/>
              </w:rPr>
              <w:t xml:space="preserve">Järgib oma töös tuleohutuse ja elektriohutuse eeskirju ning ohutus- ja turvanõudeid, kasutab isiku- ja töökaitsevahendeid. Hindab töökeskkonna võimalikke riske (nt </w:t>
            </w:r>
            <w:proofErr w:type="spellStart"/>
            <w:r w:rsidRPr="0076073B">
              <w:rPr>
                <w:rFonts w:ascii="Calibri" w:eastAsia="Calibri" w:hAnsi="Calibri" w:cs="Calibri"/>
              </w:rPr>
              <w:t>välistingimustes</w:t>
            </w:r>
            <w:proofErr w:type="spellEnd"/>
            <w:r w:rsidRPr="0076073B">
              <w:rPr>
                <w:rFonts w:ascii="Calibri" w:eastAsia="Calibri" w:hAnsi="Calibri" w:cs="Calibri"/>
              </w:rPr>
              <w:t>, valgustamisel libedal pinnasel, kõrguses).</w:t>
            </w:r>
            <w:r w:rsidR="0076073B">
              <w:rPr>
                <w:rFonts w:ascii="Calibri" w:eastAsia="Calibri" w:hAnsi="Calibri" w:cs="Calibri"/>
              </w:rPr>
              <w:t xml:space="preserve"> </w:t>
            </w:r>
            <w:r w:rsidRPr="0076073B">
              <w:rPr>
                <w:rFonts w:ascii="Calibri" w:eastAsia="Calibri" w:hAnsi="Calibri" w:cs="Calibri"/>
              </w:rPr>
              <w:t>Järgib valgustehnika eripäraseid ohutusnõudeid (nt valgustustehnika kinnitamine, valgustustehnika kaal ja konstruktsioon ning aluste stabiilsus).</w:t>
            </w:r>
          </w:p>
          <w:p w14:paraId="59A42072" w14:textId="77777777" w:rsidR="00823AE2" w:rsidRPr="008C675A" w:rsidRDefault="00E740EA" w:rsidP="008C675A">
            <w:pPr>
              <w:rPr>
                <w:rFonts w:ascii="Calibri" w:eastAsia="Calibri" w:hAnsi="Calibri" w:cs="Calibri"/>
                <w:u w:val="single"/>
              </w:rPr>
            </w:pPr>
            <w:r w:rsidRPr="008C675A">
              <w:rPr>
                <w:rFonts w:ascii="Calibri" w:eastAsia="Calibri" w:hAnsi="Calibri" w:cs="Calibri"/>
                <w:u w:val="single"/>
              </w:rPr>
              <w:t>Lävimisoskused</w:t>
            </w:r>
          </w:p>
          <w:p w14:paraId="4DA4E9A1" w14:textId="3C8741E6" w:rsidR="00F62FFA" w:rsidRDefault="00F62FFA" w:rsidP="007E72BC">
            <w:pPr>
              <w:pStyle w:val="ListParagraph"/>
              <w:numPr>
                <w:ilvl w:val="0"/>
                <w:numId w:val="5"/>
              </w:numPr>
              <w:rPr>
                <w:rFonts w:ascii="Calibri" w:eastAsia="Calibri" w:hAnsi="Calibri" w:cs="Calibri"/>
              </w:rPr>
            </w:pPr>
            <w:r w:rsidRPr="00F62FFA">
              <w:rPr>
                <w:rFonts w:ascii="Calibri" w:eastAsia="Calibri" w:hAnsi="Calibri" w:cs="Calibri"/>
              </w:rPr>
              <w:t>Kasutab eesti keelt keeleseaduses nõutud tasemel.</w:t>
            </w:r>
          </w:p>
          <w:p w14:paraId="7FAE9976" w14:textId="77777777" w:rsidR="00F62FFA" w:rsidRPr="00F62FFA" w:rsidRDefault="00F62FFA" w:rsidP="007E72BC">
            <w:pPr>
              <w:pStyle w:val="ListParagraph"/>
              <w:numPr>
                <w:ilvl w:val="0"/>
                <w:numId w:val="5"/>
              </w:numPr>
              <w:rPr>
                <w:rFonts w:ascii="Calibri" w:eastAsia="Calibri" w:hAnsi="Calibri" w:cs="Calibri"/>
              </w:rPr>
            </w:pPr>
            <w:r w:rsidRPr="00F62FFA">
              <w:rPr>
                <w:rFonts w:ascii="Calibri" w:eastAsia="Calibri" w:hAnsi="Calibri" w:cs="Calibri"/>
              </w:rPr>
              <w:t>Kasutab oma valdkonnas vajalikke kokkulepitud oskuskeele mõisteid ja termineid.</w:t>
            </w:r>
          </w:p>
          <w:p w14:paraId="68423B87" w14:textId="77777777" w:rsidR="00F62FFA" w:rsidRPr="00F62FFA" w:rsidRDefault="00F62FFA" w:rsidP="007E72BC">
            <w:pPr>
              <w:pStyle w:val="ListParagraph"/>
              <w:numPr>
                <w:ilvl w:val="0"/>
                <w:numId w:val="5"/>
              </w:numPr>
              <w:rPr>
                <w:rFonts w:ascii="Calibri" w:eastAsia="Calibri" w:hAnsi="Calibri" w:cs="Calibri"/>
              </w:rPr>
            </w:pPr>
            <w:r w:rsidRPr="00F62FFA">
              <w:rPr>
                <w:rFonts w:ascii="Calibri" w:eastAsia="Calibri" w:hAnsi="Calibri" w:cs="Calibri"/>
              </w:rPr>
              <w:t>Kasutab inglise keelt tasemel B1 (vt lisa 1 − keelte oskustasemete kirjeldused), sh ingliskeelset valdkonna terminoloogiat.</w:t>
            </w:r>
          </w:p>
          <w:p w14:paraId="4FF28707" w14:textId="77777777" w:rsidR="00F62FFA" w:rsidRPr="00F62FFA" w:rsidRDefault="00F62FFA" w:rsidP="007E72BC">
            <w:pPr>
              <w:pStyle w:val="ListParagraph"/>
              <w:numPr>
                <w:ilvl w:val="0"/>
                <w:numId w:val="5"/>
              </w:numPr>
              <w:rPr>
                <w:rFonts w:ascii="Calibri" w:eastAsia="Calibri" w:hAnsi="Calibri" w:cs="Calibri"/>
              </w:rPr>
            </w:pPr>
            <w:r w:rsidRPr="00F62FFA">
              <w:rPr>
                <w:rFonts w:ascii="Calibri" w:eastAsia="Calibri" w:hAnsi="Calibri" w:cs="Calibri"/>
              </w:rPr>
              <w:t xml:space="preserve">Kasutab arvutit infotöötluse, kommunikatsiooni, ohutuse ja probleemilahenduse jaoks iseseisva kasutaja tasemel ning sisuloome jaoks algtasemel (vt lisa 2 – digipädevuste </w:t>
            </w:r>
            <w:proofErr w:type="spellStart"/>
            <w:r w:rsidRPr="00F62FFA">
              <w:rPr>
                <w:rFonts w:ascii="Calibri" w:eastAsia="Calibri" w:hAnsi="Calibri" w:cs="Calibri"/>
              </w:rPr>
              <w:t>enesehindamisskaala</w:t>
            </w:r>
            <w:proofErr w:type="spellEnd"/>
            <w:r w:rsidRPr="00F62FFA">
              <w:rPr>
                <w:rFonts w:ascii="Calibri" w:eastAsia="Calibri" w:hAnsi="Calibri" w:cs="Calibri"/>
              </w:rPr>
              <w:t xml:space="preserve">). </w:t>
            </w:r>
          </w:p>
          <w:p w14:paraId="70DB7604" w14:textId="24EA6B44" w:rsidR="00C67A03" w:rsidRPr="00925FFB" w:rsidRDefault="00226FF2" w:rsidP="007E72BC">
            <w:pPr>
              <w:pStyle w:val="ListParagraph"/>
              <w:numPr>
                <w:ilvl w:val="0"/>
                <w:numId w:val="5"/>
              </w:numPr>
              <w:rPr>
                <w:rFonts w:ascii="Calibri" w:eastAsia="Calibri" w:hAnsi="Calibri" w:cs="Calibri"/>
              </w:rPr>
            </w:pPr>
            <w:r w:rsidRPr="00925FFB">
              <w:rPr>
                <w:rFonts w:ascii="Calibri" w:eastAsia="Calibri" w:hAnsi="Calibri" w:cs="Calibri"/>
              </w:rPr>
              <w:t>Väljendab end korrektselt, viisakalt</w:t>
            </w:r>
            <w:r w:rsidR="00925FFB" w:rsidRPr="00925FFB">
              <w:rPr>
                <w:rFonts w:ascii="Calibri" w:eastAsia="Calibri" w:hAnsi="Calibri" w:cs="Calibri"/>
              </w:rPr>
              <w:t xml:space="preserve"> ja</w:t>
            </w:r>
            <w:r w:rsidRPr="00925FFB">
              <w:rPr>
                <w:rFonts w:ascii="Calibri" w:eastAsia="Calibri" w:hAnsi="Calibri" w:cs="Calibri"/>
              </w:rPr>
              <w:t xml:space="preserve"> arusaadavalt.</w:t>
            </w:r>
          </w:p>
        </w:tc>
      </w:tr>
      <w:tr w:rsidR="00823AE2" w14:paraId="5CD442C8" w14:textId="77777777" w:rsidTr="00420285">
        <w:tc>
          <w:tcPr>
            <w:tcW w:w="10485" w:type="dxa"/>
            <w:tcBorders>
              <w:bottom w:val="single" w:sz="4" w:space="0" w:color="auto"/>
            </w:tcBorders>
            <w:shd w:val="clear" w:color="auto" w:fill="FBE4D5" w:themeFill="accent2" w:themeFillTint="33"/>
          </w:tcPr>
          <w:p w14:paraId="2D55DCBA" w14:textId="7C89E7FE" w:rsidR="00823AE2" w:rsidRPr="00084DFE" w:rsidRDefault="00823AE2" w:rsidP="006D7F58">
            <w:pPr>
              <w:rPr>
                <w:rFonts w:ascii="Calibri" w:eastAsia="Calibri" w:hAnsi="Calibri" w:cs="Calibri"/>
                <w:b/>
                <w:bCs/>
              </w:rPr>
            </w:pPr>
            <w:r w:rsidRPr="00084DFE">
              <w:rPr>
                <w:rFonts w:ascii="Calibri" w:eastAsia="Calibri" w:hAnsi="Calibri" w:cs="Calibri"/>
                <w:b/>
                <w:bCs/>
              </w:rPr>
              <w:t>Kohustuslikud kompetentsid</w:t>
            </w:r>
          </w:p>
        </w:tc>
        <w:tc>
          <w:tcPr>
            <w:tcW w:w="10206" w:type="dxa"/>
            <w:gridSpan w:val="2"/>
            <w:shd w:val="clear" w:color="auto" w:fill="FBE4D5" w:themeFill="accent2" w:themeFillTint="33"/>
          </w:tcPr>
          <w:p w14:paraId="5201A1AA" w14:textId="5DDE1DDD" w:rsidR="00823AE2" w:rsidRPr="000F55F5" w:rsidRDefault="00823AE2" w:rsidP="00E2550C">
            <w:pPr>
              <w:rPr>
                <w:rFonts w:ascii="Calibri" w:eastAsia="Calibri" w:hAnsi="Calibri" w:cs="Calibri"/>
              </w:rPr>
            </w:pPr>
            <w:r w:rsidRPr="00D82475">
              <w:rPr>
                <w:rFonts w:ascii="Calibri" w:eastAsia="Calibri" w:hAnsi="Calibri" w:cs="Calibri"/>
                <w:b/>
                <w:bCs/>
              </w:rPr>
              <w:t>Kohustuslikud kompetentsid</w:t>
            </w:r>
          </w:p>
        </w:tc>
      </w:tr>
      <w:tr w:rsidR="00823AE2" w14:paraId="6CC3A486" w14:textId="77777777" w:rsidTr="00420285">
        <w:tc>
          <w:tcPr>
            <w:tcW w:w="10485" w:type="dxa"/>
            <w:tcBorders>
              <w:bottom w:val="nil"/>
            </w:tcBorders>
          </w:tcPr>
          <w:p w14:paraId="1A49F0DF" w14:textId="6E448AFD" w:rsidR="00823AE2" w:rsidRPr="00D82475" w:rsidRDefault="00823AE2" w:rsidP="006D7F58">
            <w:pPr>
              <w:rPr>
                <w:rFonts w:ascii="Calibri" w:eastAsia="Calibri" w:hAnsi="Calibri" w:cs="Calibri"/>
                <w:b/>
                <w:bCs/>
              </w:rPr>
            </w:pPr>
          </w:p>
        </w:tc>
        <w:tc>
          <w:tcPr>
            <w:tcW w:w="10206" w:type="dxa"/>
            <w:gridSpan w:val="2"/>
            <w:shd w:val="clear" w:color="auto" w:fill="F2F2F2" w:themeFill="background1" w:themeFillShade="F2"/>
          </w:tcPr>
          <w:p w14:paraId="21AA5A7A" w14:textId="29BCC615" w:rsidR="00823AE2" w:rsidRPr="009274A6" w:rsidRDefault="00823AE2" w:rsidP="00E2550C">
            <w:pPr>
              <w:rPr>
                <w:rFonts w:ascii="Calibri" w:eastAsia="Calibri" w:hAnsi="Calibri" w:cs="Calibri"/>
              </w:rPr>
            </w:pPr>
            <w:r w:rsidRPr="00D82475">
              <w:rPr>
                <w:rFonts w:ascii="Calibri" w:eastAsia="Calibri" w:hAnsi="Calibri" w:cs="Calibri"/>
                <w:b/>
                <w:bCs/>
              </w:rPr>
              <w:t>B.3.1</w:t>
            </w:r>
            <w:r w:rsidR="009274A6">
              <w:rPr>
                <w:rFonts w:ascii="Calibri" w:eastAsia="Calibri" w:hAnsi="Calibri" w:cs="Calibri"/>
                <w:b/>
                <w:bCs/>
              </w:rPr>
              <w:t>.</w:t>
            </w:r>
            <w:r w:rsidRPr="00D82475">
              <w:rPr>
                <w:rFonts w:ascii="Calibri" w:eastAsia="Calibri" w:hAnsi="Calibri" w:cs="Calibri"/>
                <w:b/>
                <w:bCs/>
              </w:rPr>
              <w:t xml:space="preserve"> </w:t>
            </w:r>
            <w:r w:rsidR="00562A3F" w:rsidRPr="00562A3F">
              <w:rPr>
                <w:rFonts w:ascii="Calibri" w:eastAsia="Calibri" w:hAnsi="Calibri" w:cs="Calibri"/>
                <w:b/>
                <w:bCs/>
              </w:rPr>
              <w:t>Valgustustehnika planeerimine</w:t>
            </w:r>
          </w:p>
        </w:tc>
      </w:tr>
      <w:tr w:rsidR="00823AE2" w14:paraId="769E3CF2" w14:textId="77777777" w:rsidTr="00420285">
        <w:tc>
          <w:tcPr>
            <w:tcW w:w="10485" w:type="dxa"/>
            <w:tcBorders>
              <w:top w:val="nil"/>
              <w:bottom w:val="nil"/>
            </w:tcBorders>
          </w:tcPr>
          <w:p w14:paraId="43C4E1B6" w14:textId="17538DBA" w:rsidR="00EF1AF6" w:rsidRPr="00F77962" w:rsidRDefault="00EF1AF6" w:rsidP="00F77962">
            <w:pPr>
              <w:rPr>
                <w:rFonts w:ascii="Calibri" w:eastAsia="Calibri" w:hAnsi="Calibri" w:cs="Calibri"/>
              </w:rPr>
            </w:pPr>
          </w:p>
        </w:tc>
        <w:tc>
          <w:tcPr>
            <w:tcW w:w="10206" w:type="dxa"/>
            <w:gridSpan w:val="2"/>
          </w:tcPr>
          <w:p w14:paraId="17113B2B" w14:textId="567DBE6A" w:rsidR="006B4549" w:rsidRPr="006B4549" w:rsidRDefault="006B4549" w:rsidP="006B4549">
            <w:pPr>
              <w:tabs>
                <w:tab w:val="left" w:pos="284"/>
              </w:tabs>
              <w:contextualSpacing/>
              <w:rPr>
                <w:rFonts w:ascii="Calibri" w:eastAsia="Calibri" w:hAnsi="Calibri" w:cs="Calibri"/>
                <w:u w:val="single"/>
              </w:rPr>
            </w:pPr>
            <w:r w:rsidRPr="006B4549">
              <w:rPr>
                <w:rFonts w:ascii="Calibri" w:eastAsia="Calibri" w:hAnsi="Calibri" w:cs="Calibri"/>
                <w:u w:val="single"/>
              </w:rPr>
              <w:t>Tegevusnäitajad</w:t>
            </w:r>
          </w:p>
          <w:p w14:paraId="0B17AB41" w14:textId="06760E9D" w:rsidR="006B4549" w:rsidRPr="007E72BC" w:rsidRDefault="006B4549" w:rsidP="00C46FB6">
            <w:pPr>
              <w:pStyle w:val="ListParagraph"/>
              <w:numPr>
                <w:ilvl w:val="0"/>
                <w:numId w:val="10"/>
              </w:numPr>
              <w:tabs>
                <w:tab w:val="left" w:pos="284"/>
              </w:tabs>
              <w:ind w:left="312" w:hanging="312"/>
              <w:rPr>
                <w:rFonts w:ascii="Calibri" w:eastAsia="Calibri" w:hAnsi="Calibri" w:cs="Calibri"/>
              </w:rPr>
            </w:pPr>
            <w:r w:rsidRPr="007E72BC">
              <w:rPr>
                <w:rFonts w:ascii="Calibri" w:eastAsia="Calibri" w:hAnsi="Calibri" w:cs="Calibri"/>
              </w:rPr>
              <w:t>Koostab tehnika riputusplaani, arvestades seadmete mehhaanilisi koormusi, kandevõimet ja jagunemist riputus-/toetuspunktide vahel.</w:t>
            </w:r>
          </w:p>
          <w:p w14:paraId="26118CCB" w14:textId="12275A5A" w:rsidR="006B4549" w:rsidRPr="007E72BC" w:rsidRDefault="006B4549" w:rsidP="00C46FB6">
            <w:pPr>
              <w:pStyle w:val="ListParagraph"/>
              <w:numPr>
                <w:ilvl w:val="0"/>
                <w:numId w:val="10"/>
              </w:numPr>
              <w:tabs>
                <w:tab w:val="left" w:pos="312"/>
              </w:tabs>
              <w:rPr>
                <w:rFonts w:ascii="Calibri" w:eastAsia="Calibri" w:hAnsi="Calibri" w:cs="Calibri"/>
              </w:rPr>
            </w:pPr>
            <w:r w:rsidRPr="007E72BC">
              <w:rPr>
                <w:rFonts w:ascii="Calibri" w:eastAsia="Calibri" w:hAnsi="Calibri" w:cs="Calibri"/>
              </w:rPr>
              <w:t>Koostab optimaalse kaabelduse plaani (energiajaotusplaan), arvestades seadmete energiavõimsuste tarbimist ning lähtudes olemasolevatest energiaressurssidest. Vajadusel muudab valgusrežiid/pilti, säilitades võimalikult täpselt sündmusele loodud valgusrežii plaani.</w:t>
            </w:r>
          </w:p>
          <w:p w14:paraId="0A5319B9" w14:textId="273ED98A" w:rsidR="006B4549" w:rsidRPr="007E72BC" w:rsidRDefault="006B4549" w:rsidP="007E72BC">
            <w:pPr>
              <w:pStyle w:val="ListParagraph"/>
              <w:numPr>
                <w:ilvl w:val="0"/>
                <w:numId w:val="10"/>
              </w:numPr>
              <w:tabs>
                <w:tab w:val="left" w:pos="284"/>
              </w:tabs>
              <w:rPr>
                <w:rFonts w:ascii="Calibri" w:eastAsia="Calibri" w:hAnsi="Calibri" w:cs="Calibri"/>
              </w:rPr>
            </w:pPr>
            <w:r w:rsidRPr="007E72BC">
              <w:rPr>
                <w:rFonts w:ascii="Calibri" w:eastAsia="Calibri" w:hAnsi="Calibri" w:cs="Calibri"/>
              </w:rPr>
              <w:t>Koostab optimaalse signaalijaotusplaani (sh konverterid ja signaalijagajad), lähtudes vajalikust kanalite arvust.</w:t>
            </w:r>
          </w:p>
          <w:p w14:paraId="310E76BF" w14:textId="64636E03" w:rsidR="006B4549" w:rsidRPr="007E72BC" w:rsidRDefault="006B4549" w:rsidP="007E72BC">
            <w:pPr>
              <w:pStyle w:val="ListParagraph"/>
              <w:numPr>
                <w:ilvl w:val="0"/>
                <w:numId w:val="10"/>
              </w:numPr>
              <w:tabs>
                <w:tab w:val="left" w:pos="284"/>
              </w:tabs>
              <w:rPr>
                <w:rFonts w:ascii="Calibri" w:eastAsia="Calibri" w:hAnsi="Calibri" w:cs="Calibri"/>
              </w:rPr>
            </w:pPr>
            <w:r w:rsidRPr="007E72BC">
              <w:rPr>
                <w:rFonts w:ascii="Calibri" w:eastAsia="Calibri" w:hAnsi="Calibri" w:cs="Calibri"/>
              </w:rPr>
              <w:t>Koostab sündmuse valgustamiseks vajalike seadmete loetelu.</w:t>
            </w:r>
          </w:p>
          <w:p w14:paraId="7313D709" w14:textId="0340BFC1" w:rsidR="00823AE2" w:rsidRPr="007E72BC" w:rsidRDefault="006B4549" w:rsidP="007E72BC">
            <w:pPr>
              <w:pStyle w:val="ListParagraph"/>
              <w:numPr>
                <w:ilvl w:val="0"/>
                <w:numId w:val="10"/>
              </w:numPr>
              <w:tabs>
                <w:tab w:val="left" w:pos="284"/>
              </w:tabs>
              <w:rPr>
                <w:rFonts w:ascii="Calibri" w:eastAsia="Calibri" w:hAnsi="Calibri" w:cs="Calibri"/>
              </w:rPr>
            </w:pPr>
            <w:r w:rsidRPr="007E72BC">
              <w:rPr>
                <w:rFonts w:ascii="Calibri" w:eastAsia="Calibri" w:hAnsi="Calibri" w:cs="Calibri"/>
              </w:rPr>
              <w:lastRenderedPageBreak/>
              <w:t>Kasutab oma töös joonestamistarkvara.</w:t>
            </w:r>
          </w:p>
        </w:tc>
      </w:tr>
      <w:tr w:rsidR="00823AE2" w14:paraId="25235B2B" w14:textId="77777777" w:rsidTr="00420285">
        <w:tc>
          <w:tcPr>
            <w:tcW w:w="10485" w:type="dxa"/>
            <w:tcBorders>
              <w:top w:val="nil"/>
              <w:bottom w:val="nil"/>
            </w:tcBorders>
          </w:tcPr>
          <w:p w14:paraId="288B8C7C" w14:textId="142D7B3A" w:rsidR="00823AE2" w:rsidRPr="00D82475" w:rsidRDefault="00823AE2" w:rsidP="00580A2C">
            <w:pPr>
              <w:rPr>
                <w:rFonts w:ascii="Calibri" w:eastAsia="Calibri" w:hAnsi="Calibri" w:cs="Calibri"/>
                <w:b/>
                <w:bCs/>
              </w:rPr>
            </w:pPr>
          </w:p>
        </w:tc>
        <w:tc>
          <w:tcPr>
            <w:tcW w:w="10206" w:type="dxa"/>
            <w:gridSpan w:val="2"/>
            <w:shd w:val="clear" w:color="auto" w:fill="F2F2F2" w:themeFill="background1" w:themeFillShade="F2"/>
          </w:tcPr>
          <w:p w14:paraId="0C9948CB" w14:textId="73A49890" w:rsidR="00823AE2" w:rsidRPr="009274A6" w:rsidRDefault="00823AE2" w:rsidP="00580A2C">
            <w:pPr>
              <w:rPr>
                <w:rFonts w:ascii="Calibri" w:eastAsia="Calibri" w:hAnsi="Calibri" w:cs="Calibri"/>
              </w:rPr>
            </w:pPr>
            <w:r w:rsidRPr="00D82475">
              <w:rPr>
                <w:rFonts w:ascii="Calibri" w:eastAsia="Calibri" w:hAnsi="Calibri" w:cs="Calibri"/>
                <w:b/>
                <w:bCs/>
              </w:rPr>
              <w:t>B.3.2</w:t>
            </w:r>
            <w:r w:rsidR="009274A6">
              <w:rPr>
                <w:rFonts w:ascii="Calibri" w:eastAsia="Calibri" w:hAnsi="Calibri" w:cs="Calibri"/>
                <w:b/>
                <w:bCs/>
              </w:rPr>
              <w:t>.</w:t>
            </w:r>
            <w:r w:rsidR="00320DB3">
              <w:rPr>
                <w:rFonts w:ascii="Calibri" w:eastAsia="Calibri" w:hAnsi="Calibri" w:cs="Calibri"/>
                <w:b/>
                <w:bCs/>
              </w:rPr>
              <w:t xml:space="preserve"> </w:t>
            </w:r>
            <w:r w:rsidR="00320DB3" w:rsidRPr="00320DB3">
              <w:rPr>
                <w:rFonts w:ascii="Calibri" w:eastAsia="Calibri" w:hAnsi="Calibri" w:cs="Calibri"/>
                <w:b/>
                <w:bCs/>
              </w:rPr>
              <w:t>Töötamine valguspuldiga</w:t>
            </w:r>
          </w:p>
        </w:tc>
      </w:tr>
      <w:tr w:rsidR="00823AE2" w14:paraId="3851C97C" w14:textId="77777777" w:rsidTr="00420285">
        <w:tc>
          <w:tcPr>
            <w:tcW w:w="10485" w:type="dxa"/>
            <w:tcBorders>
              <w:top w:val="nil"/>
            </w:tcBorders>
          </w:tcPr>
          <w:p w14:paraId="7B5A0B1E" w14:textId="645859FF" w:rsidR="00823AE2" w:rsidRPr="00E3268E" w:rsidRDefault="00823AE2" w:rsidP="00E3268E">
            <w:pPr>
              <w:rPr>
                <w:rFonts w:ascii="Calibri" w:eastAsia="Calibri" w:hAnsi="Calibri" w:cs="Calibri"/>
              </w:rPr>
            </w:pPr>
          </w:p>
        </w:tc>
        <w:tc>
          <w:tcPr>
            <w:tcW w:w="10206" w:type="dxa"/>
            <w:gridSpan w:val="2"/>
          </w:tcPr>
          <w:p w14:paraId="42B5FC23" w14:textId="686BA742" w:rsidR="00264D62" w:rsidRPr="00264D62" w:rsidRDefault="00264D62" w:rsidP="00264D62">
            <w:pPr>
              <w:rPr>
                <w:rFonts w:ascii="Calibri" w:eastAsia="Calibri" w:hAnsi="Calibri" w:cs="Calibri"/>
                <w:u w:val="single"/>
              </w:rPr>
            </w:pPr>
            <w:r w:rsidRPr="00264D62">
              <w:rPr>
                <w:rFonts w:ascii="Calibri" w:eastAsia="Calibri" w:hAnsi="Calibri" w:cs="Calibri"/>
                <w:u w:val="single"/>
              </w:rPr>
              <w:t>Tegevusnäitajad</w:t>
            </w:r>
          </w:p>
          <w:p w14:paraId="5A96AC45" w14:textId="48BE4D59" w:rsidR="00264D62" w:rsidRPr="00DB6A38" w:rsidRDefault="00264D62" w:rsidP="00DB6A38">
            <w:pPr>
              <w:pStyle w:val="ListParagraph"/>
              <w:numPr>
                <w:ilvl w:val="0"/>
                <w:numId w:val="13"/>
              </w:numPr>
              <w:rPr>
                <w:rFonts w:ascii="Calibri" w:eastAsia="Calibri" w:hAnsi="Calibri" w:cs="Calibri"/>
              </w:rPr>
            </w:pPr>
            <w:r w:rsidRPr="00DB6A38">
              <w:rPr>
                <w:rFonts w:ascii="Calibri" w:eastAsia="Calibri" w:hAnsi="Calibri" w:cs="Calibri"/>
              </w:rPr>
              <w:t>Sünkroniseerib valguspuldi ja seadmed.</w:t>
            </w:r>
          </w:p>
          <w:p w14:paraId="615BBFEF" w14:textId="29469E03" w:rsidR="00264D62" w:rsidRPr="00DB6A38" w:rsidRDefault="00264D62" w:rsidP="00DB6A38">
            <w:pPr>
              <w:pStyle w:val="ListParagraph"/>
              <w:numPr>
                <w:ilvl w:val="0"/>
                <w:numId w:val="13"/>
              </w:numPr>
              <w:rPr>
                <w:rFonts w:ascii="Calibri" w:eastAsia="Calibri" w:hAnsi="Calibri" w:cs="Calibri"/>
              </w:rPr>
            </w:pPr>
            <w:r w:rsidRPr="00DB6A38">
              <w:rPr>
                <w:rFonts w:ascii="Calibri" w:eastAsia="Calibri" w:hAnsi="Calibri" w:cs="Calibri"/>
              </w:rPr>
              <w:t>Sisestab valguspildid valguspulti, vajadusel töötleb neid.</w:t>
            </w:r>
          </w:p>
          <w:p w14:paraId="48696EE4" w14:textId="0307E5F4" w:rsidR="00823AE2" w:rsidRPr="00DB6A38" w:rsidRDefault="00264D62" w:rsidP="00DB6A38">
            <w:pPr>
              <w:pStyle w:val="ListParagraph"/>
              <w:numPr>
                <w:ilvl w:val="0"/>
                <w:numId w:val="13"/>
              </w:numPr>
              <w:rPr>
                <w:rFonts w:ascii="Calibri" w:eastAsia="Calibri" w:hAnsi="Calibri" w:cs="Calibri"/>
              </w:rPr>
            </w:pPr>
            <w:r w:rsidRPr="00DB6A38">
              <w:rPr>
                <w:rFonts w:ascii="Calibri" w:eastAsia="Calibri" w:hAnsi="Calibri" w:cs="Calibri"/>
              </w:rPr>
              <w:t>Taasesitab valgusrežii, lähtudes kokkulepitud kontseptsioonist.</w:t>
            </w:r>
          </w:p>
        </w:tc>
      </w:tr>
      <w:tr w:rsidR="00823AE2" w14:paraId="58C6608F" w14:textId="77777777" w:rsidTr="00C95D20">
        <w:tc>
          <w:tcPr>
            <w:tcW w:w="10485" w:type="dxa"/>
            <w:shd w:val="clear" w:color="auto" w:fill="F2F2F2" w:themeFill="background1" w:themeFillShade="F2"/>
          </w:tcPr>
          <w:p w14:paraId="4C9A145E" w14:textId="21B2B446" w:rsidR="00823AE2" w:rsidRPr="00D82475" w:rsidRDefault="001A1049" w:rsidP="00580A2C">
            <w:pPr>
              <w:rPr>
                <w:rFonts w:ascii="Calibri" w:eastAsia="Calibri" w:hAnsi="Calibri" w:cs="Calibri"/>
                <w:b/>
                <w:bCs/>
              </w:rPr>
            </w:pPr>
            <w:r w:rsidRPr="001A1049">
              <w:rPr>
                <w:rFonts w:ascii="Calibri" w:eastAsia="Calibri" w:hAnsi="Calibri" w:cs="Calibri"/>
                <w:b/>
                <w:bCs/>
              </w:rPr>
              <w:t>B.3.1. Valgustehnika paigaldamine, säilitamine ja hooldamine</w:t>
            </w:r>
          </w:p>
        </w:tc>
        <w:tc>
          <w:tcPr>
            <w:tcW w:w="10206" w:type="dxa"/>
            <w:gridSpan w:val="2"/>
            <w:shd w:val="clear" w:color="auto" w:fill="F2F2F2" w:themeFill="background1" w:themeFillShade="F2"/>
          </w:tcPr>
          <w:p w14:paraId="4E0C2C6B" w14:textId="2CDC96DB" w:rsidR="00823AE2" w:rsidRPr="009274A6" w:rsidRDefault="00823AE2" w:rsidP="00580A2C">
            <w:pPr>
              <w:rPr>
                <w:rFonts w:ascii="Calibri" w:eastAsia="Calibri" w:hAnsi="Calibri" w:cs="Calibri"/>
              </w:rPr>
            </w:pPr>
            <w:r w:rsidRPr="00D82475">
              <w:rPr>
                <w:rFonts w:ascii="Calibri" w:eastAsia="Calibri" w:hAnsi="Calibri" w:cs="Calibri"/>
                <w:b/>
                <w:bCs/>
              </w:rPr>
              <w:t>B.3.3</w:t>
            </w:r>
            <w:r w:rsidR="009274A6">
              <w:rPr>
                <w:rFonts w:ascii="Calibri" w:eastAsia="Calibri" w:hAnsi="Calibri" w:cs="Calibri"/>
                <w:b/>
                <w:bCs/>
              </w:rPr>
              <w:t>.</w:t>
            </w:r>
            <w:r w:rsidRPr="00D82475">
              <w:rPr>
                <w:rFonts w:ascii="Calibri" w:eastAsia="Calibri" w:hAnsi="Calibri" w:cs="Calibri"/>
                <w:b/>
                <w:bCs/>
              </w:rPr>
              <w:t xml:space="preserve"> </w:t>
            </w:r>
            <w:r w:rsidR="008665E1" w:rsidRPr="008665E1">
              <w:rPr>
                <w:rFonts w:ascii="Calibri" w:eastAsia="Calibri" w:hAnsi="Calibri" w:cs="Calibri"/>
                <w:b/>
                <w:bCs/>
              </w:rPr>
              <w:t>Valgustehnika paigaldamine, säilitamine ja hooldamine</w:t>
            </w:r>
          </w:p>
        </w:tc>
      </w:tr>
      <w:tr w:rsidR="00823AE2" w14:paraId="05D332DE" w14:textId="77777777" w:rsidTr="00C95D20">
        <w:tc>
          <w:tcPr>
            <w:tcW w:w="10485" w:type="dxa"/>
          </w:tcPr>
          <w:p w14:paraId="20094ED4" w14:textId="77777777" w:rsidR="001A1049" w:rsidRPr="008C2825" w:rsidRDefault="001A1049" w:rsidP="001A1049">
            <w:pPr>
              <w:rPr>
                <w:rFonts w:ascii="Calibri" w:eastAsia="Calibri" w:hAnsi="Calibri" w:cs="Calibri"/>
                <w:u w:val="single"/>
              </w:rPr>
            </w:pPr>
            <w:r w:rsidRPr="008C2825">
              <w:rPr>
                <w:rFonts w:ascii="Calibri" w:eastAsia="Calibri" w:hAnsi="Calibri" w:cs="Calibri"/>
                <w:u w:val="single"/>
              </w:rPr>
              <w:t>Tegevusnäitajad</w:t>
            </w:r>
          </w:p>
          <w:p w14:paraId="2021E4F9" w14:textId="38A90E8E" w:rsidR="001A1049" w:rsidRPr="00646428" w:rsidRDefault="001A1049" w:rsidP="001A1049">
            <w:pPr>
              <w:pStyle w:val="ListParagraph"/>
              <w:numPr>
                <w:ilvl w:val="0"/>
                <w:numId w:val="16"/>
              </w:numPr>
              <w:rPr>
                <w:rFonts w:ascii="Calibri" w:eastAsia="Calibri" w:hAnsi="Calibri" w:cs="Calibri"/>
              </w:rPr>
            </w:pPr>
            <w:r w:rsidRPr="00646428">
              <w:rPr>
                <w:rFonts w:ascii="Calibri" w:eastAsia="Calibri" w:hAnsi="Calibri" w:cs="Calibri"/>
              </w:rPr>
              <w:t xml:space="preserve">Paigaldab seadmed vastavalt joonistele (paigutusplaan, signaali jaotusplaan ja energia jaotusplaan) </w:t>
            </w:r>
            <w:r w:rsidR="00C41906">
              <w:rPr>
                <w:rFonts w:ascii="Calibri" w:eastAsia="Calibri" w:hAnsi="Calibri" w:cs="Calibri"/>
              </w:rPr>
              <w:t>ning</w:t>
            </w:r>
            <w:r w:rsidRPr="00646428">
              <w:rPr>
                <w:rFonts w:ascii="Calibri" w:eastAsia="Calibri" w:hAnsi="Calibri" w:cs="Calibri"/>
              </w:rPr>
              <w:t xml:space="preserve"> arvestades ohutusnõudeid (nt ettenähtud turvatrossid, riputuskonksud).</w:t>
            </w:r>
          </w:p>
          <w:p w14:paraId="4F59E2A6" w14:textId="77777777" w:rsidR="001A1049" w:rsidRPr="00646428" w:rsidRDefault="001A1049" w:rsidP="001A1049">
            <w:pPr>
              <w:pStyle w:val="ListParagraph"/>
              <w:numPr>
                <w:ilvl w:val="0"/>
                <w:numId w:val="16"/>
              </w:numPr>
              <w:rPr>
                <w:rFonts w:ascii="Calibri" w:eastAsia="Calibri" w:hAnsi="Calibri" w:cs="Calibri"/>
              </w:rPr>
            </w:pPr>
            <w:r w:rsidRPr="00646428">
              <w:rPr>
                <w:rFonts w:ascii="Calibri" w:eastAsia="Calibri" w:hAnsi="Calibri" w:cs="Calibri"/>
              </w:rPr>
              <w:t>Suunab seadmed vastavalt suunanimekirjale/-plaanile ja valguskujundaja juhendamisele.</w:t>
            </w:r>
          </w:p>
          <w:p w14:paraId="4658CB01" w14:textId="77777777" w:rsidR="001A1049" w:rsidRPr="00646428" w:rsidRDefault="001A1049" w:rsidP="001A1049">
            <w:pPr>
              <w:pStyle w:val="ListParagraph"/>
              <w:numPr>
                <w:ilvl w:val="0"/>
                <w:numId w:val="16"/>
              </w:numPr>
              <w:rPr>
                <w:rFonts w:ascii="Calibri" w:eastAsia="Calibri" w:hAnsi="Calibri" w:cs="Calibri"/>
              </w:rPr>
            </w:pPr>
            <w:r w:rsidRPr="00646428">
              <w:rPr>
                <w:rFonts w:ascii="Calibri" w:eastAsia="Calibri" w:hAnsi="Calibri" w:cs="Calibri"/>
              </w:rPr>
              <w:t>Säilitab seadmed selleks ettenähtud kohas ja viisil (nt transportkastid, ladu), arvestades ohutusnõudeid ja tootja nõudeid.</w:t>
            </w:r>
          </w:p>
          <w:p w14:paraId="5770B0E4" w14:textId="77777777" w:rsidR="001A1049" w:rsidRDefault="001A1049" w:rsidP="001A1049">
            <w:pPr>
              <w:pStyle w:val="ListParagraph"/>
              <w:numPr>
                <w:ilvl w:val="0"/>
                <w:numId w:val="16"/>
              </w:numPr>
              <w:rPr>
                <w:rFonts w:ascii="Calibri" w:eastAsia="Calibri" w:hAnsi="Calibri" w:cs="Calibri"/>
              </w:rPr>
            </w:pPr>
            <w:r w:rsidRPr="00646428">
              <w:rPr>
                <w:rFonts w:ascii="Calibri" w:eastAsia="Calibri" w:hAnsi="Calibri" w:cs="Calibri"/>
              </w:rPr>
              <w:t>Hooldab seadmeid, lähtudes seadme tootja nõuetest ja asutuses kehtestatud hooldusjuhendist.</w:t>
            </w:r>
          </w:p>
          <w:p w14:paraId="5F68FCF2" w14:textId="56AA6C1D" w:rsidR="001A1049" w:rsidRPr="00646428" w:rsidRDefault="001A1049" w:rsidP="001A1049">
            <w:pPr>
              <w:pStyle w:val="ListParagraph"/>
              <w:numPr>
                <w:ilvl w:val="0"/>
                <w:numId w:val="16"/>
              </w:numPr>
              <w:rPr>
                <w:rFonts w:ascii="Calibri" w:eastAsia="Calibri" w:hAnsi="Calibri" w:cs="Calibri"/>
              </w:rPr>
            </w:pPr>
            <w:r w:rsidRPr="00646428">
              <w:rPr>
                <w:rFonts w:ascii="Calibri" w:eastAsia="Calibri" w:hAnsi="Calibri" w:cs="Calibri"/>
              </w:rPr>
              <w:t>Tagab seadmete turvalise pakendamise seadmete transportimiseks, lähtudes juhenditest, ohutus- ja tootja nõuetest.</w:t>
            </w:r>
          </w:p>
          <w:p w14:paraId="16A3196F" w14:textId="750EDFBE" w:rsidR="00823AE2" w:rsidRPr="00621149" w:rsidRDefault="00823AE2" w:rsidP="001A1049">
            <w:pPr>
              <w:rPr>
                <w:rFonts w:ascii="Calibri" w:eastAsia="Calibri" w:hAnsi="Calibri" w:cs="Calibri"/>
              </w:rPr>
            </w:pPr>
          </w:p>
        </w:tc>
        <w:tc>
          <w:tcPr>
            <w:tcW w:w="10206" w:type="dxa"/>
            <w:gridSpan w:val="2"/>
          </w:tcPr>
          <w:p w14:paraId="1B045381" w14:textId="08DD8F23" w:rsidR="008665E1" w:rsidRPr="00A91058" w:rsidRDefault="008665E1" w:rsidP="008665E1">
            <w:pPr>
              <w:rPr>
                <w:rFonts w:ascii="Calibri" w:eastAsia="Calibri" w:hAnsi="Calibri" w:cs="Calibri"/>
                <w:u w:val="single"/>
              </w:rPr>
            </w:pPr>
            <w:r w:rsidRPr="00A91058">
              <w:rPr>
                <w:rFonts w:ascii="Calibri" w:eastAsia="Calibri" w:hAnsi="Calibri" w:cs="Calibri"/>
                <w:u w:val="single"/>
              </w:rPr>
              <w:t>Tegevusnäitajad</w:t>
            </w:r>
          </w:p>
          <w:p w14:paraId="1004387C" w14:textId="26FE99C0" w:rsidR="008665E1" w:rsidRPr="00AF41FD" w:rsidRDefault="008665E1" w:rsidP="007E72BC">
            <w:pPr>
              <w:pStyle w:val="ListParagraph"/>
              <w:numPr>
                <w:ilvl w:val="0"/>
                <w:numId w:val="9"/>
              </w:numPr>
              <w:rPr>
                <w:rFonts w:ascii="Calibri" w:eastAsia="Calibri" w:hAnsi="Calibri" w:cs="Calibri"/>
              </w:rPr>
            </w:pPr>
            <w:r w:rsidRPr="00AF41FD">
              <w:rPr>
                <w:rFonts w:ascii="Calibri" w:eastAsia="Calibri" w:hAnsi="Calibri" w:cs="Calibri"/>
              </w:rPr>
              <w:t xml:space="preserve">Juhendab seadmete paigaldamist, vajadusel paigaldab seadmed vastavalt joonistele (paigutusplaan, signaali jaotusplaan ja energia jaotusplaan) </w:t>
            </w:r>
            <w:r w:rsidR="00672137" w:rsidRPr="00AF41FD">
              <w:rPr>
                <w:rFonts w:ascii="Calibri" w:eastAsia="Calibri" w:hAnsi="Calibri" w:cs="Calibri"/>
              </w:rPr>
              <w:t>ning</w:t>
            </w:r>
            <w:r w:rsidRPr="00AF41FD">
              <w:rPr>
                <w:rFonts w:ascii="Calibri" w:eastAsia="Calibri" w:hAnsi="Calibri" w:cs="Calibri"/>
              </w:rPr>
              <w:t xml:space="preserve"> arvestades ohutusnõudeid (nt ettenähtud turvatrossid, riputuskonksud). Veendub seadmete töökorras olekus.</w:t>
            </w:r>
          </w:p>
          <w:p w14:paraId="0CF79E81" w14:textId="66E6E76D" w:rsidR="008665E1" w:rsidRPr="00AF41FD" w:rsidRDefault="008665E1" w:rsidP="007E72BC">
            <w:pPr>
              <w:pStyle w:val="ListParagraph"/>
              <w:numPr>
                <w:ilvl w:val="0"/>
                <w:numId w:val="9"/>
              </w:numPr>
              <w:rPr>
                <w:rFonts w:ascii="Calibri" w:eastAsia="Calibri" w:hAnsi="Calibri" w:cs="Calibri"/>
              </w:rPr>
            </w:pPr>
            <w:r w:rsidRPr="00AF41FD">
              <w:rPr>
                <w:rFonts w:ascii="Calibri" w:eastAsia="Calibri" w:hAnsi="Calibri" w:cs="Calibri"/>
              </w:rPr>
              <w:t>Juhendab seadmete suunamist, vajadusel suunab seadmed vastavalt suunanimekirjale/-plaanile ja valguskujundaja juhendamisele.</w:t>
            </w:r>
          </w:p>
          <w:p w14:paraId="128869D9" w14:textId="174EBECC" w:rsidR="008665E1" w:rsidRPr="00AF41FD" w:rsidRDefault="008665E1" w:rsidP="007E72BC">
            <w:pPr>
              <w:pStyle w:val="ListParagraph"/>
              <w:numPr>
                <w:ilvl w:val="0"/>
                <w:numId w:val="9"/>
              </w:numPr>
              <w:rPr>
                <w:rFonts w:ascii="Calibri" w:eastAsia="Calibri" w:hAnsi="Calibri" w:cs="Calibri"/>
              </w:rPr>
            </w:pPr>
            <w:r w:rsidRPr="00AF41FD">
              <w:rPr>
                <w:rFonts w:ascii="Calibri" w:eastAsia="Calibri" w:hAnsi="Calibri" w:cs="Calibri"/>
              </w:rPr>
              <w:t>Juhendab ja kontrollib seadmete säilitamist, vajadusel säilitab seadmed selleks ettenähtud kohas ja viisil (nt transportkastid, ladu), arvestades ohutusnõudeid ja tootja nõudeid.</w:t>
            </w:r>
          </w:p>
          <w:p w14:paraId="1651590A" w14:textId="059CA3F2" w:rsidR="008665E1" w:rsidRPr="00AF41FD" w:rsidRDefault="008665E1" w:rsidP="007E72BC">
            <w:pPr>
              <w:pStyle w:val="ListParagraph"/>
              <w:numPr>
                <w:ilvl w:val="0"/>
                <w:numId w:val="9"/>
              </w:numPr>
              <w:rPr>
                <w:rFonts w:ascii="Calibri" w:eastAsia="Calibri" w:hAnsi="Calibri" w:cs="Calibri"/>
              </w:rPr>
            </w:pPr>
            <w:r w:rsidRPr="00AF41FD">
              <w:rPr>
                <w:rFonts w:ascii="Calibri" w:eastAsia="Calibri" w:hAnsi="Calibri" w:cs="Calibri"/>
              </w:rPr>
              <w:t>Juhendab ja kontrollib seadmete hooldamist, vastutab seadmete korrektse ja õige hooldamise, sh tarkvara uuendamise eest (nt tootja nõuded, asutuses kehtestatud hooldusjuhend).</w:t>
            </w:r>
          </w:p>
          <w:p w14:paraId="0A136C27" w14:textId="7E1D9D04" w:rsidR="00823AE2" w:rsidRPr="00AF41FD" w:rsidRDefault="008665E1" w:rsidP="007E72BC">
            <w:pPr>
              <w:pStyle w:val="ListParagraph"/>
              <w:numPr>
                <w:ilvl w:val="0"/>
                <w:numId w:val="9"/>
              </w:numPr>
              <w:rPr>
                <w:rFonts w:ascii="Calibri" w:eastAsia="Calibri" w:hAnsi="Calibri" w:cs="Calibri"/>
              </w:rPr>
            </w:pPr>
            <w:r w:rsidRPr="00AF41FD">
              <w:rPr>
                <w:rFonts w:ascii="Calibri" w:eastAsia="Calibri" w:hAnsi="Calibri" w:cs="Calibri"/>
              </w:rPr>
              <w:t>Tagab seadmete turvalise pakendamise seadmete transportimiseks, lähtudes juhenditest, ohutus- ja tootja nõuetest, vajadusel juhendab pakendamist.</w:t>
            </w:r>
          </w:p>
        </w:tc>
      </w:tr>
      <w:tr w:rsidR="00823AE2" w14:paraId="3860D5FF" w14:textId="77777777" w:rsidTr="00C95D20">
        <w:tc>
          <w:tcPr>
            <w:tcW w:w="10485" w:type="dxa"/>
            <w:shd w:val="clear" w:color="auto" w:fill="F2F2F2" w:themeFill="background1" w:themeFillShade="F2"/>
          </w:tcPr>
          <w:p w14:paraId="04EF9E3B" w14:textId="7DEE5B36" w:rsidR="00823AE2" w:rsidRPr="00CC11A0" w:rsidRDefault="00E3268E" w:rsidP="00580A2C">
            <w:pPr>
              <w:rPr>
                <w:rFonts w:ascii="Calibri" w:eastAsia="Calibri" w:hAnsi="Calibri" w:cs="Calibri"/>
                <w:highlight w:val="lightGray"/>
              </w:rPr>
            </w:pPr>
            <w:r w:rsidRPr="00D82475">
              <w:rPr>
                <w:rFonts w:ascii="Calibri" w:eastAsia="Calibri" w:hAnsi="Calibri" w:cs="Calibri"/>
                <w:b/>
                <w:bCs/>
              </w:rPr>
              <w:t>B.3.2</w:t>
            </w:r>
            <w:r>
              <w:rPr>
                <w:rFonts w:ascii="Calibri" w:eastAsia="Calibri" w:hAnsi="Calibri" w:cs="Calibri"/>
                <w:b/>
                <w:bCs/>
              </w:rPr>
              <w:t>.</w:t>
            </w:r>
            <w:r w:rsidRPr="00D82475">
              <w:rPr>
                <w:rFonts w:ascii="Calibri" w:eastAsia="Calibri" w:hAnsi="Calibri" w:cs="Calibri"/>
                <w:b/>
                <w:bCs/>
              </w:rPr>
              <w:t xml:space="preserve"> </w:t>
            </w:r>
            <w:r w:rsidRPr="00121348">
              <w:rPr>
                <w:rFonts w:ascii="Calibri" w:eastAsia="Calibri" w:hAnsi="Calibri" w:cs="Calibri"/>
                <w:b/>
                <w:bCs/>
              </w:rPr>
              <w:t>Sündmuse teenindamine</w:t>
            </w:r>
          </w:p>
        </w:tc>
        <w:tc>
          <w:tcPr>
            <w:tcW w:w="10206" w:type="dxa"/>
            <w:gridSpan w:val="2"/>
            <w:shd w:val="clear" w:color="auto" w:fill="F2F2F2" w:themeFill="background1" w:themeFillShade="F2"/>
          </w:tcPr>
          <w:p w14:paraId="7795EC09" w14:textId="132E78A3" w:rsidR="00823AE2" w:rsidRPr="00CC11A0" w:rsidRDefault="00823AE2" w:rsidP="00580A2C">
            <w:pPr>
              <w:rPr>
                <w:rFonts w:ascii="Calibri" w:eastAsia="Calibri" w:hAnsi="Calibri" w:cs="Calibri"/>
              </w:rPr>
            </w:pPr>
            <w:r w:rsidRPr="00615B81">
              <w:rPr>
                <w:rFonts w:ascii="Calibri" w:eastAsia="Calibri" w:hAnsi="Calibri" w:cs="Calibri"/>
                <w:b/>
                <w:bCs/>
              </w:rPr>
              <w:t>B.3.4</w:t>
            </w:r>
            <w:r w:rsidR="00A91058">
              <w:rPr>
                <w:rFonts w:ascii="Calibri" w:eastAsia="Calibri" w:hAnsi="Calibri" w:cs="Calibri"/>
                <w:b/>
                <w:bCs/>
              </w:rPr>
              <w:t>.</w:t>
            </w:r>
            <w:r w:rsidRPr="00615B81">
              <w:rPr>
                <w:rFonts w:ascii="Calibri" w:eastAsia="Calibri" w:hAnsi="Calibri" w:cs="Calibri"/>
              </w:rPr>
              <w:t xml:space="preserve"> </w:t>
            </w:r>
            <w:r w:rsidR="00A91058" w:rsidRPr="00A91058">
              <w:rPr>
                <w:rFonts w:ascii="Calibri" w:eastAsia="Calibri" w:hAnsi="Calibri" w:cs="Calibri"/>
                <w:b/>
                <w:bCs/>
              </w:rPr>
              <w:t>Sündmuse teenindamine</w:t>
            </w:r>
          </w:p>
        </w:tc>
      </w:tr>
      <w:tr w:rsidR="00823AE2" w14:paraId="48A0CC33" w14:textId="77777777" w:rsidTr="00E32291">
        <w:tc>
          <w:tcPr>
            <w:tcW w:w="10485" w:type="dxa"/>
            <w:tcBorders>
              <w:bottom w:val="single" w:sz="4" w:space="0" w:color="auto"/>
            </w:tcBorders>
          </w:tcPr>
          <w:p w14:paraId="136AB645" w14:textId="77777777" w:rsidR="00E3268E" w:rsidRPr="00A9551E" w:rsidRDefault="00E3268E" w:rsidP="00E3268E">
            <w:pPr>
              <w:rPr>
                <w:rFonts w:ascii="Calibri" w:eastAsia="Calibri" w:hAnsi="Calibri" w:cs="Calibri"/>
                <w:u w:val="single"/>
              </w:rPr>
            </w:pPr>
            <w:r w:rsidRPr="00A9551E">
              <w:rPr>
                <w:rFonts w:ascii="Calibri" w:eastAsia="Calibri" w:hAnsi="Calibri" w:cs="Calibri"/>
                <w:u w:val="single"/>
              </w:rPr>
              <w:t>Tegevusnäitajad</w:t>
            </w:r>
          </w:p>
          <w:p w14:paraId="7FDF21DF" w14:textId="77777777" w:rsidR="00E3268E" w:rsidRPr="00BE7271" w:rsidRDefault="00E3268E" w:rsidP="00E3268E">
            <w:pPr>
              <w:pStyle w:val="ListParagraph"/>
              <w:numPr>
                <w:ilvl w:val="0"/>
                <w:numId w:val="15"/>
              </w:numPr>
              <w:spacing w:after="160" w:line="259" w:lineRule="auto"/>
              <w:rPr>
                <w:rFonts w:ascii="Calibri" w:eastAsia="Calibri" w:hAnsi="Calibri" w:cs="Calibri"/>
              </w:rPr>
            </w:pPr>
            <w:r w:rsidRPr="00BE7271">
              <w:rPr>
                <w:rFonts w:ascii="Calibri" w:eastAsia="Calibri" w:hAnsi="Calibri" w:cs="Calibri"/>
              </w:rPr>
              <w:t xml:space="preserve">Kõrvaldab sündmuse ajal tekkinud </w:t>
            </w:r>
            <w:proofErr w:type="spellStart"/>
            <w:r w:rsidRPr="00BE7271">
              <w:rPr>
                <w:rFonts w:ascii="Calibri" w:eastAsia="Calibri" w:hAnsi="Calibri" w:cs="Calibri"/>
              </w:rPr>
              <w:t>pisirikked</w:t>
            </w:r>
            <w:proofErr w:type="spellEnd"/>
            <w:r w:rsidRPr="00BE7271">
              <w:rPr>
                <w:rFonts w:ascii="Calibri" w:eastAsia="Calibri" w:hAnsi="Calibri" w:cs="Calibri"/>
              </w:rPr>
              <w:t xml:space="preserve"> vastavalt oma pädevusele.</w:t>
            </w:r>
          </w:p>
          <w:p w14:paraId="2E2359AE" w14:textId="77777777" w:rsidR="00E3268E" w:rsidRPr="00BE7271" w:rsidRDefault="00E3268E" w:rsidP="00E3268E">
            <w:pPr>
              <w:pStyle w:val="ListParagraph"/>
              <w:numPr>
                <w:ilvl w:val="0"/>
                <w:numId w:val="15"/>
              </w:numPr>
              <w:spacing w:after="160" w:line="259" w:lineRule="auto"/>
              <w:rPr>
                <w:rFonts w:ascii="Calibri" w:eastAsia="Calibri" w:hAnsi="Calibri" w:cs="Calibri"/>
              </w:rPr>
            </w:pPr>
            <w:r w:rsidRPr="00BE7271">
              <w:rPr>
                <w:rFonts w:ascii="Calibri" w:eastAsia="Calibri" w:hAnsi="Calibri" w:cs="Calibri"/>
              </w:rPr>
              <w:t>Kasutab sündmuse jooksul jälgimisprožektorit, lähtudes sündmuse kontseptsioonist.</w:t>
            </w:r>
          </w:p>
          <w:p w14:paraId="1D3430D2" w14:textId="77777777" w:rsidR="00E3268E" w:rsidRDefault="00E3268E" w:rsidP="00E3268E">
            <w:pPr>
              <w:pStyle w:val="ListParagraph"/>
              <w:numPr>
                <w:ilvl w:val="0"/>
                <w:numId w:val="15"/>
              </w:numPr>
              <w:spacing w:after="160" w:line="259" w:lineRule="auto"/>
              <w:rPr>
                <w:rFonts w:ascii="Calibri" w:eastAsia="Calibri" w:hAnsi="Calibri" w:cs="Calibri"/>
              </w:rPr>
            </w:pPr>
            <w:r w:rsidRPr="00BE7271">
              <w:rPr>
                <w:rFonts w:ascii="Calibri" w:eastAsia="Calibri" w:hAnsi="Calibri" w:cs="Calibri"/>
              </w:rPr>
              <w:t>Paigutab seadmed sündmuse ajal ümber, lähtudes kontseptsioonist ja paigutusplaanist.</w:t>
            </w:r>
          </w:p>
          <w:p w14:paraId="75FE7AD7" w14:textId="500B329A" w:rsidR="00823AE2" w:rsidRPr="00E3268E" w:rsidRDefault="00E3268E" w:rsidP="00E3268E">
            <w:pPr>
              <w:pStyle w:val="ListParagraph"/>
              <w:numPr>
                <w:ilvl w:val="0"/>
                <w:numId w:val="15"/>
              </w:numPr>
              <w:spacing w:after="160" w:line="259" w:lineRule="auto"/>
              <w:rPr>
                <w:rFonts w:ascii="Calibri" w:eastAsia="Calibri" w:hAnsi="Calibri" w:cs="Calibri"/>
              </w:rPr>
            </w:pPr>
            <w:r w:rsidRPr="00BE7271">
              <w:rPr>
                <w:rFonts w:ascii="Calibri" w:eastAsia="Calibri" w:hAnsi="Calibri" w:cs="Calibri"/>
              </w:rPr>
              <w:t>Kasutab vajadusel sündmuse ajal eriefektide seadmeid (nt tossumasin, mullimasin, vahumasin), lähtudes kasutusjuhenditest.</w:t>
            </w:r>
          </w:p>
        </w:tc>
        <w:tc>
          <w:tcPr>
            <w:tcW w:w="10206" w:type="dxa"/>
            <w:gridSpan w:val="2"/>
          </w:tcPr>
          <w:p w14:paraId="352B4A1A" w14:textId="26B0E39B" w:rsidR="00A91058" w:rsidRPr="00FA5394" w:rsidRDefault="00A91058" w:rsidP="00A91058">
            <w:pPr>
              <w:rPr>
                <w:rFonts w:ascii="Calibri" w:eastAsia="Calibri" w:hAnsi="Calibri" w:cs="Calibri"/>
                <w:u w:val="single"/>
              </w:rPr>
            </w:pPr>
            <w:r w:rsidRPr="00FA5394">
              <w:rPr>
                <w:rFonts w:ascii="Calibri" w:eastAsia="Calibri" w:hAnsi="Calibri" w:cs="Calibri"/>
                <w:u w:val="single"/>
              </w:rPr>
              <w:t>Tegevusnäitajad</w:t>
            </w:r>
          </w:p>
          <w:p w14:paraId="58C69A9D" w14:textId="7679275C" w:rsidR="00A91058" w:rsidRPr="007224D1" w:rsidRDefault="00A91058" w:rsidP="007E72BC">
            <w:pPr>
              <w:pStyle w:val="ListParagraph"/>
              <w:numPr>
                <w:ilvl w:val="0"/>
                <w:numId w:val="8"/>
              </w:numPr>
              <w:rPr>
                <w:rFonts w:ascii="Calibri" w:eastAsia="Calibri" w:hAnsi="Calibri" w:cs="Calibri"/>
              </w:rPr>
            </w:pPr>
            <w:r w:rsidRPr="007224D1">
              <w:rPr>
                <w:rFonts w:ascii="Calibri" w:eastAsia="Calibri" w:hAnsi="Calibri" w:cs="Calibri"/>
              </w:rPr>
              <w:t>Hindab rikke kõrvaldamise vajadust, vajadusel ja võimalusel kõrvaldab sündmuse ajal tekkinud rikked.</w:t>
            </w:r>
          </w:p>
          <w:p w14:paraId="56266AB3" w14:textId="28479911" w:rsidR="00A91058" w:rsidRPr="007224D1" w:rsidRDefault="00A91058" w:rsidP="007E72BC">
            <w:pPr>
              <w:pStyle w:val="ListParagraph"/>
              <w:numPr>
                <w:ilvl w:val="0"/>
                <w:numId w:val="8"/>
              </w:numPr>
              <w:rPr>
                <w:rFonts w:ascii="Calibri" w:eastAsia="Calibri" w:hAnsi="Calibri" w:cs="Calibri"/>
              </w:rPr>
            </w:pPr>
            <w:r w:rsidRPr="007224D1">
              <w:rPr>
                <w:rFonts w:ascii="Calibri" w:eastAsia="Calibri" w:hAnsi="Calibri" w:cs="Calibri"/>
              </w:rPr>
              <w:t>Kasutab sündmuse jooksul jälgimisprožektorit, lähtudes sündmuse kontseptsioonist.</w:t>
            </w:r>
          </w:p>
          <w:p w14:paraId="1AD843EC" w14:textId="70A8C508" w:rsidR="00A91058" w:rsidRPr="007224D1" w:rsidRDefault="00A91058" w:rsidP="007E72BC">
            <w:pPr>
              <w:pStyle w:val="ListParagraph"/>
              <w:numPr>
                <w:ilvl w:val="0"/>
                <w:numId w:val="8"/>
              </w:numPr>
              <w:rPr>
                <w:rFonts w:ascii="Calibri" w:eastAsia="Calibri" w:hAnsi="Calibri" w:cs="Calibri"/>
              </w:rPr>
            </w:pPr>
            <w:r w:rsidRPr="007224D1">
              <w:rPr>
                <w:rFonts w:ascii="Calibri" w:eastAsia="Calibri" w:hAnsi="Calibri" w:cs="Calibri"/>
              </w:rPr>
              <w:t>Paigutab seadmed sündmuse ajal ümber, lähtudes kontseptsioonist ja paigutusplaanist.</w:t>
            </w:r>
          </w:p>
          <w:p w14:paraId="75B287FA" w14:textId="74B33162" w:rsidR="00A91058" w:rsidRPr="007224D1" w:rsidRDefault="00FA5394" w:rsidP="007E72BC">
            <w:pPr>
              <w:pStyle w:val="ListParagraph"/>
              <w:numPr>
                <w:ilvl w:val="0"/>
                <w:numId w:val="8"/>
              </w:numPr>
              <w:rPr>
                <w:rFonts w:ascii="Calibri" w:eastAsia="Calibri" w:hAnsi="Calibri" w:cs="Calibri"/>
              </w:rPr>
            </w:pPr>
            <w:r w:rsidRPr="007224D1">
              <w:rPr>
                <w:rFonts w:ascii="Calibri" w:eastAsia="Calibri" w:hAnsi="Calibri" w:cs="Calibri"/>
              </w:rPr>
              <w:t>K</w:t>
            </w:r>
            <w:r w:rsidR="00A91058" w:rsidRPr="007224D1">
              <w:rPr>
                <w:rFonts w:ascii="Calibri" w:eastAsia="Calibri" w:hAnsi="Calibri" w:cs="Calibri"/>
              </w:rPr>
              <w:t xml:space="preserve">asutab </w:t>
            </w:r>
            <w:r w:rsidRPr="007224D1">
              <w:rPr>
                <w:rFonts w:ascii="Calibri" w:eastAsia="Calibri" w:hAnsi="Calibri" w:cs="Calibri"/>
              </w:rPr>
              <w:t xml:space="preserve">vajadusel </w:t>
            </w:r>
            <w:r w:rsidR="00A91058" w:rsidRPr="007224D1">
              <w:rPr>
                <w:rFonts w:ascii="Calibri" w:eastAsia="Calibri" w:hAnsi="Calibri" w:cs="Calibri"/>
              </w:rPr>
              <w:t>sündmuse ajal eriefektide seadmeid (nt tossumasin, mullimasin, vahumasin), lähtudes kasutusjuhenditest.</w:t>
            </w:r>
          </w:p>
          <w:p w14:paraId="3EBB76D4" w14:textId="515F8B89" w:rsidR="00823AE2" w:rsidRPr="007224D1" w:rsidRDefault="00A91058" w:rsidP="007E72BC">
            <w:pPr>
              <w:pStyle w:val="ListParagraph"/>
              <w:numPr>
                <w:ilvl w:val="0"/>
                <w:numId w:val="8"/>
              </w:numPr>
              <w:rPr>
                <w:rFonts w:ascii="Calibri" w:eastAsia="Calibri" w:hAnsi="Calibri" w:cs="Calibri"/>
              </w:rPr>
            </w:pPr>
            <w:r w:rsidRPr="007224D1">
              <w:rPr>
                <w:rFonts w:ascii="Calibri" w:eastAsia="Calibri" w:hAnsi="Calibri" w:cs="Calibri"/>
              </w:rPr>
              <w:t>Leiab sündmuse ajal tekkinud valgustust puudutavatele probleemidele lahenduse.</w:t>
            </w:r>
          </w:p>
        </w:tc>
      </w:tr>
      <w:tr w:rsidR="00823AE2" w14:paraId="4482DC5A" w14:textId="77777777" w:rsidTr="00E32291">
        <w:tc>
          <w:tcPr>
            <w:tcW w:w="10485" w:type="dxa"/>
            <w:tcBorders>
              <w:bottom w:val="nil"/>
            </w:tcBorders>
          </w:tcPr>
          <w:p w14:paraId="4D734310" w14:textId="7C9DBCEE" w:rsidR="00823AE2" w:rsidRPr="00D82475" w:rsidRDefault="00823AE2" w:rsidP="00580A2C">
            <w:pPr>
              <w:rPr>
                <w:rFonts w:ascii="Calibri" w:eastAsia="Calibri" w:hAnsi="Calibri" w:cs="Calibri"/>
                <w:b/>
                <w:bCs/>
              </w:rPr>
            </w:pPr>
          </w:p>
        </w:tc>
        <w:tc>
          <w:tcPr>
            <w:tcW w:w="10206" w:type="dxa"/>
            <w:gridSpan w:val="2"/>
            <w:shd w:val="clear" w:color="auto" w:fill="FBE4D5" w:themeFill="accent2" w:themeFillTint="33"/>
          </w:tcPr>
          <w:p w14:paraId="59E092FB" w14:textId="0D7A22C5" w:rsidR="00823AE2" w:rsidRPr="00D82475" w:rsidRDefault="00823AE2" w:rsidP="00580A2C">
            <w:pPr>
              <w:rPr>
                <w:rFonts w:ascii="Calibri" w:eastAsia="Calibri" w:hAnsi="Calibri" w:cs="Calibri"/>
                <w:b/>
                <w:bCs/>
              </w:rPr>
            </w:pPr>
            <w:r w:rsidRPr="00B60574">
              <w:rPr>
                <w:rFonts w:ascii="Calibri" w:eastAsia="Calibri" w:hAnsi="Calibri" w:cs="Calibri"/>
                <w:b/>
                <w:bCs/>
              </w:rPr>
              <w:t>Spetsialiseerumisega seotud kompetents</w:t>
            </w:r>
          </w:p>
        </w:tc>
      </w:tr>
      <w:tr w:rsidR="00F139BD" w14:paraId="555AAC2C" w14:textId="77777777" w:rsidTr="00E32291">
        <w:tc>
          <w:tcPr>
            <w:tcW w:w="10485" w:type="dxa"/>
            <w:tcBorders>
              <w:top w:val="nil"/>
              <w:bottom w:val="nil"/>
            </w:tcBorders>
          </w:tcPr>
          <w:p w14:paraId="2DF67B1E" w14:textId="77777777" w:rsidR="00F139BD" w:rsidRPr="00D82475" w:rsidRDefault="00F139BD" w:rsidP="00580A2C">
            <w:pPr>
              <w:rPr>
                <w:rFonts w:ascii="Calibri" w:eastAsia="Calibri" w:hAnsi="Calibri" w:cs="Calibri"/>
                <w:b/>
                <w:bCs/>
              </w:rPr>
            </w:pPr>
          </w:p>
        </w:tc>
        <w:tc>
          <w:tcPr>
            <w:tcW w:w="10206" w:type="dxa"/>
            <w:gridSpan w:val="2"/>
            <w:shd w:val="clear" w:color="auto" w:fill="F2F2F2" w:themeFill="background1" w:themeFillShade="F2"/>
          </w:tcPr>
          <w:p w14:paraId="63DDF707" w14:textId="21E31889" w:rsidR="00F139BD" w:rsidRPr="001714D7" w:rsidRDefault="00F139BD" w:rsidP="00580A2C">
            <w:pPr>
              <w:rPr>
                <w:rFonts w:ascii="Calibri" w:eastAsia="Calibri" w:hAnsi="Calibri" w:cs="Calibri"/>
                <w:b/>
                <w:bCs/>
              </w:rPr>
            </w:pPr>
            <w:r>
              <w:rPr>
                <w:rFonts w:ascii="Calibri" w:eastAsia="Calibri" w:hAnsi="Calibri" w:cs="Calibri"/>
                <w:b/>
                <w:bCs/>
              </w:rPr>
              <w:t>Valguskujundus</w:t>
            </w:r>
          </w:p>
        </w:tc>
      </w:tr>
      <w:tr w:rsidR="00823AE2" w14:paraId="537AB740" w14:textId="77777777" w:rsidTr="00E32291">
        <w:tc>
          <w:tcPr>
            <w:tcW w:w="10485" w:type="dxa"/>
            <w:tcBorders>
              <w:top w:val="nil"/>
              <w:bottom w:val="nil"/>
            </w:tcBorders>
          </w:tcPr>
          <w:p w14:paraId="18E6CCCF" w14:textId="4A6603A0" w:rsidR="00823AE2" w:rsidRPr="00D82475" w:rsidRDefault="00823AE2" w:rsidP="00580A2C">
            <w:pPr>
              <w:rPr>
                <w:rFonts w:ascii="Calibri" w:eastAsia="Calibri" w:hAnsi="Calibri" w:cs="Calibri"/>
                <w:b/>
                <w:bCs/>
              </w:rPr>
            </w:pPr>
          </w:p>
        </w:tc>
        <w:tc>
          <w:tcPr>
            <w:tcW w:w="10206" w:type="dxa"/>
            <w:gridSpan w:val="2"/>
            <w:shd w:val="clear" w:color="auto" w:fill="F2F2F2" w:themeFill="background1" w:themeFillShade="F2"/>
          </w:tcPr>
          <w:p w14:paraId="694BCF81" w14:textId="6E70BFA3" w:rsidR="00823AE2" w:rsidRPr="001714D7" w:rsidRDefault="001714D7" w:rsidP="00580A2C">
            <w:pPr>
              <w:rPr>
                <w:rFonts w:ascii="Calibri" w:eastAsia="Calibri" w:hAnsi="Calibri" w:cs="Calibri"/>
                <w:b/>
                <w:bCs/>
              </w:rPr>
            </w:pPr>
            <w:r w:rsidRPr="001714D7">
              <w:rPr>
                <w:rFonts w:ascii="Calibri" w:eastAsia="Calibri" w:hAnsi="Calibri" w:cs="Calibri"/>
                <w:b/>
                <w:bCs/>
              </w:rPr>
              <w:t>B.3.5. Valgusrežii loomine</w:t>
            </w:r>
          </w:p>
        </w:tc>
      </w:tr>
      <w:tr w:rsidR="00823AE2" w14:paraId="0FEF8271" w14:textId="77777777" w:rsidTr="00E32291">
        <w:tc>
          <w:tcPr>
            <w:tcW w:w="10485" w:type="dxa"/>
            <w:tcBorders>
              <w:top w:val="nil"/>
            </w:tcBorders>
          </w:tcPr>
          <w:p w14:paraId="26937160" w14:textId="02E364C2" w:rsidR="00823AE2" w:rsidRDefault="00823AE2" w:rsidP="00580A2C">
            <w:pPr>
              <w:rPr>
                <w:rFonts w:ascii="Calibri" w:eastAsia="Calibri" w:hAnsi="Calibri" w:cs="Calibri"/>
              </w:rPr>
            </w:pPr>
          </w:p>
          <w:p w14:paraId="3E50928F" w14:textId="18B8435D" w:rsidR="00823AE2" w:rsidRPr="00D82475" w:rsidRDefault="00823AE2" w:rsidP="00580A2C">
            <w:pPr>
              <w:rPr>
                <w:rFonts w:ascii="Calibri" w:eastAsia="Calibri" w:hAnsi="Calibri" w:cs="Calibri"/>
              </w:rPr>
            </w:pPr>
          </w:p>
        </w:tc>
        <w:tc>
          <w:tcPr>
            <w:tcW w:w="10206" w:type="dxa"/>
            <w:gridSpan w:val="2"/>
          </w:tcPr>
          <w:p w14:paraId="791609F8" w14:textId="786D7771" w:rsidR="00DF26C7" w:rsidRPr="00DF26C7" w:rsidRDefault="00DF26C7" w:rsidP="00DF26C7">
            <w:pPr>
              <w:rPr>
                <w:rFonts w:ascii="Calibri" w:eastAsia="Calibri" w:hAnsi="Calibri" w:cs="Calibri"/>
                <w:u w:val="single"/>
              </w:rPr>
            </w:pPr>
            <w:r w:rsidRPr="00DF26C7">
              <w:rPr>
                <w:rFonts w:ascii="Calibri" w:eastAsia="Calibri" w:hAnsi="Calibri" w:cs="Calibri"/>
                <w:u w:val="single"/>
              </w:rPr>
              <w:t>Tegevusnäitajad</w:t>
            </w:r>
          </w:p>
          <w:p w14:paraId="5D89664E" w14:textId="377B0D25" w:rsidR="00DF26C7" w:rsidRPr="0001435D" w:rsidRDefault="00DF26C7" w:rsidP="007E72BC">
            <w:pPr>
              <w:pStyle w:val="ListParagraph"/>
              <w:numPr>
                <w:ilvl w:val="0"/>
                <w:numId w:val="6"/>
              </w:numPr>
              <w:rPr>
                <w:rFonts w:ascii="Calibri" w:eastAsia="Calibri" w:hAnsi="Calibri" w:cs="Calibri"/>
              </w:rPr>
            </w:pPr>
            <w:r w:rsidRPr="0001435D">
              <w:rPr>
                <w:rFonts w:ascii="Calibri" w:eastAsia="Calibri" w:hAnsi="Calibri" w:cs="Calibri"/>
              </w:rPr>
              <w:t>Tutvub sündmuse sisu ja eesmärgiga.</w:t>
            </w:r>
          </w:p>
          <w:p w14:paraId="7B2697DF" w14:textId="7F326310" w:rsidR="00DF26C7" w:rsidRPr="0001435D" w:rsidRDefault="00DF26C7" w:rsidP="007E72BC">
            <w:pPr>
              <w:pStyle w:val="ListParagraph"/>
              <w:numPr>
                <w:ilvl w:val="0"/>
                <w:numId w:val="6"/>
              </w:numPr>
              <w:rPr>
                <w:rFonts w:ascii="Calibri" w:eastAsia="Calibri" w:hAnsi="Calibri" w:cs="Calibri"/>
              </w:rPr>
            </w:pPr>
            <w:r w:rsidRPr="0001435D">
              <w:rPr>
                <w:rFonts w:ascii="Calibri" w:eastAsia="Calibri" w:hAnsi="Calibri" w:cs="Calibri"/>
              </w:rPr>
              <w:t>Osaleb lavastusmeeskonna liikmena aktiivselt sündmuse kontseptsiooni väljatöötamises.</w:t>
            </w:r>
          </w:p>
          <w:p w14:paraId="129D488A" w14:textId="1D252245" w:rsidR="00DF26C7" w:rsidRPr="0001435D" w:rsidRDefault="00DF26C7" w:rsidP="007E72BC">
            <w:pPr>
              <w:pStyle w:val="ListParagraph"/>
              <w:numPr>
                <w:ilvl w:val="0"/>
                <w:numId w:val="6"/>
              </w:numPr>
              <w:rPr>
                <w:rFonts w:ascii="Calibri" w:eastAsia="Calibri" w:hAnsi="Calibri" w:cs="Calibri"/>
              </w:rPr>
            </w:pPr>
            <w:r w:rsidRPr="0001435D">
              <w:rPr>
                <w:rFonts w:ascii="Calibri" w:eastAsia="Calibri" w:hAnsi="Calibri" w:cs="Calibri"/>
              </w:rPr>
              <w:t>Valib valgustehnilised vahendid, lähtudes sündmuse sisust, koostab paigutusplaani.</w:t>
            </w:r>
          </w:p>
          <w:p w14:paraId="36F499CB" w14:textId="639F7635" w:rsidR="00DF26C7" w:rsidRPr="0001435D" w:rsidRDefault="00DF26C7" w:rsidP="007E72BC">
            <w:pPr>
              <w:pStyle w:val="ListParagraph"/>
              <w:numPr>
                <w:ilvl w:val="0"/>
                <w:numId w:val="6"/>
              </w:numPr>
              <w:rPr>
                <w:rFonts w:ascii="Calibri" w:eastAsia="Calibri" w:hAnsi="Calibri" w:cs="Calibri"/>
              </w:rPr>
            </w:pPr>
            <w:r w:rsidRPr="0001435D">
              <w:rPr>
                <w:rFonts w:ascii="Calibri" w:eastAsia="Calibri" w:hAnsi="Calibri" w:cs="Calibri"/>
              </w:rPr>
              <w:t>Koostab valgusrežii/pildid, lähtudes lavastusmeeskonna kokkulepitud kontseptsioonist, ja salvestab selle, lähtudes sündmuse stsenaariumist.</w:t>
            </w:r>
          </w:p>
          <w:p w14:paraId="341346DA" w14:textId="779E1A81" w:rsidR="00823AE2" w:rsidRPr="0001435D" w:rsidRDefault="00DF26C7" w:rsidP="007E72BC">
            <w:pPr>
              <w:pStyle w:val="ListParagraph"/>
              <w:numPr>
                <w:ilvl w:val="0"/>
                <w:numId w:val="6"/>
              </w:numPr>
              <w:rPr>
                <w:rFonts w:ascii="Calibri" w:eastAsia="Calibri" w:hAnsi="Calibri" w:cs="Calibri"/>
              </w:rPr>
            </w:pPr>
            <w:r w:rsidRPr="0001435D">
              <w:rPr>
                <w:rFonts w:ascii="Calibri" w:eastAsia="Calibri" w:hAnsi="Calibri" w:cs="Calibri"/>
              </w:rPr>
              <w:t xml:space="preserve">Vormistab valgustusrežii/pildi dokumentatsiooni </w:t>
            </w:r>
            <w:r w:rsidR="00AC2290">
              <w:rPr>
                <w:rFonts w:ascii="Calibri" w:eastAsia="Calibri" w:hAnsi="Calibri" w:cs="Calibri"/>
              </w:rPr>
              <w:t>−</w:t>
            </w:r>
            <w:r w:rsidRPr="0001435D">
              <w:rPr>
                <w:rFonts w:ascii="Calibri" w:eastAsia="Calibri" w:hAnsi="Calibri" w:cs="Calibri"/>
              </w:rPr>
              <w:t xml:space="preserve"> mõõtkava arvestav paigutusplaan, suunanimekiri/-plaan, valguspiltide nimekiri selgitavate märgetega.</w:t>
            </w:r>
          </w:p>
        </w:tc>
      </w:tr>
      <w:tr w:rsidR="00823AE2" w14:paraId="15CEC4EF" w14:textId="77777777" w:rsidTr="00C95D20">
        <w:tc>
          <w:tcPr>
            <w:tcW w:w="10485" w:type="dxa"/>
            <w:shd w:val="clear" w:color="auto" w:fill="FBE4D5" w:themeFill="accent2" w:themeFillTint="33"/>
          </w:tcPr>
          <w:p w14:paraId="21562E75" w14:textId="53E87220" w:rsidR="00823AE2" w:rsidRPr="003E48D2" w:rsidRDefault="00823AE2" w:rsidP="00580A2C">
            <w:pPr>
              <w:rPr>
                <w:rFonts w:ascii="Calibri" w:eastAsia="Calibri" w:hAnsi="Calibri" w:cs="Calibri"/>
                <w:b/>
                <w:bCs/>
              </w:rPr>
            </w:pPr>
            <w:r>
              <w:rPr>
                <w:rFonts w:ascii="Calibri" w:eastAsia="Calibri" w:hAnsi="Calibri" w:cs="Calibri"/>
                <w:b/>
                <w:bCs/>
              </w:rPr>
              <w:t>Kutset läbivad kompetentsid</w:t>
            </w:r>
          </w:p>
        </w:tc>
        <w:tc>
          <w:tcPr>
            <w:tcW w:w="10206" w:type="dxa"/>
            <w:gridSpan w:val="2"/>
            <w:shd w:val="clear" w:color="auto" w:fill="FBE4D5" w:themeFill="accent2" w:themeFillTint="33"/>
          </w:tcPr>
          <w:p w14:paraId="0241089D" w14:textId="6E6E3B82" w:rsidR="00823AE2" w:rsidRPr="003E48D2" w:rsidRDefault="00823AE2" w:rsidP="00580A2C">
            <w:pPr>
              <w:rPr>
                <w:rFonts w:ascii="Calibri" w:eastAsia="Calibri" w:hAnsi="Calibri" w:cs="Calibri"/>
                <w:b/>
                <w:bCs/>
              </w:rPr>
            </w:pPr>
            <w:r>
              <w:rPr>
                <w:rFonts w:ascii="Calibri" w:eastAsia="Calibri" w:hAnsi="Calibri" w:cs="Calibri"/>
                <w:b/>
                <w:bCs/>
              </w:rPr>
              <w:t>Kutset läbivad kompetentsid</w:t>
            </w:r>
          </w:p>
        </w:tc>
      </w:tr>
      <w:tr w:rsidR="009376AE" w14:paraId="6701FFAA" w14:textId="77777777" w:rsidTr="009376AE">
        <w:tc>
          <w:tcPr>
            <w:tcW w:w="10485" w:type="dxa"/>
            <w:shd w:val="clear" w:color="auto" w:fill="F2F2F2" w:themeFill="background1" w:themeFillShade="F2"/>
          </w:tcPr>
          <w:p w14:paraId="571BD47C" w14:textId="7D2045BD" w:rsidR="009376AE" w:rsidRPr="006463F9" w:rsidRDefault="009376AE" w:rsidP="00580A2C">
            <w:pPr>
              <w:rPr>
                <w:rFonts w:ascii="Calibri" w:eastAsia="Calibri" w:hAnsi="Calibri" w:cs="Arial"/>
              </w:rPr>
            </w:pPr>
            <w:r>
              <w:rPr>
                <w:rFonts w:ascii="Calibri" w:eastAsia="Calibri" w:hAnsi="Calibri" w:cs="Arial"/>
                <w:b/>
                <w:bCs/>
              </w:rPr>
              <w:t>B.3.3.</w:t>
            </w:r>
            <w:r w:rsidRPr="006463F9">
              <w:rPr>
                <w:rFonts w:ascii="Calibri" w:eastAsia="Calibri" w:hAnsi="Calibri" w:cs="Arial"/>
                <w:b/>
                <w:bCs/>
              </w:rPr>
              <w:t xml:space="preserve"> </w:t>
            </w:r>
            <w:r w:rsidRPr="00A630B5">
              <w:rPr>
                <w:rFonts w:ascii="Calibri" w:eastAsia="Calibri" w:hAnsi="Calibri" w:cs="Arial"/>
                <w:b/>
                <w:bCs/>
              </w:rPr>
              <w:t>Kutset läbiv kompetents</w:t>
            </w:r>
          </w:p>
        </w:tc>
        <w:tc>
          <w:tcPr>
            <w:tcW w:w="8788" w:type="dxa"/>
            <w:shd w:val="clear" w:color="auto" w:fill="F2F2F2" w:themeFill="background1" w:themeFillShade="F2"/>
          </w:tcPr>
          <w:p w14:paraId="73BBA7D7" w14:textId="73CBB87A" w:rsidR="009376AE" w:rsidRPr="006463F9" w:rsidRDefault="009376AE" w:rsidP="00580A2C">
            <w:pPr>
              <w:rPr>
                <w:rFonts w:ascii="Calibri" w:eastAsia="Calibri" w:hAnsi="Calibri" w:cs="Calibri"/>
              </w:rPr>
            </w:pPr>
            <w:r>
              <w:rPr>
                <w:rFonts w:ascii="Calibri" w:eastAsia="Calibri" w:hAnsi="Calibri" w:cs="Arial"/>
                <w:b/>
                <w:bCs/>
              </w:rPr>
              <w:t xml:space="preserve">B.3.6 </w:t>
            </w:r>
            <w:r w:rsidRPr="00A630B5">
              <w:rPr>
                <w:rFonts w:ascii="Calibri" w:eastAsia="Calibri" w:hAnsi="Calibri" w:cs="Arial"/>
                <w:b/>
                <w:bCs/>
              </w:rPr>
              <w:t>Kutset läbiv kompetents</w:t>
            </w:r>
          </w:p>
        </w:tc>
        <w:tc>
          <w:tcPr>
            <w:tcW w:w="1418" w:type="dxa"/>
            <w:shd w:val="clear" w:color="auto" w:fill="F2F2F2" w:themeFill="background1" w:themeFillShade="F2"/>
          </w:tcPr>
          <w:p w14:paraId="61B3732F" w14:textId="0C49554B" w:rsidR="009376AE" w:rsidRPr="006463F9" w:rsidRDefault="009376AE" w:rsidP="00580A2C">
            <w:pPr>
              <w:rPr>
                <w:rFonts w:ascii="Calibri" w:eastAsia="Calibri" w:hAnsi="Calibri" w:cs="Calibri"/>
              </w:rPr>
            </w:pPr>
            <w:r w:rsidRPr="009376AE">
              <w:rPr>
                <w:rFonts w:ascii="Calibri" w:eastAsia="Calibri" w:hAnsi="Calibri" w:cs="Calibri"/>
              </w:rPr>
              <w:t>EKR 4</w:t>
            </w:r>
          </w:p>
        </w:tc>
      </w:tr>
      <w:tr w:rsidR="00823AE2" w14:paraId="5E1065BB" w14:textId="77777777" w:rsidTr="00C95D20">
        <w:tc>
          <w:tcPr>
            <w:tcW w:w="10485" w:type="dxa"/>
          </w:tcPr>
          <w:p w14:paraId="0EC65C15" w14:textId="6787FEE1" w:rsidR="00823AE2" w:rsidRPr="00531480" w:rsidRDefault="00531480" w:rsidP="007E72BC">
            <w:pPr>
              <w:pStyle w:val="ListParagraph"/>
              <w:numPr>
                <w:ilvl w:val="0"/>
                <w:numId w:val="3"/>
              </w:numPr>
              <w:rPr>
                <w:rFonts w:ascii="Calibri" w:eastAsia="Calibri" w:hAnsi="Calibri" w:cs="Calibri"/>
              </w:rPr>
            </w:pPr>
            <w:r>
              <w:rPr>
                <w:rFonts w:ascii="Calibri" w:eastAsia="Calibri" w:hAnsi="Calibri" w:cs="Calibri"/>
              </w:rPr>
              <w:t>K</w:t>
            </w:r>
            <w:r w:rsidRPr="00531480">
              <w:rPr>
                <w:rFonts w:ascii="Calibri" w:eastAsia="Calibri" w:hAnsi="Calibri" w:cs="Calibri"/>
              </w:rPr>
              <w:t>asutab üldist paigaldustehnikat, elektriala tarvikuid, materjale ja tööriistu paigaldustöödel.</w:t>
            </w:r>
          </w:p>
        </w:tc>
        <w:tc>
          <w:tcPr>
            <w:tcW w:w="10206" w:type="dxa"/>
            <w:gridSpan w:val="2"/>
          </w:tcPr>
          <w:p w14:paraId="6AC755E3" w14:textId="4B7FF6EC" w:rsidR="00E936D8" w:rsidRPr="00E936D8" w:rsidRDefault="0018629D" w:rsidP="007E72BC">
            <w:pPr>
              <w:pStyle w:val="ListParagraph"/>
              <w:numPr>
                <w:ilvl w:val="0"/>
                <w:numId w:val="1"/>
              </w:numPr>
              <w:rPr>
                <w:rFonts w:ascii="Calibri" w:eastAsia="Calibri" w:hAnsi="Calibri" w:cs="Calibri"/>
              </w:rPr>
            </w:pPr>
            <w:r>
              <w:rPr>
                <w:rFonts w:ascii="Calibri" w:eastAsia="Calibri" w:hAnsi="Calibri" w:cs="Calibri"/>
              </w:rPr>
              <w:t>Kasutab</w:t>
            </w:r>
            <w:r w:rsidR="00771974" w:rsidRPr="00771974">
              <w:rPr>
                <w:rFonts w:ascii="Calibri" w:eastAsia="Calibri" w:hAnsi="Calibri" w:cs="Calibri"/>
              </w:rPr>
              <w:t xml:space="preserve"> üldist paigaldustehnikat, elektriala tarvikuid, materjale ja tööriistu paigaldustöödel.</w:t>
            </w:r>
          </w:p>
        </w:tc>
      </w:tr>
      <w:tr w:rsidR="002A72D5" w14:paraId="7A816F8E" w14:textId="77777777" w:rsidTr="00C95D20">
        <w:tc>
          <w:tcPr>
            <w:tcW w:w="10485" w:type="dxa"/>
          </w:tcPr>
          <w:p w14:paraId="5B7E4112" w14:textId="77777777" w:rsidR="002A72D5" w:rsidRPr="002A72D5" w:rsidRDefault="002A72D5" w:rsidP="002A72D5">
            <w:pPr>
              <w:rPr>
                <w:rFonts w:ascii="Calibri" w:eastAsia="Calibri" w:hAnsi="Calibri" w:cs="Calibri"/>
                <w:u w:val="single"/>
              </w:rPr>
            </w:pPr>
            <w:r w:rsidRPr="002A72D5">
              <w:rPr>
                <w:rFonts w:ascii="Calibri" w:eastAsia="Calibri" w:hAnsi="Calibri" w:cs="Calibri"/>
                <w:u w:val="single"/>
              </w:rPr>
              <w:t>Teadmised</w:t>
            </w:r>
          </w:p>
          <w:p w14:paraId="0A3CEF67" w14:textId="0FB1396C" w:rsidR="002A72D5" w:rsidRPr="002A72D5" w:rsidRDefault="009F1B47" w:rsidP="002A72D5">
            <w:pPr>
              <w:rPr>
                <w:rFonts w:ascii="Calibri" w:eastAsia="Calibri" w:hAnsi="Calibri" w:cs="Calibri"/>
              </w:rPr>
            </w:pPr>
            <w:r>
              <w:rPr>
                <w:rFonts w:ascii="Calibri" w:eastAsia="Calibri" w:hAnsi="Calibri" w:cs="Calibri"/>
              </w:rPr>
              <w:t>E</w:t>
            </w:r>
            <w:r w:rsidR="00EB2B65" w:rsidRPr="00EB2B65">
              <w:rPr>
                <w:rFonts w:ascii="Calibri" w:eastAsia="Calibri" w:hAnsi="Calibri" w:cs="Calibri"/>
              </w:rPr>
              <w:t>lektrotehnika</w:t>
            </w:r>
            <w:r>
              <w:rPr>
                <w:rFonts w:ascii="Calibri" w:eastAsia="Calibri" w:hAnsi="Calibri" w:cs="Calibri"/>
              </w:rPr>
              <w:t xml:space="preserve"> ja</w:t>
            </w:r>
            <w:r w:rsidR="00EB2B65" w:rsidRPr="00EB2B65">
              <w:rPr>
                <w:rFonts w:ascii="Calibri" w:eastAsia="Calibri" w:hAnsi="Calibri" w:cs="Calibri"/>
              </w:rPr>
              <w:t xml:space="preserve"> füüsika</w:t>
            </w:r>
            <w:r>
              <w:rPr>
                <w:rFonts w:ascii="Calibri" w:eastAsia="Calibri" w:hAnsi="Calibri" w:cs="Calibri"/>
              </w:rPr>
              <w:t xml:space="preserve"> keskhariduse tasemel</w:t>
            </w:r>
          </w:p>
        </w:tc>
        <w:tc>
          <w:tcPr>
            <w:tcW w:w="10206" w:type="dxa"/>
            <w:gridSpan w:val="2"/>
          </w:tcPr>
          <w:p w14:paraId="7E640712" w14:textId="77777777" w:rsidR="005D3C0D" w:rsidRDefault="002A72D5" w:rsidP="002A72D5">
            <w:pPr>
              <w:rPr>
                <w:rFonts w:ascii="Calibri" w:eastAsia="Calibri" w:hAnsi="Calibri" w:cs="Calibri"/>
              </w:rPr>
            </w:pPr>
            <w:r w:rsidRPr="002A72D5">
              <w:rPr>
                <w:rFonts w:ascii="Calibri" w:eastAsia="Calibri" w:hAnsi="Calibri" w:cs="Calibri"/>
                <w:u w:val="single"/>
              </w:rPr>
              <w:t>Teadmised</w:t>
            </w:r>
            <w:r w:rsidR="005D3C0D" w:rsidRPr="00771974">
              <w:rPr>
                <w:rFonts w:ascii="Calibri" w:eastAsia="Calibri" w:hAnsi="Calibri" w:cs="Calibri"/>
              </w:rPr>
              <w:t xml:space="preserve"> </w:t>
            </w:r>
          </w:p>
          <w:p w14:paraId="5EB901A8" w14:textId="1D72C21C" w:rsidR="002A72D5" w:rsidRPr="002A72D5" w:rsidRDefault="005D3C0D" w:rsidP="002A72D5">
            <w:pPr>
              <w:rPr>
                <w:rFonts w:ascii="Calibri" w:eastAsia="Calibri" w:hAnsi="Calibri" w:cs="Calibri"/>
                <w:u w:val="single"/>
              </w:rPr>
            </w:pPr>
            <w:r>
              <w:rPr>
                <w:rFonts w:ascii="Calibri" w:eastAsia="Calibri" w:hAnsi="Calibri" w:cs="Calibri"/>
              </w:rPr>
              <w:t>E</w:t>
            </w:r>
            <w:r w:rsidRPr="00771974">
              <w:rPr>
                <w:rFonts w:ascii="Calibri" w:eastAsia="Calibri" w:hAnsi="Calibri" w:cs="Calibri"/>
              </w:rPr>
              <w:t>lektrotehnika</w:t>
            </w:r>
            <w:r w:rsidR="00C86F03">
              <w:rPr>
                <w:rFonts w:ascii="Calibri" w:eastAsia="Calibri" w:hAnsi="Calibri" w:cs="Calibri"/>
              </w:rPr>
              <w:t xml:space="preserve"> </w:t>
            </w:r>
            <w:r w:rsidR="00890DE6">
              <w:rPr>
                <w:rFonts w:ascii="Calibri" w:eastAsia="Calibri" w:hAnsi="Calibri" w:cs="Calibri"/>
              </w:rPr>
              <w:t>ja</w:t>
            </w:r>
            <w:r w:rsidRPr="00771974">
              <w:rPr>
                <w:rFonts w:ascii="Calibri" w:eastAsia="Calibri" w:hAnsi="Calibri" w:cs="Calibri"/>
              </w:rPr>
              <w:t xml:space="preserve"> füüsika</w:t>
            </w:r>
            <w:r w:rsidR="0018629D">
              <w:rPr>
                <w:rFonts w:ascii="Calibri" w:eastAsia="Calibri" w:hAnsi="Calibri" w:cs="Calibri"/>
              </w:rPr>
              <w:t xml:space="preserve"> </w:t>
            </w:r>
            <w:r w:rsidR="0018629D" w:rsidRPr="0018629D">
              <w:rPr>
                <w:rFonts w:ascii="Calibri" w:eastAsia="Calibri" w:hAnsi="Calibri" w:cs="Calibri"/>
              </w:rPr>
              <w:t>keskhariduse tasemel</w:t>
            </w:r>
          </w:p>
        </w:tc>
      </w:tr>
      <w:tr w:rsidR="0021084F" w14:paraId="358415E8" w14:textId="77777777" w:rsidTr="00C95D20">
        <w:tc>
          <w:tcPr>
            <w:tcW w:w="10485" w:type="dxa"/>
          </w:tcPr>
          <w:p w14:paraId="4517AFE1" w14:textId="77777777" w:rsidR="0021084F" w:rsidRDefault="0021084F" w:rsidP="002A72D5">
            <w:pPr>
              <w:rPr>
                <w:rFonts w:ascii="Calibri" w:eastAsia="Calibri" w:hAnsi="Calibri" w:cs="Calibri"/>
                <w:b/>
                <w:bCs/>
                <w:iCs/>
              </w:rPr>
            </w:pPr>
            <w:r w:rsidRPr="00515D08">
              <w:rPr>
                <w:rFonts w:ascii="Calibri" w:eastAsia="Calibri" w:hAnsi="Calibri" w:cs="Calibri"/>
                <w:b/>
                <w:bCs/>
                <w:iCs/>
              </w:rPr>
              <w:t xml:space="preserve">Ettepanekud </w:t>
            </w:r>
            <w:proofErr w:type="spellStart"/>
            <w:r>
              <w:rPr>
                <w:rFonts w:ascii="Calibri" w:eastAsia="Calibri" w:hAnsi="Calibri" w:cs="Calibri"/>
                <w:b/>
                <w:bCs/>
                <w:iCs/>
              </w:rPr>
              <w:t>B</w:t>
            </w:r>
            <w:r w:rsidRPr="00515D08">
              <w:rPr>
                <w:rFonts w:ascii="Calibri" w:eastAsia="Calibri" w:hAnsi="Calibri" w:cs="Calibri"/>
                <w:b/>
                <w:bCs/>
                <w:iCs/>
              </w:rPr>
              <w:t>-osa</w:t>
            </w:r>
            <w:proofErr w:type="spellEnd"/>
            <w:r w:rsidRPr="00515D08">
              <w:rPr>
                <w:rFonts w:ascii="Calibri" w:eastAsia="Calibri" w:hAnsi="Calibri" w:cs="Calibri"/>
                <w:b/>
                <w:bCs/>
                <w:iCs/>
              </w:rPr>
              <w:t xml:space="preserve"> kohta</w:t>
            </w:r>
          </w:p>
          <w:p w14:paraId="1B9B991E" w14:textId="2AC56B23" w:rsidR="0021084F" w:rsidRPr="002A72D5" w:rsidRDefault="0021084F" w:rsidP="002A72D5">
            <w:pPr>
              <w:rPr>
                <w:rFonts w:ascii="Calibri" w:eastAsia="Calibri" w:hAnsi="Calibri" w:cs="Calibri"/>
                <w:u w:val="single"/>
              </w:rPr>
            </w:pPr>
          </w:p>
        </w:tc>
        <w:tc>
          <w:tcPr>
            <w:tcW w:w="10206" w:type="dxa"/>
            <w:gridSpan w:val="2"/>
          </w:tcPr>
          <w:p w14:paraId="3B4DDF80" w14:textId="06453506" w:rsidR="0021084F" w:rsidRPr="002A72D5" w:rsidRDefault="0021084F" w:rsidP="002A72D5">
            <w:pPr>
              <w:rPr>
                <w:rFonts w:ascii="Calibri" w:eastAsia="Calibri" w:hAnsi="Calibri" w:cs="Calibri"/>
                <w:u w:val="single"/>
              </w:rPr>
            </w:pPr>
            <w:r w:rsidRPr="00515D08">
              <w:rPr>
                <w:rFonts w:ascii="Calibri" w:eastAsia="Calibri" w:hAnsi="Calibri" w:cs="Calibri"/>
                <w:b/>
                <w:bCs/>
                <w:iCs/>
              </w:rPr>
              <w:t xml:space="preserve">Ettepanekud </w:t>
            </w:r>
            <w:proofErr w:type="spellStart"/>
            <w:r>
              <w:rPr>
                <w:rFonts w:ascii="Calibri" w:eastAsia="Calibri" w:hAnsi="Calibri" w:cs="Calibri"/>
                <w:b/>
                <w:bCs/>
                <w:iCs/>
              </w:rPr>
              <w:t>B</w:t>
            </w:r>
            <w:r w:rsidRPr="00515D08">
              <w:rPr>
                <w:rFonts w:ascii="Calibri" w:eastAsia="Calibri" w:hAnsi="Calibri" w:cs="Calibri"/>
                <w:b/>
                <w:bCs/>
                <w:iCs/>
              </w:rPr>
              <w:t>-osa</w:t>
            </w:r>
            <w:proofErr w:type="spellEnd"/>
            <w:r w:rsidRPr="00515D08">
              <w:rPr>
                <w:rFonts w:ascii="Calibri" w:eastAsia="Calibri" w:hAnsi="Calibri" w:cs="Calibri"/>
                <w:b/>
                <w:bCs/>
                <w:iCs/>
              </w:rPr>
              <w:t xml:space="preserve"> kohta</w:t>
            </w:r>
          </w:p>
        </w:tc>
      </w:tr>
      <w:tr w:rsidR="00823AE2" w14:paraId="2F2BD96C" w14:textId="77777777" w:rsidTr="000F7AA9">
        <w:tc>
          <w:tcPr>
            <w:tcW w:w="10485" w:type="dxa"/>
            <w:shd w:val="clear" w:color="auto" w:fill="E2EFD9" w:themeFill="accent6" w:themeFillTint="33"/>
          </w:tcPr>
          <w:p w14:paraId="361B9A5D" w14:textId="21678CFB" w:rsidR="00823AE2" w:rsidRPr="000F7AA9" w:rsidRDefault="00562A3F" w:rsidP="00580A2C">
            <w:pPr>
              <w:rPr>
                <w:rFonts w:ascii="Calibri" w:eastAsia="Calibri" w:hAnsi="Calibri" w:cs="Calibri"/>
                <w:b/>
                <w:bCs/>
                <w:sz w:val="28"/>
                <w:szCs w:val="28"/>
              </w:rPr>
            </w:pPr>
            <w:proofErr w:type="spellStart"/>
            <w:r w:rsidRPr="000F7AA9">
              <w:rPr>
                <w:rFonts w:ascii="Calibri" w:eastAsia="Calibri" w:hAnsi="Calibri" w:cs="Calibri"/>
                <w:b/>
                <w:bCs/>
                <w:sz w:val="28"/>
                <w:szCs w:val="28"/>
              </w:rPr>
              <w:t>C-osa</w:t>
            </w:r>
            <w:proofErr w:type="spellEnd"/>
          </w:p>
        </w:tc>
        <w:tc>
          <w:tcPr>
            <w:tcW w:w="10206" w:type="dxa"/>
            <w:gridSpan w:val="2"/>
            <w:shd w:val="clear" w:color="auto" w:fill="E2EFD9" w:themeFill="accent6" w:themeFillTint="33"/>
          </w:tcPr>
          <w:p w14:paraId="5BFDBD0C" w14:textId="47E59CD1" w:rsidR="00823AE2" w:rsidRPr="000F7AA9" w:rsidRDefault="00562A3F" w:rsidP="00580A2C">
            <w:pPr>
              <w:rPr>
                <w:rFonts w:ascii="Calibri" w:eastAsia="Calibri" w:hAnsi="Calibri" w:cs="Calibri"/>
                <w:b/>
                <w:bCs/>
                <w:sz w:val="28"/>
                <w:szCs w:val="28"/>
              </w:rPr>
            </w:pPr>
            <w:proofErr w:type="spellStart"/>
            <w:r w:rsidRPr="000F7AA9">
              <w:rPr>
                <w:rFonts w:ascii="Calibri" w:eastAsia="Calibri" w:hAnsi="Calibri" w:cs="Calibri"/>
                <w:b/>
                <w:bCs/>
                <w:sz w:val="28"/>
                <w:szCs w:val="28"/>
              </w:rPr>
              <w:t>C-osa</w:t>
            </w:r>
            <w:proofErr w:type="spellEnd"/>
          </w:p>
        </w:tc>
      </w:tr>
      <w:tr w:rsidR="00823AE2" w14:paraId="6CB69DCE" w14:textId="77777777" w:rsidTr="00C95D20">
        <w:tc>
          <w:tcPr>
            <w:tcW w:w="10485" w:type="dxa"/>
          </w:tcPr>
          <w:p w14:paraId="708333A3" w14:textId="538DA0CA" w:rsidR="00545575" w:rsidRPr="00545575" w:rsidRDefault="00545575" w:rsidP="00545575">
            <w:pPr>
              <w:rPr>
                <w:rFonts w:ascii="Calibri" w:eastAsia="Calibri" w:hAnsi="Calibri" w:cs="Calibri"/>
                <w:b/>
                <w:bCs/>
              </w:rPr>
            </w:pPr>
            <w:r w:rsidRPr="00545575">
              <w:rPr>
                <w:rFonts w:ascii="Calibri" w:eastAsia="Calibri" w:hAnsi="Calibri" w:cs="Calibri"/>
                <w:b/>
                <w:bCs/>
              </w:rPr>
              <w:t>Kutsestandardi koostajad</w:t>
            </w:r>
          </w:p>
          <w:p w14:paraId="7460E847" w14:textId="77777777" w:rsidR="00545575" w:rsidRPr="00545575" w:rsidRDefault="00545575" w:rsidP="00545575">
            <w:pPr>
              <w:rPr>
                <w:rFonts w:ascii="Calibri" w:eastAsia="Calibri" w:hAnsi="Calibri" w:cs="Calibri"/>
              </w:rPr>
            </w:pPr>
            <w:r w:rsidRPr="00545575">
              <w:rPr>
                <w:rFonts w:ascii="Calibri" w:eastAsia="Calibri" w:hAnsi="Calibri" w:cs="Calibri"/>
              </w:rPr>
              <w:t xml:space="preserve">Kalle </w:t>
            </w:r>
            <w:proofErr w:type="spellStart"/>
            <w:r w:rsidRPr="00545575">
              <w:rPr>
                <w:rFonts w:ascii="Calibri" w:eastAsia="Calibri" w:hAnsi="Calibri" w:cs="Calibri"/>
              </w:rPr>
              <w:t>Karindi</w:t>
            </w:r>
            <w:proofErr w:type="spellEnd"/>
            <w:r w:rsidRPr="00545575">
              <w:rPr>
                <w:rFonts w:ascii="Calibri" w:eastAsia="Calibri" w:hAnsi="Calibri" w:cs="Calibri"/>
              </w:rPr>
              <w:t xml:space="preserve"> – </w:t>
            </w:r>
            <w:proofErr w:type="spellStart"/>
            <w:r w:rsidRPr="00545575">
              <w:rPr>
                <w:rFonts w:ascii="Calibri" w:eastAsia="Calibri" w:hAnsi="Calibri" w:cs="Calibri"/>
              </w:rPr>
              <w:t>Focus</w:t>
            </w:r>
            <w:proofErr w:type="spellEnd"/>
            <w:r w:rsidRPr="00545575">
              <w:rPr>
                <w:rFonts w:ascii="Calibri" w:eastAsia="Calibri" w:hAnsi="Calibri" w:cs="Calibri"/>
              </w:rPr>
              <w:t xml:space="preserve"> Point Systems OÜ</w:t>
            </w:r>
          </w:p>
          <w:p w14:paraId="44BBD392" w14:textId="77777777" w:rsidR="00545575" w:rsidRPr="00545575" w:rsidRDefault="00545575" w:rsidP="00545575">
            <w:pPr>
              <w:rPr>
                <w:rFonts w:ascii="Calibri" w:eastAsia="Calibri" w:hAnsi="Calibri" w:cs="Calibri"/>
              </w:rPr>
            </w:pPr>
            <w:r w:rsidRPr="00545575">
              <w:rPr>
                <w:rFonts w:ascii="Calibri" w:eastAsia="Calibri" w:hAnsi="Calibri" w:cs="Calibri"/>
              </w:rPr>
              <w:t>Olev Luhaäär – E&amp;T OÜ</w:t>
            </w:r>
          </w:p>
          <w:p w14:paraId="74B0518A" w14:textId="77777777" w:rsidR="00545575" w:rsidRPr="00545575" w:rsidRDefault="00545575" w:rsidP="00545575">
            <w:pPr>
              <w:rPr>
                <w:rFonts w:ascii="Calibri" w:eastAsia="Calibri" w:hAnsi="Calibri" w:cs="Calibri"/>
              </w:rPr>
            </w:pPr>
            <w:r w:rsidRPr="00545575">
              <w:rPr>
                <w:rFonts w:ascii="Calibri" w:eastAsia="Calibri" w:hAnsi="Calibri" w:cs="Calibri"/>
              </w:rPr>
              <w:t>Andres Sarv – SA Teater Vanemuine</w:t>
            </w:r>
          </w:p>
          <w:p w14:paraId="2DA83C27" w14:textId="2B35229B" w:rsidR="00545575" w:rsidRDefault="00545575" w:rsidP="00545575">
            <w:pPr>
              <w:rPr>
                <w:rFonts w:ascii="Calibri" w:eastAsia="Calibri" w:hAnsi="Calibri" w:cs="Calibri"/>
              </w:rPr>
            </w:pPr>
            <w:r w:rsidRPr="00545575">
              <w:rPr>
                <w:rFonts w:ascii="Calibri" w:eastAsia="Calibri" w:hAnsi="Calibri" w:cs="Calibri"/>
              </w:rPr>
              <w:t>Margus Vaigur – SA Endla Teater</w:t>
            </w:r>
          </w:p>
          <w:p w14:paraId="10CF8343" w14:textId="77777777" w:rsidR="00C659FA" w:rsidRDefault="00C659FA" w:rsidP="00FD1F37">
            <w:pPr>
              <w:rPr>
                <w:rFonts w:ascii="Calibri" w:eastAsia="Calibri" w:hAnsi="Calibri" w:cs="Calibri"/>
              </w:rPr>
            </w:pPr>
          </w:p>
          <w:p w14:paraId="67166C60" w14:textId="09F18031" w:rsidR="00FD1F37" w:rsidRPr="00FD1F37" w:rsidRDefault="00FD1F37" w:rsidP="00FD1F37">
            <w:pPr>
              <w:rPr>
                <w:rFonts w:ascii="Calibri" w:eastAsia="Calibri" w:hAnsi="Calibri" w:cs="Calibri"/>
              </w:rPr>
            </w:pPr>
            <w:r w:rsidRPr="00FD1F37">
              <w:rPr>
                <w:rFonts w:ascii="Calibri" w:eastAsia="Calibri" w:hAnsi="Calibri" w:cs="Calibri"/>
              </w:rPr>
              <w:t>Viide Ametite Klassifikaatorile (ISCO 08)</w:t>
            </w:r>
            <w:r w:rsidR="00610C58">
              <w:rPr>
                <w:rFonts w:ascii="Calibri" w:eastAsia="Calibri" w:hAnsi="Calibri" w:cs="Calibri"/>
              </w:rPr>
              <w:t>:</w:t>
            </w:r>
            <w:r w:rsidRPr="00FD1F37">
              <w:rPr>
                <w:rFonts w:ascii="Calibri" w:eastAsia="Calibri" w:hAnsi="Calibri" w:cs="Calibri"/>
              </w:rPr>
              <w:t xml:space="preserve"> 3521 Audiovisuaal- ja ringhäälingutehnikud</w:t>
            </w:r>
          </w:p>
          <w:p w14:paraId="3DDDCF3B" w14:textId="77777777" w:rsidR="00286E6B" w:rsidRDefault="00286E6B" w:rsidP="00FD1F37">
            <w:pPr>
              <w:rPr>
                <w:rFonts w:ascii="Calibri" w:eastAsia="Calibri" w:hAnsi="Calibri" w:cs="Calibri"/>
              </w:rPr>
            </w:pPr>
          </w:p>
          <w:p w14:paraId="0CF870E3" w14:textId="4D43D20B" w:rsidR="00823AE2" w:rsidRPr="00596BD3" w:rsidRDefault="00FD1F37" w:rsidP="00FD1F37">
            <w:pPr>
              <w:rPr>
                <w:rFonts w:ascii="Calibri" w:eastAsia="Calibri" w:hAnsi="Calibri" w:cs="Calibri"/>
                <w:b/>
                <w:bCs/>
              </w:rPr>
            </w:pPr>
            <w:r w:rsidRPr="00596BD3">
              <w:rPr>
                <w:rFonts w:ascii="Calibri" w:eastAsia="Calibri" w:hAnsi="Calibri" w:cs="Calibri"/>
              </w:rPr>
              <w:t xml:space="preserve">Kutse nimetus </w:t>
            </w:r>
            <w:r w:rsidR="00596BD3" w:rsidRPr="00596BD3">
              <w:rPr>
                <w:rFonts w:ascii="Calibri" w:eastAsia="Calibri" w:hAnsi="Calibri" w:cs="Calibri"/>
              </w:rPr>
              <w:t>i</w:t>
            </w:r>
            <w:r w:rsidRPr="00596BD3">
              <w:rPr>
                <w:rFonts w:ascii="Calibri" w:eastAsia="Calibri" w:hAnsi="Calibri" w:cs="Calibri"/>
              </w:rPr>
              <w:t>nglise</w:t>
            </w:r>
            <w:r w:rsidRPr="00FD1F37">
              <w:rPr>
                <w:rFonts w:ascii="Calibri" w:eastAsia="Calibri" w:hAnsi="Calibri" w:cs="Calibri"/>
              </w:rPr>
              <w:t xml:space="preserve"> keeles</w:t>
            </w:r>
            <w:r w:rsidR="00255576">
              <w:rPr>
                <w:rFonts w:ascii="Calibri" w:eastAsia="Calibri" w:hAnsi="Calibri" w:cs="Calibri"/>
              </w:rPr>
              <w:t>:</w:t>
            </w:r>
            <w:r w:rsidRPr="00FD1F37">
              <w:rPr>
                <w:rFonts w:ascii="Calibri" w:eastAsia="Calibri" w:hAnsi="Calibri" w:cs="Calibri"/>
              </w:rPr>
              <w:t xml:space="preserve"> </w:t>
            </w:r>
            <w:proofErr w:type="spellStart"/>
            <w:r w:rsidR="00C86F03" w:rsidRPr="00C86F03">
              <w:rPr>
                <w:rFonts w:ascii="Calibri" w:eastAsia="Calibri" w:hAnsi="Calibri" w:cs="Calibri"/>
                <w:i/>
                <w:iCs/>
              </w:rPr>
              <w:t>L</w:t>
            </w:r>
            <w:r w:rsidRPr="00FD1F37">
              <w:rPr>
                <w:rFonts w:ascii="Calibri" w:eastAsia="Calibri" w:hAnsi="Calibri" w:cs="Calibri"/>
                <w:i/>
                <w:iCs/>
              </w:rPr>
              <w:t>ighting</w:t>
            </w:r>
            <w:proofErr w:type="spellEnd"/>
            <w:r w:rsidRPr="00FD1F37">
              <w:rPr>
                <w:rFonts w:ascii="Calibri" w:eastAsia="Calibri" w:hAnsi="Calibri" w:cs="Calibri"/>
                <w:i/>
                <w:iCs/>
              </w:rPr>
              <w:t xml:space="preserve"> </w:t>
            </w:r>
            <w:proofErr w:type="spellStart"/>
            <w:r w:rsidRPr="00FD1F37">
              <w:rPr>
                <w:rFonts w:ascii="Calibri" w:eastAsia="Calibri" w:hAnsi="Calibri" w:cs="Calibri"/>
                <w:i/>
                <w:iCs/>
              </w:rPr>
              <w:t>technician</w:t>
            </w:r>
            <w:proofErr w:type="spellEnd"/>
            <w:r w:rsidRPr="00FD1F37">
              <w:rPr>
                <w:rFonts w:ascii="Calibri" w:eastAsia="Calibri" w:hAnsi="Calibri" w:cs="Calibri"/>
                <w:i/>
                <w:iCs/>
              </w:rPr>
              <w:t xml:space="preserve">; </w:t>
            </w:r>
            <w:proofErr w:type="spellStart"/>
            <w:r w:rsidR="00491BDE">
              <w:rPr>
                <w:rFonts w:ascii="Calibri" w:eastAsia="Calibri" w:hAnsi="Calibri" w:cs="Calibri"/>
                <w:i/>
                <w:iCs/>
              </w:rPr>
              <w:t>G</w:t>
            </w:r>
            <w:r w:rsidRPr="00FD1F37">
              <w:rPr>
                <w:rFonts w:ascii="Calibri" w:eastAsia="Calibri" w:hAnsi="Calibri" w:cs="Calibri"/>
                <w:i/>
                <w:iCs/>
              </w:rPr>
              <w:t>affer</w:t>
            </w:r>
            <w:proofErr w:type="spellEnd"/>
          </w:p>
          <w:p w14:paraId="18ABEBCB" w14:textId="5E263117" w:rsidR="00BA21F2" w:rsidRPr="00BA21F2" w:rsidRDefault="00BA21F2" w:rsidP="00245B33">
            <w:pPr>
              <w:rPr>
                <w:rFonts w:ascii="Calibri" w:eastAsia="Calibri" w:hAnsi="Calibri" w:cs="Calibri"/>
                <w:b/>
                <w:bCs/>
              </w:rPr>
            </w:pPr>
            <w:r>
              <w:rPr>
                <w:rFonts w:ascii="Calibri" w:eastAsia="Calibri" w:hAnsi="Calibri" w:cs="Calibri"/>
                <w:b/>
                <w:bCs/>
              </w:rPr>
              <w:t>Lisad</w:t>
            </w:r>
          </w:p>
          <w:p w14:paraId="77C374D4" w14:textId="780CA892" w:rsidR="00245B33" w:rsidRPr="00245B33" w:rsidRDefault="00245B33" w:rsidP="00245B33">
            <w:pPr>
              <w:rPr>
                <w:rFonts w:ascii="Calibri" w:eastAsia="Calibri" w:hAnsi="Calibri" w:cs="Calibri"/>
              </w:rPr>
            </w:pPr>
            <w:r w:rsidRPr="00245B33">
              <w:rPr>
                <w:rFonts w:ascii="Calibri" w:eastAsia="Calibri" w:hAnsi="Calibri" w:cs="Calibri"/>
              </w:rPr>
              <w:lastRenderedPageBreak/>
              <w:t>Lisa 1. Keelte oskustasemete kirjeldused</w:t>
            </w:r>
          </w:p>
          <w:p w14:paraId="4040D994" w14:textId="2065D48A" w:rsidR="00245B33" w:rsidRPr="00245B33" w:rsidRDefault="00245B33" w:rsidP="00245B33">
            <w:pPr>
              <w:rPr>
                <w:rFonts w:ascii="Calibri" w:eastAsia="Calibri" w:hAnsi="Calibri" w:cs="Calibri"/>
              </w:rPr>
            </w:pPr>
            <w:r w:rsidRPr="00245B33">
              <w:rPr>
                <w:rFonts w:ascii="Calibri" w:eastAsia="Calibri" w:hAnsi="Calibri" w:cs="Calibri"/>
              </w:rPr>
              <w:t xml:space="preserve">Lisa 2. Digipädevuste </w:t>
            </w:r>
            <w:proofErr w:type="spellStart"/>
            <w:r w:rsidRPr="00245B33">
              <w:rPr>
                <w:rFonts w:ascii="Calibri" w:eastAsia="Calibri" w:hAnsi="Calibri" w:cs="Calibri"/>
              </w:rPr>
              <w:t>enesehindamisskaala</w:t>
            </w:r>
            <w:proofErr w:type="spellEnd"/>
          </w:p>
        </w:tc>
        <w:tc>
          <w:tcPr>
            <w:tcW w:w="10206" w:type="dxa"/>
            <w:gridSpan w:val="2"/>
          </w:tcPr>
          <w:p w14:paraId="73C0EA87" w14:textId="5FDC7251" w:rsidR="00545575" w:rsidRPr="00545575" w:rsidRDefault="00545575" w:rsidP="00545575">
            <w:pPr>
              <w:rPr>
                <w:rFonts w:ascii="Calibri" w:eastAsia="Calibri" w:hAnsi="Calibri" w:cs="Calibri"/>
                <w:b/>
                <w:bCs/>
              </w:rPr>
            </w:pPr>
            <w:r w:rsidRPr="00545575">
              <w:rPr>
                <w:rFonts w:ascii="Calibri" w:eastAsia="Calibri" w:hAnsi="Calibri" w:cs="Calibri"/>
                <w:b/>
                <w:bCs/>
              </w:rPr>
              <w:lastRenderedPageBreak/>
              <w:t>Kutsestandardi koostajad</w:t>
            </w:r>
          </w:p>
          <w:p w14:paraId="4AF23B26" w14:textId="77777777" w:rsidR="00545575" w:rsidRPr="00545575" w:rsidRDefault="00545575" w:rsidP="00545575">
            <w:pPr>
              <w:rPr>
                <w:rFonts w:ascii="Calibri" w:eastAsia="Calibri" w:hAnsi="Calibri" w:cs="Calibri"/>
              </w:rPr>
            </w:pPr>
            <w:r w:rsidRPr="00545575">
              <w:rPr>
                <w:rFonts w:ascii="Calibri" w:eastAsia="Calibri" w:hAnsi="Calibri" w:cs="Calibri"/>
              </w:rPr>
              <w:t xml:space="preserve">Kalle </w:t>
            </w:r>
            <w:proofErr w:type="spellStart"/>
            <w:r w:rsidRPr="00545575">
              <w:rPr>
                <w:rFonts w:ascii="Calibri" w:eastAsia="Calibri" w:hAnsi="Calibri" w:cs="Calibri"/>
              </w:rPr>
              <w:t>Karindi</w:t>
            </w:r>
            <w:proofErr w:type="spellEnd"/>
            <w:r w:rsidRPr="00545575">
              <w:rPr>
                <w:rFonts w:ascii="Calibri" w:eastAsia="Calibri" w:hAnsi="Calibri" w:cs="Calibri"/>
              </w:rPr>
              <w:t xml:space="preserve"> – </w:t>
            </w:r>
            <w:proofErr w:type="spellStart"/>
            <w:r w:rsidRPr="00545575">
              <w:rPr>
                <w:rFonts w:ascii="Calibri" w:eastAsia="Calibri" w:hAnsi="Calibri" w:cs="Calibri"/>
              </w:rPr>
              <w:t>Focus</w:t>
            </w:r>
            <w:proofErr w:type="spellEnd"/>
            <w:r w:rsidRPr="00545575">
              <w:rPr>
                <w:rFonts w:ascii="Calibri" w:eastAsia="Calibri" w:hAnsi="Calibri" w:cs="Calibri"/>
              </w:rPr>
              <w:t xml:space="preserve"> Point Systems OÜ</w:t>
            </w:r>
          </w:p>
          <w:p w14:paraId="49D3EF41" w14:textId="77777777" w:rsidR="00545575" w:rsidRPr="00545575" w:rsidRDefault="00545575" w:rsidP="00545575">
            <w:pPr>
              <w:rPr>
                <w:rFonts w:ascii="Calibri" w:eastAsia="Calibri" w:hAnsi="Calibri" w:cs="Calibri"/>
              </w:rPr>
            </w:pPr>
            <w:r w:rsidRPr="00545575">
              <w:rPr>
                <w:rFonts w:ascii="Calibri" w:eastAsia="Calibri" w:hAnsi="Calibri" w:cs="Calibri"/>
              </w:rPr>
              <w:t>Olev Luhaäär – E&amp;T OÜ</w:t>
            </w:r>
          </w:p>
          <w:p w14:paraId="628E7145" w14:textId="77777777" w:rsidR="00545575" w:rsidRPr="00545575" w:rsidRDefault="00545575" w:rsidP="00545575">
            <w:pPr>
              <w:rPr>
                <w:rFonts w:ascii="Calibri" w:eastAsia="Calibri" w:hAnsi="Calibri" w:cs="Calibri"/>
              </w:rPr>
            </w:pPr>
            <w:r w:rsidRPr="00545575">
              <w:rPr>
                <w:rFonts w:ascii="Calibri" w:eastAsia="Calibri" w:hAnsi="Calibri" w:cs="Calibri"/>
              </w:rPr>
              <w:t>Andres Sarv – SA Teater Vanemuine</w:t>
            </w:r>
          </w:p>
          <w:p w14:paraId="03DE5B7F" w14:textId="0D9C4A0C" w:rsidR="00545575" w:rsidRDefault="00545575" w:rsidP="00545575">
            <w:pPr>
              <w:rPr>
                <w:rFonts w:ascii="Calibri" w:eastAsia="Calibri" w:hAnsi="Calibri" w:cs="Calibri"/>
              </w:rPr>
            </w:pPr>
            <w:r w:rsidRPr="00545575">
              <w:rPr>
                <w:rFonts w:ascii="Calibri" w:eastAsia="Calibri" w:hAnsi="Calibri" w:cs="Calibri"/>
              </w:rPr>
              <w:t>Margus Vaigur – SA Endla Teater</w:t>
            </w:r>
          </w:p>
          <w:p w14:paraId="78271051" w14:textId="77777777" w:rsidR="00C659FA" w:rsidRDefault="00C659FA" w:rsidP="00580A2C">
            <w:pPr>
              <w:rPr>
                <w:rFonts w:ascii="Calibri" w:eastAsia="Calibri" w:hAnsi="Calibri" w:cs="Calibri"/>
              </w:rPr>
            </w:pPr>
          </w:p>
          <w:p w14:paraId="64165CE4" w14:textId="03EB624F" w:rsidR="00823AE2" w:rsidRDefault="00562A3F" w:rsidP="00580A2C">
            <w:pPr>
              <w:rPr>
                <w:rFonts w:ascii="Calibri" w:eastAsia="Calibri" w:hAnsi="Calibri" w:cs="Calibri"/>
              </w:rPr>
            </w:pPr>
            <w:r w:rsidRPr="00562A3F">
              <w:rPr>
                <w:rFonts w:ascii="Calibri" w:eastAsia="Calibri" w:hAnsi="Calibri" w:cs="Calibri"/>
              </w:rPr>
              <w:t>Viide Ametite Klassifikaatorile (ISCO 08)</w:t>
            </w:r>
            <w:r w:rsidR="00610C58">
              <w:rPr>
                <w:rFonts w:ascii="Calibri" w:eastAsia="Calibri" w:hAnsi="Calibri" w:cs="Calibri"/>
              </w:rPr>
              <w:t>:</w:t>
            </w:r>
            <w:r w:rsidR="00AD7E0D">
              <w:rPr>
                <w:rFonts w:ascii="Calibri" w:eastAsia="Calibri" w:hAnsi="Calibri" w:cs="Calibri"/>
              </w:rPr>
              <w:t xml:space="preserve"> </w:t>
            </w:r>
            <w:r w:rsidR="00AD7E0D" w:rsidRPr="00AD7E0D">
              <w:rPr>
                <w:rFonts w:ascii="Calibri" w:eastAsia="Calibri" w:hAnsi="Calibri" w:cs="Calibri"/>
              </w:rPr>
              <w:t>2654 Filmi-, teatri- jms lavastajad ja -produtsendid</w:t>
            </w:r>
          </w:p>
          <w:p w14:paraId="6F72CC06" w14:textId="77777777" w:rsidR="00286E6B" w:rsidRDefault="00286E6B" w:rsidP="00580A2C">
            <w:pPr>
              <w:rPr>
                <w:rFonts w:ascii="Calibri" w:eastAsia="Calibri" w:hAnsi="Calibri" w:cs="Calibri"/>
              </w:rPr>
            </w:pPr>
          </w:p>
          <w:p w14:paraId="5D5C5AAA" w14:textId="0163DF1B" w:rsidR="00255576" w:rsidRDefault="001B2061" w:rsidP="00580A2C">
            <w:pPr>
              <w:rPr>
                <w:rFonts w:ascii="Calibri" w:eastAsia="Calibri" w:hAnsi="Calibri" w:cs="Calibri"/>
                <w:i/>
                <w:iCs/>
              </w:rPr>
            </w:pPr>
            <w:r w:rsidRPr="001B2061">
              <w:rPr>
                <w:rFonts w:ascii="Calibri" w:eastAsia="Calibri" w:hAnsi="Calibri" w:cs="Calibri"/>
              </w:rPr>
              <w:t>Valgusmeist</w:t>
            </w:r>
            <w:r>
              <w:rPr>
                <w:rFonts w:ascii="Calibri" w:eastAsia="Calibri" w:hAnsi="Calibri" w:cs="Calibri"/>
              </w:rPr>
              <w:t>ri k</w:t>
            </w:r>
            <w:r w:rsidR="00AD7E0D" w:rsidRPr="00FE3A99">
              <w:rPr>
                <w:rFonts w:ascii="Calibri" w:eastAsia="Calibri" w:hAnsi="Calibri" w:cs="Calibri"/>
              </w:rPr>
              <w:t xml:space="preserve">utse nimetus </w:t>
            </w:r>
            <w:r w:rsidR="00FE3A99" w:rsidRPr="00FE3A99">
              <w:rPr>
                <w:rFonts w:ascii="Calibri" w:eastAsia="Calibri" w:hAnsi="Calibri" w:cs="Calibri"/>
              </w:rPr>
              <w:t>i</w:t>
            </w:r>
            <w:r w:rsidR="00075F00" w:rsidRPr="00FE3A99">
              <w:rPr>
                <w:rFonts w:ascii="Calibri" w:eastAsia="Calibri" w:hAnsi="Calibri" w:cs="Calibri"/>
              </w:rPr>
              <w:t>nglise</w:t>
            </w:r>
            <w:r w:rsidR="00075F00" w:rsidRPr="00075F00">
              <w:rPr>
                <w:rFonts w:ascii="Calibri" w:eastAsia="Calibri" w:hAnsi="Calibri" w:cs="Calibri"/>
              </w:rPr>
              <w:t xml:space="preserve"> keeles</w:t>
            </w:r>
            <w:r w:rsidR="00255576">
              <w:rPr>
                <w:rFonts w:ascii="Calibri" w:eastAsia="Calibri" w:hAnsi="Calibri" w:cs="Calibri"/>
              </w:rPr>
              <w:t>:</w:t>
            </w:r>
            <w:r w:rsidR="00075F00" w:rsidRPr="00075F00">
              <w:rPr>
                <w:rFonts w:ascii="Calibri" w:eastAsia="Calibri" w:hAnsi="Calibri" w:cs="Calibri"/>
              </w:rPr>
              <w:t xml:space="preserve"> </w:t>
            </w:r>
            <w:proofErr w:type="spellStart"/>
            <w:r w:rsidR="00075F00" w:rsidRPr="00075F00">
              <w:rPr>
                <w:rFonts w:ascii="Calibri" w:eastAsia="Calibri" w:hAnsi="Calibri" w:cs="Calibri"/>
                <w:i/>
                <w:iCs/>
              </w:rPr>
              <w:t>Senior</w:t>
            </w:r>
            <w:proofErr w:type="spellEnd"/>
            <w:r w:rsidR="00075F00" w:rsidRPr="00075F00">
              <w:rPr>
                <w:rFonts w:ascii="Calibri" w:eastAsia="Calibri" w:hAnsi="Calibri" w:cs="Calibri"/>
                <w:i/>
                <w:iCs/>
              </w:rPr>
              <w:t xml:space="preserve"> </w:t>
            </w:r>
            <w:proofErr w:type="spellStart"/>
            <w:r w:rsidR="00075F00" w:rsidRPr="00075F00">
              <w:rPr>
                <w:rFonts w:ascii="Calibri" w:eastAsia="Calibri" w:hAnsi="Calibri" w:cs="Calibri"/>
                <w:i/>
                <w:iCs/>
              </w:rPr>
              <w:t>lighting</w:t>
            </w:r>
            <w:proofErr w:type="spellEnd"/>
            <w:r w:rsidR="00075F00" w:rsidRPr="00075F00">
              <w:rPr>
                <w:rFonts w:ascii="Calibri" w:eastAsia="Calibri" w:hAnsi="Calibri" w:cs="Calibri"/>
                <w:i/>
                <w:iCs/>
              </w:rPr>
              <w:t xml:space="preserve"> </w:t>
            </w:r>
            <w:proofErr w:type="spellStart"/>
            <w:r w:rsidR="00075F00" w:rsidRPr="00075F00">
              <w:rPr>
                <w:rFonts w:ascii="Calibri" w:eastAsia="Calibri" w:hAnsi="Calibri" w:cs="Calibri"/>
                <w:i/>
                <w:iCs/>
              </w:rPr>
              <w:t>technician</w:t>
            </w:r>
            <w:proofErr w:type="spellEnd"/>
          </w:p>
          <w:p w14:paraId="7197CE83" w14:textId="495DAB04" w:rsidR="00286E6B" w:rsidRPr="00FE3A99" w:rsidRDefault="00286E6B" w:rsidP="00580A2C">
            <w:pPr>
              <w:rPr>
                <w:rFonts w:ascii="Calibri" w:eastAsia="Calibri" w:hAnsi="Calibri" w:cs="Calibri"/>
                <w:b/>
                <w:bCs/>
              </w:rPr>
            </w:pPr>
            <w:r w:rsidRPr="001B2061">
              <w:rPr>
                <w:rFonts w:ascii="Calibri" w:eastAsia="Calibri" w:hAnsi="Calibri" w:cs="Calibri"/>
              </w:rPr>
              <w:t>Valgusmeister, tase 6 spetsialiseerumine: Valguskujundus</w:t>
            </w:r>
          </w:p>
          <w:p w14:paraId="43A386C2" w14:textId="56859F44" w:rsidR="00286E6B" w:rsidRDefault="00286E6B" w:rsidP="00580A2C">
            <w:pPr>
              <w:rPr>
                <w:rFonts w:ascii="Calibri" w:eastAsia="Calibri" w:hAnsi="Calibri" w:cs="Calibri"/>
              </w:rPr>
            </w:pPr>
            <w:r w:rsidRPr="001B2061">
              <w:rPr>
                <w:rFonts w:ascii="Calibri" w:eastAsia="Calibri" w:hAnsi="Calibri" w:cs="Calibri"/>
              </w:rPr>
              <w:lastRenderedPageBreak/>
              <w:t>Nimetus kutsetunnistusel: Valguskujundaja, tase 6</w:t>
            </w:r>
          </w:p>
          <w:p w14:paraId="37E7B7E4" w14:textId="29768A47" w:rsidR="00075F00" w:rsidRDefault="0006008B" w:rsidP="00580A2C">
            <w:pPr>
              <w:rPr>
                <w:rFonts w:ascii="Calibri" w:eastAsia="Calibri" w:hAnsi="Calibri" w:cs="Calibri"/>
                <w:i/>
                <w:iCs/>
              </w:rPr>
            </w:pPr>
            <w:r w:rsidRPr="00255576">
              <w:rPr>
                <w:rFonts w:ascii="Calibri" w:eastAsia="Calibri" w:hAnsi="Calibri" w:cs="Calibri"/>
              </w:rPr>
              <w:t>Valguskujundaja</w:t>
            </w:r>
            <w:r w:rsidR="00255576">
              <w:rPr>
                <w:rFonts w:ascii="Calibri" w:eastAsia="Calibri" w:hAnsi="Calibri" w:cs="Calibri"/>
              </w:rPr>
              <w:t xml:space="preserve"> </w:t>
            </w:r>
            <w:r w:rsidR="00576D70">
              <w:rPr>
                <w:rFonts w:ascii="Calibri" w:eastAsia="Calibri" w:hAnsi="Calibri" w:cs="Calibri"/>
              </w:rPr>
              <w:t xml:space="preserve">kutse nimetus </w:t>
            </w:r>
            <w:r w:rsidR="00255576">
              <w:rPr>
                <w:rFonts w:ascii="Calibri" w:eastAsia="Calibri" w:hAnsi="Calibri" w:cs="Calibri"/>
              </w:rPr>
              <w:t>inglise keeles</w:t>
            </w:r>
            <w:r w:rsidRPr="00255576">
              <w:rPr>
                <w:rFonts w:ascii="Calibri" w:eastAsia="Calibri" w:hAnsi="Calibri" w:cs="Calibri"/>
              </w:rPr>
              <w:t>:</w:t>
            </w:r>
            <w:r w:rsidR="00075F00" w:rsidRPr="00075F00">
              <w:rPr>
                <w:rFonts w:ascii="Calibri" w:eastAsia="Calibri" w:hAnsi="Calibri" w:cs="Calibri"/>
                <w:i/>
                <w:iCs/>
              </w:rPr>
              <w:t xml:space="preserve"> </w:t>
            </w:r>
            <w:proofErr w:type="spellStart"/>
            <w:r>
              <w:rPr>
                <w:rFonts w:ascii="Calibri" w:eastAsia="Calibri" w:hAnsi="Calibri" w:cs="Calibri"/>
                <w:i/>
                <w:iCs/>
              </w:rPr>
              <w:t>L</w:t>
            </w:r>
            <w:r w:rsidR="00075F00" w:rsidRPr="00075F00">
              <w:rPr>
                <w:rFonts w:ascii="Calibri" w:eastAsia="Calibri" w:hAnsi="Calibri" w:cs="Calibri"/>
                <w:i/>
                <w:iCs/>
              </w:rPr>
              <w:t>ighting</w:t>
            </w:r>
            <w:proofErr w:type="spellEnd"/>
            <w:r w:rsidR="00075F00" w:rsidRPr="00075F00">
              <w:rPr>
                <w:rFonts w:ascii="Calibri" w:eastAsia="Calibri" w:hAnsi="Calibri" w:cs="Calibri"/>
                <w:i/>
                <w:iCs/>
              </w:rPr>
              <w:t xml:space="preserve"> </w:t>
            </w:r>
            <w:r w:rsidR="001B2061">
              <w:rPr>
                <w:rFonts w:ascii="Calibri" w:eastAsia="Calibri" w:hAnsi="Calibri" w:cs="Calibri"/>
                <w:i/>
                <w:iCs/>
              </w:rPr>
              <w:t>Designer</w:t>
            </w:r>
          </w:p>
          <w:p w14:paraId="0C6AF70F" w14:textId="77D3F63F" w:rsidR="00BA21F2" w:rsidRPr="00BA21F2" w:rsidRDefault="00BA21F2" w:rsidP="00580A2C">
            <w:pPr>
              <w:rPr>
                <w:rFonts w:ascii="Calibri" w:eastAsia="Calibri" w:hAnsi="Calibri" w:cs="Calibri"/>
                <w:b/>
                <w:bCs/>
              </w:rPr>
            </w:pPr>
            <w:r w:rsidRPr="00BA21F2">
              <w:rPr>
                <w:rFonts w:ascii="Calibri" w:eastAsia="Calibri" w:hAnsi="Calibri" w:cs="Calibri"/>
                <w:b/>
                <w:bCs/>
              </w:rPr>
              <w:t>Lisad</w:t>
            </w:r>
          </w:p>
          <w:p w14:paraId="555EBDF9" w14:textId="77777777" w:rsidR="00245B33" w:rsidRPr="00245B33" w:rsidRDefault="00245B33" w:rsidP="00245B33">
            <w:pPr>
              <w:rPr>
                <w:rFonts w:ascii="Calibri" w:eastAsia="Calibri" w:hAnsi="Calibri" w:cs="Calibri"/>
              </w:rPr>
            </w:pPr>
            <w:r w:rsidRPr="00245B33">
              <w:rPr>
                <w:rFonts w:ascii="Calibri" w:eastAsia="Calibri" w:hAnsi="Calibri" w:cs="Calibri"/>
              </w:rPr>
              <w:t>Lisa 1. Keelte oskustasemete kirjeldused</w:t>
            </w:r>
          </w:p>
          <w:p w14:paraId="12E7D856" w14:textId="2EAADC37" w:rsidR="00245B33" w:rsidRPr="00245B33" w:rsidRDefault="00245B33" w:rsidP="00245B33">
            <w:pPr>
              <w:rPr>
                <w:rFonts w:ascii="Calibri" w:eastAsia="Calibri" w:hAnsi="Calibri" w:cs="Calibri"/>
              </w:rPr>
            </w:pPr>
            <w:r w:rsidRPr="00245B33">
              <w:rPr>
                <w:rFonts w:ascii="Calibri" w:eastAsia="Calibri" w:hAnsi="Calibri" w:cs="Calibri"/>
              </w:rPr>
              <w:t xml:space="preserve">Lisa 2. Digipädevuste </w:t>
            </w:r>
            <w:proofErr w:type="spellStart"/>
            <w:r w:rsidRPr="00245B33">
              <w:rPr>
                <w:rFonts w:ascii="Calibri" w:eastAsia="Calibri" w:hAnsi="Calibri" w:cs="Calibri"/>
              </w:rPr>
              <w:t>enesehindamisskaala</w:t>
            </w:r>
            <w:proofErr w:type="spellEnd"/>
          </w:p>
        </w:tc>
      </w:tr>
    </w:tbl>
    <w:p w14:paraId="71120768" w14:textId="61D675E4" w:rsidR="00255576" w:rsidRPr="00255576" w:rsidRDefault="00255576" w:rsidP="00255576"/>
    <w:sectPr w:rsidR="00255576" w:rsidRPr="00255576" w:rsidSect="000F3EB8">
      <w:pgSz w:w="23811" w:h="16838" w:orient="landscape" w:code="8"/>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A67E47"/>
    <w:multiLevelType w:val="hybridMultilevel"/>
    <w:tmpl w:val="56B27118"/>
    <w:lvl w:ilvl="0" w:tplc="66204048">
      <w:start w:val="1"/>
      <w:numFmt w:val="decimal"/>
      <w:lvlText w:val="%1."/>
      <w:lvlJc w:val="left"/>
      <w:pPr>
        <w:ind w:left="1070" w:hanging="71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FEF6E29"/>
    <w:multiLevelType w:val="hybridMultilevel"/>
    <w:tmpl w:val="E9B2EE6A"/>
    <w:lvl w:ilvl="0" w:tplc="B2D4E484">
      <w:start w:val="1"/>
      <w:numFmt w:val="decimal"/>
      <w:lvlText w:val="%1."/>
      <w:lvlJc w:val="left"/>
      <w:pPr>
        <w:ind w:left="360" w:hanging="360"/>
      </w:pPr>
      <w:rPr>
        <w:rFonts w:hint="default"/>
        <w:color w:val="auto"/>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 w15:restartNumberingAfterBreak="0">
    <w:nsid w:val="1160480A"/>
    <w:multiLevelType w:val="hybridMultilevel"/>
    <w:tmpl w:val="A0347F6A"/>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 w15:restartNumberingAfterBreak="0">
    <w:nsid w:val="19074492"/>
    <w:multiLevelType w:val="hybridMultilevel"/>
    <w:tmpl w:val="0DC8FD82"/>
    <w:lvl w:ilvl="0" w:tplc="FFFFFFFF">
      <w:start w:val="1"/>
      <w:numFmt w:val="decimal"/>
      <w:lvlText w:val="%1."/>
      <w:lvlJc w:val="left"/>
      <w:pPr>
        <w:ind w:left="360" w:hanging="360"/>
      </w:pPr>
      <w:rPr>
        <w:rFonts w:hint="default"/>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1C941C9D"/>
    <w:multiLevelType w:val="hybridMultilevel"/>
    <w:tmpl w:val="F7FE863E"/>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5" w15:restartNumberingAfterBreak="0">
    <w:nsid w:val="231F254F"/>
    <w:multiLevelType w:val="multilevel"/>
    <w:tmpl w:val="F89E62DE"/>
    <w:lvl w:ilvl="0">
      <w:start w:val="3"/>
      <w:numFmt w:val="decimal"/>
      <w:pStyle w:val="Heading2"/>
      <w:lvlText w:val="%1"/>
      <w:lvlJc w:val="left"/>
      <w:pPr>
        <w:tabs>
          <w:tab w:val="num" w:pos="360"/>
        </w:tabs>
        <w:ind w:left="360" w:hanging="360"/>
      </w:pPr>
      <w:rPr>
        <w:rFonts w:hint="default"/>
      </w:rPr>
    </w:lvl>
    <w:lvl w:ilvl="1">
      <w:start w:val="1"/>
      <w:numFmt w:val="decimal"/>
      <w:isLgl/>
      <w:lvlText w:val="2.%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15:restartNumberingAfterBreak="0">
    <w:nsid w:val="3F2D5FB0"/>
    <w:multiLevelType w:val="hybridMultilevel"/>
    <w:tmpl w:val="7F8CA18C"/>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7" w15:restartNumberingAfterBreak="0">
    <w:nsid w:val="3F6D77FE"/>
    <w:multiLevelType w:val="hybridMultilevel"/>
    <w:tmpl w:val="3078B190"/>
    <w:lvl w:ilvl="0" w:tplc="B2D4E484">
      <w:start w:val="1"/>
      <w:numFmt w:val="decimal"/>
      <w:lvlText w:val="%1."/>
      <w:lvlJc w:val="left"/>
      <w:pPr>
        <w:ind w:left="360" w:hanging="360"/>
      </w:pPr>
      <w:rPr>
        <w:rFonts w:hint="default"/>
        <w:color w:val="auto"/>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8" w15:restartNumberingAfterBreak="0">
    <w:nsid w:val="437C23EF"/>
    <w:multiLevelType w:val="hybridMultilevel"/>
    <w:tmpl w:val="7F8CA18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56E004A7"/>
    <w:multiLevelType w:val="hybridMultilevel"/>
    <w:tmpl w:val="4B2AD7A8"/>
    <w:lvl w:ilvl="0" w:tplc="FFFFFFFF">
      <w:start w:val="1"/>
      <w:numFmt w:val="decimal"/>
      <w:lvlText w:val="%1."/>
      <w:lvlJc w:val="left"/>
      <w:pPr>
        <w:ind w:left="360" w:hanging="360"/>
      </w:pPr>
      <w:rPr>
        <w:color w:val="auto"/>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0" w15:restartNumberingAfterBreak="0">
    <w:nsid w:val="630B5ABE"/>
    <w:multiLevelType w:val="hybridMultilevel"/>
    <w:tmpl w:val="D59A2194"/>
    <w:lvl w:ilvl="0" w:tplc="F2D0A2CC">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1" w15:restartNumberingAfterBreak="0">
    <w:nsid w:val="64DC1E86"/>
    <w:multiLevelType w:val="hybridMultilevel"/>
    <w:tmpl w:val="B15A50FA"/>
    <w:lvl w:ilvl="0" w:tplc="CCECFECE">
      <w:start w:val="1"/>
      <w:numFmt w:val="decimal"/>
      <w:lvlText w:val="%1."/>
      <w:lvlJc w:val="left"/>
      <w:pPr>
        <w:ind w:left="1070" w:hanging="71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687D4B93"/>
    <w:multiLevelType w:val="hybridMultilevel"/>
    <w:tmpl w:val="0DC8FD82"/>
    <w:lvl w:ilvl="0" w:tplc="B2D4E484">
      <w:start w:val="1"/>
      <w:numFmt w:val="decimal"/>
      <w:lvlText w:val="%1."/>
      <w:lvlJc w:val="left"/>
      <w:pPr>
        <w:ind w:left="360" w:hanging="360"/>
      </w:pPr>
      <w:rPr>
        <w:rFonts w:hint="default"/>
        <w:color w:val="auto"/>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3" w15:restartNumberingAfterBreak="0">
    <w:nsid w:val="70096414"/>
    <w:multiLevelType w:val="hybridMultilevel"/>
    <w:tmpl w:val="5290F56E"/>
    <w:lvl w:ilvl="0" w:tplc="B2D4E484">
      <w:start w:val="1"/>
      <w:numFmt w:val="decimal"/>
      <w:lvlText w:val="%1."/>
      <w:lvlJc w:val="left"/>
      <w:pPr>
        <w:ind w:left="360" w:hanging="360"/>
      </w:pPr>
      <w:rPr>
        <w:rFonts w:hint="default"/>
        <w:color w:val="auto"/>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4" w15:restartNumberingAfterBreak="0">
    <w:nsid w:val="75493E6C"/>
    <w:multiLevelType w:val="hybridMultilevel"/>
    <w:tmpl w:val="F99A2EE6"/>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5" w15:restartNumberingAfterBreak="0">
    <w:nsid w:val="7E8212F1"/>
    <w:multiLevelType w:val="hybridMultilevel"/>
    <w:tmpl w:val="A52E7A54"/>
    <w:lvl w:ilvl="0" w:tplc="B2D4E484">
      <w:start w:val="1"/>
      <w:numFmt w:val="decimal"/>
      <w:lvlText w:val="%1."/>
      <w:lvlJc w:val="left"/>
      <w:pPr>
        <w:ind w:left="360" w:hanging="360"/>
      </w:pPr>
      <w:rPr>
        <w:rFonts w:hint="default"/>
        <w:color w:val="auto"/>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num w:numId="1" w16cid:durableId="572282400">
    <w:abstractNumId w:val="9"/>
  </w:num>
  <w:num w:numId="2" w16cid:durableId="786200515">
    <w:abstractNumId w:val="5"/>
  </w:num>
  <w:num w:numId="3" w16cid:durableId="1801999343">
    <w:abstractNumId w:val="2"/>
  </w:num>
  <w:num w:numId="4" w16cid:durableId="1865286909">
    <w:abstractNumId w:val="4"/>
  </w:num>
  <w:num w:numId="5" w16cid:durableId="1640184237">
    <w:abstractNumId w:val="10"/>
  </w:num>
  <w:num w:numId="6" w16cid:durableId="1852990894">
    <w:abstractNumId w:val="15"/>
  </w:num>
  <w:num w:numId="7" w16cid:durableId="459223742">
    <w:abstractNumId w:val="12"/>
  </w:num>
  <w:num w:numId="8" w16cid:durableId="567770488">
    <w:abstractNumId w:val="7"/>
  </w:num>
  <w:num w:numId="9" w16cid:durableId="1618558312">
    <w:abstractNumId w:val="1"/>
  </w:num>
  <w:num w:numId="10" w16cid:durableId="615866410">
    <w:abstractNumId w:val="13"/>
  </w:num>
  <w:num w:numId="11" w16cid:durableId="1026180929">
    <w:abstractNumId w:val="6"/>
  </w:num>
  <w:num w:numId="12" w16cid:durableId="171654593">
    <w:abstractNumId w:val="11"/>
  </w:num>
  <w:num w:numId="13" w16cid:durableId="1263496118">
    <w:abstractNumId w:val="14"/>
  </w:num>
  <w:num w:numId="14" w16cid:durableId="1314871703">
    <w:abstractNumId w:val="0"/>
  </w:num>
  <w:num w:numId="15" w16cid:durableId="930704709">
    <w:abstractNumId w:val="8"/>
  </w:num>
  <w:num w:numId="16" w16cid:durableId="1271084250">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1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D4E"/>
    <w:rsid w:val="00002EE4"/>
    <w:rsid w:val="00003976"/>
    <w:rsid w:val="00006607"/>
    <w:rsid w:val="0001435D"/>
    <w:rsid w:val="00021EB4"/>
    <w:rsid w:val="000224D6"/>
    <w:rsid w:val="0002285B"/>
    <w:rsid w:val="00023A9F"/>
    <w:rsid w:val="00033002"/>
    <w:rsid w:val="0004127D"/>
    <w:rsid w:val="000421BA"/>
    <w:rsid w:val="00050952"/>
    <w:rsid w:val="000574A2"/>
    <w:rsid w:val="0006008B"/>
    <w:rsid w:val="00060A70"/>
    <w:rsid w:val="00063B9D"/>
    <w:rsid w:val="00065639"/>
    <w:rsid w:val="000676FD"/>
    <w:rsid w:val="00070062"/>
    <w:rsid w:val="00071E01"/>
    <w:rsid w:val="000746B7"/>
    <w:rsid w:val="00074E4E"/>
    <w:rsid w:val="000753DF"/>
    <w:rsid w:val="00075F00"/>
    <w:rsid w:val="000776BC"/>
    <w:rsid w:val="00083293"/>
    <w:rsid w:val="00084DFE"/>
    <w:rsid w:val="00090072"/>
    <w:rsid w:val="00092F50"/>
    <w:rsid w:val="00093E9F"/>
    <w:rsid w:val="00096479"/>
    <w:rsid w:val="00097E55"/>
    <w:rsid w:val="000A5326"/>
    <w:rsid w:val="000A5D79"/>
    <w:rsid w:val="000A74FF"/>
    <w:rsid w:val="000B10A7"/>
    <w:rsid w:val="000B1669"/>
    <w:rsid w:val="000B1879"/>
    <w:rsid w:val="000C2F94"/>
    <w:rsid w:val="000C7C8A"/>
    <w:rsid w:val="000D03D0"/>
    <w:rsid w:val="000D1545"/>
    <w:rsid w:val="000D41DD"/>
    <w:rsid w:val="000D7848"/>
    <w:rsid w:val="000E71B9"/>
    <w:rsid w:val="000F16C1"/>
    <w:rsid w:val="000F21D7"/>
    <w:rsid w:val="000F3EB8"/>
    <w:rsid w:val="000F4980"/>
    <w:rsid w:val="000F55F5"/>
    <w:rsid w:val="000F681B"/>
    <w:rsid w:val="000F7343"/>
    <w:rsid w:val="000F7AA9"/>
    <w:rsid w:val="0010183D"/>
    <w:rsid w:val="00105730"/>
    <w:rsid w:val="00105824"/>
    <w:rsid w:val="001071BA"/>
    <w:rsid w:val="00111110"/>
    <w:rsid w:val="00121348"/>
    <w:rsid w:val="001308C1"/>
    <w:rsid w:val="00134899"/>
    <w:rsid w:val="001353F5"/>
    <w:rsid w:val="00135AAF"/>
    <w:rsid w:val="00137B08"/>
    <w:rsid w:val="00147220"/>
    <w:rsid w:val="00147F15"/>
    <w:rsid w:val="00161BDD"/>
    <w:rsid w:val="001714D7"/>
    <w:rsid w:val="0017408C"/>
    <w:rsid w:val="00183C58"/>
    <w:rsid w:val="0018629D"/>
    <w:rsid w:val="00195641"/>
    <w:rsid w:val="00197585"/>
    <w:rsid w:val="00197AD5"/>
    <w:rsid w:val="001A08D7"/>
    <w:rsid w:val="001A1049"/>
    <w:rsid w:val="001A1A4A"/>
    <w:rsid w:val="001A50C2"/>
    <w:rsid w:val="001B2061"/>
    <w:rsid w:val="001B2AC3"/>
    <w:rsid w:val="001C2962"/>
    <w:rsid w:val="001C306B"/>
    <w:rsid w:val="001C38E0"/>
    <w:rsid w:val="001C605C"/>
    <w:rsid w:val="001D45EC"/>
    <w:rsid w:val="001D69D7"/>
    <w:rsid w:val="001D7965"/>
    <w:rsid w:val="001D7E6C"/>
    <w:rsid w:val="001E2E5B"/>
    <w:rsid w:val="001E5A26"/>
    <w:rsid w:val="001F0770"/>
    <w:rsid w:val="001F0A60"/>
    <w:rsid w:val="001F156A"/>
    <w:rsid w:val="00202855"/>
    <w:rsid w:val="002061AF"/>
    <w:rsid w:val="00207B90"/>
    <w:rsid w:val="0021084F"/>
    <w:rsid w:val="00213F59"/>
    <w:rsid w:val="00215BF5"/>
    <w:rsid w:val="002164CD"/>
    <w:rsid w:val="00216D00"/>
    <w:rsid w:val="002208FF"/>
    <w:rsid w:val="00220B5B"/>
    <w:rsid w:val="00222681"/>
    <w:rsid w:val="0022630C"/>
    <w:rsid w:val="00226FF2"/>
    <w:rsid w:val="00230895"/>
    <w:rsid w:val="00232D02"/>
    <w:rsid w:val="002337B9"/>
    <w:rsid w:val="00236D18"/>
    <w:rsid w:val="00244356"/>
    <w:rsid w:val="00245B33"/>
    <w:rsid w:val="00253403"/>
    <w:rsid w:val="0025376F"/>
    <w:rsid w:val="00255576"/>
    <w:rsid w:val="00255D35"/>
    <w:rsid w:val="0026415A"/>
    <w:rsid w:val="00264D62"/>
    <w:rsid w:val="00270AC1"/>
    <w:rsid w:val="0027104E"/>
    <w:rsid w:val="00272A47"/>
    <w:rsid w:val="00272D9C"/>
    <w:rsid w:val="00281E55"/>
    <w:rsid w:val="00285B7E"/>
    <w:rsid w:val="00286E6B"/>
    <w:rsid w:val="00291AF5"/>
    <w:rsid w:val="00293734"/>
    <w:rsid w:val="002944F0"/>
    <w:rsid w:val="0029525B"/>
    <w:rsid w:val="002976C1"/>
    <w:rsid w:val="00297F4A"/>
    <w:rsid w:val="002A1DA2"/>
    <w:rsid w:val="002A2EED"/>
    <w:rsid w:val="002A30E0"/>
    <w:rsid w:val="002A397D"/>
    <w:rsid w:val="002A5B3B"/>
    <w:rsid w:val="002A72D5"/>
    <w:rsid w:val="002B31C7"/>
    <w:rsid w:val="002B525C"/>
    <w:rsid w:val="002B66C3"/>
    <w:rsid w:val="002C0803"/>
    <w:rsid w:val="002C549C"/>
    <w:rsid w:val="002C5500"/>
    <w:rsid w:val="002C77DE"/>
    <w:rsid w:val="002D3BC1"/>
    <w:rsid w:val="002D3F8C"/>
    <w:rsid w:val="002D5468"/>
    <w:rsid w:val="002D6A55"/>
    <w:rsid w:val="002E0201"/>
    <w:rsid w:val="002F44A4"/>
    <w:rsid w:val="00300698"/>
    <w:rsid w:val="003014BC"/>
    <w:rsid w:val="0030234B"/>
    <w:rsid w:val="003030C1"/>
    <w:rsid w:val="00304EAB"/>
    <w:rsid w:val="003100DC"/>
    <w:rsid w:val="00312CBA"/>
    <w:rsid w:val="00315529"/>
    <w:rsid w:val="00320DB3"/>
    <w:rsid w:val="003236F9"/>
    <w:rsid w:val="00323B3C"/>
    <w:rsid w:val="00330E92"/>
    <w:rsid w:val="0033136E"/>
    <w:rsid w:val="00334447"/>
    <w:rsid w:val="00335887"/>
    <w:rsid w:val="00335D0F"/>
    <w:rsid w:val="003360F0"/>
    <w:rsid w:val="00343B63"/>
    <w:rsid w:val="00344998"/>
    <w:rsid w:val="00352E90"/>
    <w:rsid w:val="00357A61"/>
    <w:rsid w:val="00360B7A"/>
    <w:rsid w:val="003639F1"/>
    <w:rsid w:val="00363C74"/>
    <w:rsid w:val="0036789A"/>
    <w:rsid w:val="00386D24"/>
    <w:rsid w:val="0039179D"/>
    <w:rsid w:val="00391996"/>
    <w:rsid w:val="00393E62"/>
    <w:rsid w:val="00396F57"/>
    <w:rsid w:val="003A0258"/>
    <w:rsid w:val="003A4F61"/>
    <w:rsid w:val="003B1913"/>
    <w:rsid w:val="003B4455"/>
    <w:rsid w:val="003C263D"/>
    <w:rsid w:val="003C5789"/>
    <w:rsid w:val="003C7E47"/>
    <w:rsid w:val="003D4D79"/>
    <w:rsid w:val="003E48D2"/>
    <w:rsid w:val="003E5E75"/>
    <w:rsid w:val="003E7CFE"/>
    <w:rsid w:val="003F3D61"/>
    <w:rsid w:val="003F7170"/>
    <w:rsid w:val="00400C1B"/>
    <w:rsid w:val="00403BE7"/>
    <w:rsid w:val="004049AD"/>
    <w:rsid w:val="00406645"/>
    <w:rsid w:val="0041279B"/>
    <w:rsid w:val="00417A74"/>
    <w:rsid w:val="00420285"/>
    <w:rsid w:val="00425B84"/>
    <w:rsid w:val="004354A4"/>
    <w:rsid w:val="004355FE"/>
    <w:rsid w:val="004378FB"/>
    <w:rsid w:val="00440541"/>
    <w:rsid w:val="00447CAC"/>
    <w:rsid w:val="0045151F"/>
    <w:rsid w:val="0045176A"/>
    <w:rsid w:val="00452BDD"/>
    <w:rsid w:val="00456B62"/>
    <w:rsid w:val="00460DF1"/>
    <w:rsid w:val="004629DE"/>
    <w:rsid w:val="0046525C"/>
    <w:rsid w:val="00465911"/>
    <w:rsid w:val="00467968"/>
    <w:rsid w:val="004747D5"/>
    <w:rsid w:val="00477119"/>
    <w:rsid w:val="00477383"/>
    <w:rsid w:val="004776CC"/>
    <w:rsid w:val="00486E4B"/>
    <w:rsid w:val="00487BF2"/>
    <w:rsid w:val="00490FA3"/>
    <w:rsid w:val="00491BDE"/>
    <w:rsid w:val="0049386F"/>
    <w:rsid w:val="00497B06"/>
    <w:rsid w:val="004A0459"/>
    <w:rsid w:val="004A1165"/>
    <w:rsid w:val="004A2264"/>
    <w:rsid w:val="004A4DF4"/>
    <w:rsid w:val="004A73D3"/>
    <w:rsid w:val="004B4E9D"/>
    <w:rsid w:val="004B4F23"/>
    <w:rsid w:val="004C4C83"/>
    <w:rsid w:val="004C6591"/>
    <w:rsid w:val="004D1000"/>
    <w:rsid w:val="004D2E9F"/>
    <w:rsid w:val="004D44A4"/>
    <w:rsid w:val="004D56C6"/>
    <w:rsid w:val="004D6EC0"/>
    <w:rsid w:val="004E0DDE"/>
    <w:rsid w:val="004E2205"/>
    <w:rsid w:val="00501D57"/>
    <w:rsid w:val="00504237"/>
    <w:rsid w:val="0050551B"/>
    <w:rsid w:val="005063D8"/>
    <w:rsid w:val="00511612"/>
    <w:rsid w:val="00515D08"/>
    <w:rsid w:val="00520AF2"/>
    <w:rsid w:val="00521315"/>
    <w:rsid w:val="005217EB"/>
    <w:rsid w:val="00521C51"/>
    <w:rsid w:val="0052227D"/>
    <w:rsid w:val="00523DD9"/>
    <w:rsid w:val="00526C59"/>
    <w:rsid w:val="00531147"/>
    <w:rsid w:val="00531480"/>
    <w:rsid w:val="005328A2"/>
    <w:rsid w:val="00545575"/>
    <w:rsid w:val="00546DE3"/>
    <w:rsid w:val="00550E53"/>
    <w:rsid w:val="00555154"/>
    <w:rsid w:val="005626D9"/>
    <w:rsid w:val="00562A3F"/>
    <w:rsid w:val="00563216"/>
    <w:rsid w:val="00563C6E"/>
    <w:rsid w:val="00566BFF"/>
    <w:rsid w:val="00575D9B"/>
    <w:rsid w:val="00576D70"/>
    <w:rsid w:val="00576F1E"/>
    <w:rsid w:val="00580A2C"/>
    <w:rsid w:val="00585396"/>
    <w:rsid w:val="00585F75"/>
    <w:rsid w:val="005866E9"/>
    <w:rsid w:val="0058786F"/>
    <w:rsid w:val="005917E1"/>
    <w:rsid w:val="00594359"/>
    <w:rsid w:val="00594CB2"/>
    <w:rsid w:val="00595B33"/>
    <w:rsid w:val="00595E2F"/>
    <w:rsid w:val="00595EC5"/>
    <w:rsid w:val="00596BD3"/>
    <w:rsid w:val="005A04F1"/>
    <w:rsid w:val="005A2C2F"/>
    <w:rsid w:val="005A3E90"/>
    <w:rsid w:val="005A7055"/>
    <w:rsid w:val="005B12DB"/>
    <w:rsid w:val="005B2199"/>
    <w:rsid w:val="005B3867"/>
    <w:rsid w:val="005B45F3"/>
    <w:rsid w:val="005B4BF7"/>
    <w:rsid w:val="005B4E68"/>
    <w:rsid w:val="005C41CB"/>
    <w:rsid w:val="005C4543"/>
    <w:rsid w:val="005C54FF"/>
    <w:rsid w:val="005D00B3"/>
    <w:rsid w:val="005D12CF"/>
    <w:rsid w:val="005D270B"/>
    <w:rsid w:val="005D3C0D"/>
    <w:rsid w:val="005D3E09"/>
    <w:rsid w:val="005E0CF6"/>
    <w:rsid w:val="005E4DA3"/>
    <w:rsid w:val="005E5F75"/>
    <w:rsid w:val="005E6202"/>
    <w:rsid w:val="005E67F5"/>
    <w:rsid w:val="005E7DB0"/>
    <w:rsid w:val="00604886"/>
    <w:rsid w:val="00610C58"/>
    <w:rsid w:val="0061250C"/>
    <w:rsid w:val="00615B81"/>
    <w:rsid w:val="00620655"/>
    <w:rsid w:val="00620CF2"/>
    <w:rsid w:val="00621149"/>
    <w:rsid w:val="00624445"/>
    <w:rsid w:val="00624E72"/>
    <w:rsid w:val="00624F47"/>
    <w:rsid w:val="00627084"/>
    <w:rsid w:val="0064122B"/>
    <w:rsid w:val="0064238A"/>
    <w:rsid w:val="00645BAA"/>
    <w:rsid w:val="006463F9"/>
    <w:rsid w:val="00646428"/>
    <w:rsid w:val="00647F1C"/>
    <w:rsid w:val="006505E4"/>
    <w:rsid w:val="006603CB"/>
    <w:rsid w:val="00667B82"/>
    <w:rsid w:val="00671156"/>
    <w:rsid w:val="00672137"/>
    <w:rsid w:val="00673A49"/>
    <w:rsid w:val="00675C5E"/>
    <w:rsid w:val="00675D6C"/>
    <w:rsid w:val="00677B9E"/>
    <w:rsid w:val="00680468"/>
    <w:rsid w:val="006825CF"/>
    <w:rsid w:val="00686385"/>
    <w:rsid w:val="00686811"/>
    <w:rsid w:val="00690F5A"/>
    <w:rsid w:val="00692A60"/>
    <w:rsid w:val="006A0DDF"/>
    <w:rsid w:val="006A40CB"/>
    <w:rsid w:val="006A60D9"/>
    <w:rsid w:val="006A7468"/>
    <w:rsid w:val="006B14F6"/>
    <w:rsid w:val="006B2466"/>
    <w:rsid w:val="006B30B3"/>
    <w:rsid w:val="006B3749"/>
    <w:rsid w:val="006B39A2"/>
    <w:rsid w:val="006B4549"/>
    <w:rsid w:val="006B6B92"/>
    <w:rsid w:val="006C488C"/>
    <w:rsid w:val="006C51EE"/>
    <w:rsid w:val="006D4B85"/>
    <w:rsid w:val="006D7F58"/>
    <w:rsid w:val="006E03A2"/>
    <w:rsid w:val="006F799D"/>
    <w:rsid w:val="0070017B"/>
    <w:rsid w:val="00701725"/>
    <w:rsid w:val="007018C6"/>
    <w:rsid w:val="00717AF3"/>
    <w:rsid w:val="007215CC"/>
    <w:rsid w:val="007224D1"/>
    <w:rsid w:val="00733BDF"/>
    <w:rsid w:val="00735225"/>
    <w:rsid w:val="007413DD"/>
    <w:rsid w:val="00744478"/>
    <w:rsid w:val="00745D78"/>
    <w:rsid w:val="00753466"/>
    <w:rsid w:val="00757E51"/>
    <w:rsid w:val="0076020B"/>
    <w:rsid w:val="0076073B"/>
    <w:rsid w:val="00762BEB"/>
    <w:rsid w:val="0076451A"/>
    <w:rsid w:val="00771974"/>
    <w:rsid w:val="00771AD0"/>
    <w:rsid w:val="007721AA"/>
    <w:rsid w:val="00772D6D"/>
    <w:rsid w:val="00777F42"/>
    <w:rsid w:val="007814BE"/>
    <w:rsid w:val="00783794"/>
    <w:rsid w:val="00786978"/>
    <w:rsid w:val="007965CF"/>
    <w:rsid w:val="007A30A5"/>
    <w:rsid w:val="007A339D"/>
    <w:rsid w:val="007A5535"/>
    <w:rsid w:val="007B0846"/>
    <w:rsid w:val="007B42F5"/>
    <w:rsid w:val="007B7C15"/>
    <w:rsid w:val="007C4FA2"/>
    <w:rsid w:val="007C6EBC"/>
    <w:rsid w:val="007C7E36"/>
    <w:rsid w:val="007D1A95"/>
    <w:rsid w:val="007D5BCD"/>
    <w:rsid w:val="007D631F"/>
    <w:rsid w:val="007D6B11"/>
    <w:rsid w:val="007D726C"/>
    <w:rsid w:val="007E3773"/>
    <w:rsid w:val="007E5B40"/>
    <w:rsid w:val="007E6444"/>
    <w:rsid w:val="007E72BC"/>
    <w:rsid w:val="007F1104"/>
    <w:rsid w:val="007F2D45"/>
    <w:rsid w:val="007F362E"/>
    <w:rsid w:val="007F38B5"/>
    <w:rsid w:val="007F605B"/>
    <w:rsid w:val="00804B87"/>
    <w:rsid w:val="00807F41"/>
    <w:rsid w:val="008118B2"/>
    <w:rsid w:val="00812585"/>
    <w:rsid w:val="0081306A"/>
    <w:rsid w:val="00817D08"/>
    <w:rsid w:val="008227D9"/>
    <w:rsid w:val="00823AE2"/>
    <w:rsid w:val="00824754"/>
    <w:rsid w:val="00824B8B"/>
    <w:rsid w:val="00824C79"/>
    <w:rsid w:val="00837B7D"/>
    <w:rsid w:val="00841BD3"/>
    <w:rsid w:val="008467EE"/>
    <w:rsid w:val="008530AD"/>
    <w:rsid w:val="008665E1"/>
    <w:rsid w:val="008667D6"/>
    <w:rsid w:val="00866DD9"/>
    <w:rsid w:val="008676C3"/>
    <w:rsid w:val="00870A36"/>
    <w:rsid w:val="00870EBB"/>
    <w:rsid w:val="00871474"/>
    <w:rsid w:val="0087193D"/>
    <w:rsid w:val="008757AA"/>
    <w:rsid w:val="00875AA8"/>
    <w:rsid w:val="00875B33"/>
    <w:rsid w:val="00876D10"/>
    <w:rsid w:val="008909EC"/>
    <w:rsid w:val="00890DE6"/>
    <w:rsid w:val="00895064"/>
    <w:rsid w:val="008B1E9B"/>
    <w:rsid w:val="008C2825"/>
    <w:rsid w:val="008C623E"/>
    <w:rsid w:val="008C675A"/>
    <w:rsid w:val="008C6D35"/>
    <w:rsid w:val="008D3EC7"/>
    <w:rsid w:val="008D5FC0"/>
    <w:rsid w:val="008D61A7"/>
    <w:rsid w:val="008E2E0A"/>
    <w:rsid w:val="008E4497"/>
    <w:rsid w:val="008F4ECB"/>
    <w:rsid w:val="008F5C30"/>
    <w:rsid w:val="008F6649"/>
    <w:rsid w:val="00916CBC"/>
    <w:rsid w:val="00925FFB"/>
    <w:rsid w:val="009274A6"/>
    <w:rsid w:val="00931343"/>
    <w:rsid w:val="009322F2"/>
    <w:rsid w:val="009324BC"/>
    <w:rsid w:val="009331EF"/>
    <w:rsid w:val="00935C04"/>
    <w:rsid w:val="0093642C"/>
    <w:rsid w:val="009376AE"/>
    <w:rsid w:val="00942755"/>
    <w:rsid w:val="0096323C"/>
    <w:rsid w:val="009659C5"/>
    <w:rsid w:val="00966823"/>
    <w:rsid w:val="00971962"/>
    <w:rsid w:val="009723CA"/>
    <w:rsid w:val="0097361D"/>
    <w:rsid w:val="009836FC"/>
    <w:rsid w:val="00985D23"/>
    <w:rsid w:val="00987BDA"/>
    <w:rsid w:val="00990A4E"/>
    <w:rsid w:val="00993EF3"/>
    <w:rsid w:val="00994B30"/>
    <w:rsid w:val="00995957"/>
    <w:rsid w:val="009A43AF"/>
    <w:rsid w:val="009B295B"/>
    <w:rsid w:val="009B3660"/>
    <w:rsid w:val="009C2FFA"/>
    <w:rsid w:val="009C7213"/>
    <w:rsid w:val="009D1056"/>
    <w:rsid w:val="009D27D2"/>
    <w:rsid w:val="009E08CA"/>
    <w:rsid w:val="009E182A"/>
    <w:rsid w:val="009E1C4A"/>
    <w:rsid w:val="009E62B2"/>
    <w:rsid w:val="009E6669"/>
    <w:rsid w:val="009E7839"/>
    <w:rsid w:val="009E7FE3"/>
    <w:rsid w:val="009F1B47"/>
    <w:rsid w:val="009F444D"/>
    <w:rsid w:val="009F4826"/>
    <w:rsid w:val="009F6AA4"/>
    <w:rsid w:val="009F7E8E"/>
    <w:rsid w:val="00A00B1F"/>
    <w:rsid w:val="00A06072"/>
    <w:rsid w:val="00A06268"/>
    <w:rsid w:val="00A10753"/>
    <w:rsid w:val="00A16ABB"/>
    <w:rsid w:val="00A2039A"/>
    <w:rsid w:val="00A22408"/>
    <w:rsid w:val="00A266C3"/>
    <w:rsid w:val="00A31320"/>
    <w:rsid w:val="00A332D5"/>
    <w:rsid w:val="00A421EA"/>
    <w:rsid w:val="00A45C21"/>
    <w:rsid w:val="00A50DC2"/>
    <w:rsid w:val="00A61C82"/>
    <w:rsid w:val="00A630B5"/>
    <w:rsid w:val="00A9102C"/>
    <w:rsid w:val="00A91058"/>
    <w:rsid w:val="00A92841"/>
    <w:rsid w:val="00A95030"/>
    <w:rsid w:val="00A9551E"/>
    <w:rsid w:val="00A975D6"/>
    <w:rsid w:val="00AA2288"/>
    <w:rsid w:val="00AA3DC0"/>
    <w:rsid w:val="00AB6FB8"/>
    <w:rsid w:val="00AC2290"/>
    <w:rsid w:val="00AC39D6"/>
    <w:rsid w:val="00AC5204"/>
    <w:rsid w:val="00AC6542"/>
    <w:rsid w:val="00AD33B1"/>
    <w:rsid w:val="00AD5323"/>
    <w:rsid w:val="00AD7E0D"/>
    <w:rsid w:val="00AE225A"/>
    <w:rsid w:val="00AE6FF4"/>
    <w:rsid w:val="00AF3DCB"/>
    <w:rsid w:val="00AF41FD"/>
    <w:rsid w:val="00AF65CE"/>
    <w:rsid w:val="00B071F0"/>
    <w:rsid w:val="00B10578"/>
    <w:rsid w:val="00B112D2"/>
    <w:rsid w:val="00B17B5E"/>
    <w:rsid w:val="00B20E8D"/>
    <w:rsid w:val="00B22BA7"/>
    <w:rsid w:val="00B22D08"/>
    <w:rsid w:val="00B25521"/>
    <w:rsid w:val="00B27E38"/>
    <w:rsid w:val="00B302A4"/>
    <w:rsid w:val="00B36642"/>
    <w:rsid w:val="00B410C6"/>
    <w:rsid w:val="00B45BBE"/>
    <w:rsid w:val="00B46A6D"/>
    <w:rsid w:val="00B51BEA"/>
    <w:rsid w:val="00B55ADC"/>
    <w:rsid w:val="00B60574"/>
    <w:rsid w:val="00B6161D"/>
    <w:rsid w:val="00B62871"/>
    <w:rsid w:val="00B6314B"/>
    <w:rsid w:val="00B65A4A"/>
    <w:rsid w:val="00B70B2D"/>
    <w:rsid w:val="00B74C2D"/>
    <w:rsid w:val="00B7778E"/>
    <w:rsid w:val="00B8217B"/>
    <w:rsid w:val="00B82EE4"/>
    <w:rsid w:val="00B90F18"/>
    <w:rsid w:val="00B91254"/>
    <w:rsid w:val="00B92C17"/>
    <w:rsid w:val="00B95704"/>
    <w:rsid w:val="00BA13EB"/>
    <w:rsid w:val="00BA21F2"/>
    <w:rsid w:val="00BA2E67"/>
    <w:rsid w:val="00BA69C6"/>
    <w:rsid w:val="00BA769E"/>
    <w:rsid w:val="00BB2029"/>
    <w:rsid w:val="00BC116F"/>
    <w:rsid w:val="00BC4441"/>
    <w:rsid w:val="00BC75B8"/>
    <w:rsid w:val="00BE27E0"/>
    <w:rsid w:val="00BE3545"/>
    <w:rsid w:val="00BE3B2A"/>
    <w:rsid w:val="00BE3BD9"/>
    <w:rsid w:val="00BE7271"/>
    <w:rsid w:val="00BF0245"/>
    <w:rsid w:val="00BF0F96"/>
    <w:rsid w:val="00BF20C1"/>
    <w:rsid w:val="00BF2F8F"/>
    <w:rsid w:val="00BF4AD2"/>
    <w:rsid w:val="00BF624D"/>
    <w:rsid w:val="00BF72D9"/>
    <w:rsid w:val="00C07BD3"/>
    <w:rsid w:val="00C13E9E"/>
    <w:rsid w:val="00C21369"/>
    <w:rsid w:val="00C21BDC"/>
    <w:rsid w:val="00C27907"/>
    <w:rsid w:val="00C27BFB"/>
    <w:rsid w:val="00C27EB7"/>
    <w:rsid w:val="00C3131B"/>
    <w:rsid w:val="00C32A83"/>
    <w:rsid w:val="00C32D15"/>
    <w:rsid w:val="00C363FA"/>
    <w:rsid w:val="00C36684"/>
    <w:rsid w:val="00C3774E"/>
    <w:rsid w:val="00C37A09"/>
    <w:rsid w:val="00C41906"/>
    <w:rsid w:val="00C43689"/>
    <w:rsid w:val="00C46FB6"/>
    <w:rsid w:val="00C5039B"/>
    <w:rsid w:val="00C5345D"/>
    <w:rsid w:val="00C5544A"/>
    <w:rsid w:val="00C56186"/>
    <w:rsid w:val="00C622E3"/>
    <w:rsid w:val="00C659FA"/>
    <w:rsid w:val="00C66694"/>
    <w:rsid w:val="00C67A03"/>
    <w:rsid w:val="00C7095D"/>
    <w:rsid w:val="00C77436"/>
    <w:rsid w:val="00C80DD3"/>
    <w:rsid w:val="00C82485"/>
    <w:rsid w:val="00C84D0B"/>
    <w:rsid w:val="00C85ECE"/>
    <w:rsid w:val="00C86F03"/>
    <w:rsid w:val="00C941C6"/>
    <w:rsid w:val="00C95D20"/>
    <w:rsid w:val="00CA290A"/>
    <w:rsid w:val="00CA47B0"/>
    <w:rsid w:val="00CB08E0"/>
    <w:rsid w:val="00CB41C8"/>
    <w:rsid w:val="00CB5A26"/>
    <w:rsid w:val="00CB6984"/>
    <w:rsid w:val="00CC11A0"/>
    <w:rsid w:val="00CC20FC"/>
    <w:rsid w:val="00CC232F"/>
    <w:rsid w:val="00CC341F"/>
    <w:rsid w:val="00CC50C8"/>
    <w:rsid w:val="00CD2293"/>
    <w:rsid w:val="00CD2715"/>
    <w:rsid w:val="00CD6EEB"/>
    <w:rsid w:val="00CE1D25"/>
    <w:rsid w:val="00CE1D7C"/>
    <w:rsid w:val="00CE1EDE"/>
    <w:rsid w:val="00CE4340"/>
    <w:rsid w:val="00CE6AD2"/>
    <w:rsid w:val="00CF47E6"/>
    <w:rsid w:val="00D01AEF"/>
    <w:rsid w:val="00D04F00"/>
    <w:rsid w:val="00D05F0D"/>
    <w:rsid w:val="00D06CB6"/>
    <w:rsid w:val="00D10B4F"/>
    <w:rsid w:val="00D13570"/>
    <w:rsid w:val="00D139BE"/>
    <w:rsid w:val="00D20A3E"/>
    <w:rsid w:val="00D219F9"/>
    <w:rsid w:val="00D2365D"/>
    <w:rsid w:val="00D256E8"/>
    <w:rsid w:val="00D300CC"/>
    <w:rsid w:val="00D306CD"/>
    <w:rsid w:val="00D31902"/>
    <w:rsid w:val="00D33FFD"/>
    <w:rsid w:val="00D35E9B"/>
    <w:rsid w:val="00D3688A"/>
    <w:rsid w:val="00D43D5E"/>
    <w:rsid w:val="00D47103"/>
    <w:rsid w:val="00D5028D"/>
    <w:rsid w:val="00D5062C"/>
    <w:rsid w:val="00D56986"/>
    <w:rsid w:val="00D57585"/>
    <w:rsid w:val="00D575C7"/>
    <w:rsid w:val="00D57F5F"/>
    <w:rsid w:val="00D61778"/>
    <w:rsid w:val="00D61CEA"/>
    <w:rsid w:val="00D72E8B"/>
    <w:rsid w:val="00D72FCA"/>
    <w:rsid w:val="00D73221"/>
    <w:rsid w:val="00D73C4F"/>
    <w:rsid w:val="00D74071"/>
    <w:rsid w:val="00D82475"/>
    <w:rsid w:val="00D97561"/>
    <w:rsid w:val="00DA30D1"/>
    <w:rsid w:val="00DA3134"/>
    <w:rsid w:val="00DA315C"/>
    <w:rsid w:val="00DA504C"/>
    <w:rsid w:val="00DA6E31"/>
    <w:rsid w:val="00DB2800"/>
    <w:rsid w:val="00DB340D"/>
    <w:rsid w:val="00DB505A"/>
    <w:rsid w:val="00DB6A38"/>
    <w:rsid w:val="00DC1B6B"/>
    <w:rsid w:val="00DC3249"/>
    <w:rsid w:val="00DC45F2"/>
    <w:rsid w:val="00DD14D6"/>
    <w:rsid w:val="00DD19C3"/>
    <w:rsid w:val="00DD5C34"/>
    <w:rsid w:val="00DD5CD8"/>
    <w:rsid w:val="00DD5E95"/>
    <w:rsid w:val="00DD646B"/>
    <w:rsid w:val="00DE1050"/>
    <w:rsid w:val="00DE2F72"/>
    <w:rsid w:val="00DF194F"/>
    <w:rsid w:val="00DF26C7"/>
    <w:rsid w:val="00DF3E69"/>
    <w:rsid w:val="00DF51F0"/>
    <w:rsid w:val="00DF7638"/>
    <w:rsid w:val="00E00428"/>
    <w:rsid w:val="00E02106"/>
    <w:rsid w:val="00E037B8"/>
    <w:rsid w:val="00E048A5"/>
    <w:rsid w:val="00E04AB7"/>
    <w:rsid w:val="00E06A56"/>
    <w:rsid w:val="00E07767"/>
    <w:rsid w:val="00E111E9"/>
    <w:rsid w:val="00E131C6"/>
    <w:rsid w:val="00E1348C"/>
    <w:rsid w:val="00E1369C"/>
    <w:rsid w:val="00E13B41"/>
    <w:rsid w:val="00E2085C"/>
    <w:rsid w:val="00E246DB"/>
    <w:rsid w:val="00E2550C"/>
    <w:rsid w:val="00E3005C"/>
    <w:rsid w:val="00E30C60"/>
    <w:rsid w:val="00E321A9"/>
    <w:rsid w:val="00E32291"/>
    <w:rsid w:val="00E3268E"/>
    <w:rsid w:val="00E466D0"/>
    <w:rsid w:val="00E46B3F"/>
    <w:rsid w:val="00E50904"/>
    <w:rsid w:val="00E54143"/>
    <w:rsid w:val="00E54485"/>
    <w:rsid w:val="00E54BC1"/>
    <w:rsid w:val="00E5592A"/>
    <w:rsid w:val="00E56C5A"/>
    <w:rsid w:val="00E56D77"/>
    <w:rsid w:val="00E579E6"/>
    <w:rsid w:val="00E6287E"/>
    <w:rsid w:val="00E67F9C"/>
    <w:rsid w:val="00E70109"/>
    <w:rsid w:val="00E72704"/>
    <w:rsid w:val="00E735A6"/>
    <w:rsid w:val="00E740EA"/>
    <w:rsid w:val="00E76B4A"/>
    <w:rsid w:val="00E772B2"/>
    <w:rsid w:val="00E77632"/>
    <w:rsid w:val="00E83E05"/>
    <w:rsid w:val="00E90528"/>
    <w:rsid w:val="00E910C2"/>
    <w:rsid w:val="00E9173F"/>
    <w:rsid w:val="00E936D8"/>
    <w:rsid w:val="00EA2A32"/>
    <w:rsid w:val="00EA2C77"/>
    <w:rsid w:val="00EA502B"/>
    <w:rsid w:val="00EB2B65"/>
    <w:rsid w:val="00EB3052"/>
    <w:rsid w:val="00EB5548"/>
    <w:rsid w:val="00EB738E"/>
    <w:rsid w:val="00EC0864"/>
    <w:rsid w:val="00EC40BC"/>
    <w:rsid w:val="00EC59E6"/>
    <w:rsid w:val="00EE1E4F"/>
    <w:rsid w:val="00EE3C34"/>
    <w:rsid w:val="00EE5292"/>
    <w:rsid w:val="00EE63A9"/>
    <w:rsid w:val="00EF14C2"/>
    <w:rsid w:val="00EF1AF6"/>
    <w:rsid w:val="00EF2A47"/>
    <w:rsid w:val="00EF73C5"/>
    <w:rsid w:val="00F01059"/>
    <w:rsid w:val="00F0180A"/>
    <w:rsid w:val="00F03D33"/>
    <w:rsid w:val="00F10960"/>
    <w:rsid w:val="00F114FD"/>
    <w:rsid w:val="00F139BD"/>
    <w:rsid w:val="00F21400"/>
    <w:rsid w:val="00F23CBD"/>
    <w:rsid w:val="00F25A3B"/>
    <w:rsid w:val="00F274C5"/>
    <w:rsid w:val="00F33276"/>
    <w:rsid w:val="00F375F0"/>
    <w:rsid w:val="00F404E1"/>
    <w:rsid w:val="00F447EE"/>
    <w:rsid w:val="00F53D4E"/>
    <w:rsid w:val="00F55B59"/>
    <w:rsid w:val="00F56438"/>
    <w:rsid w:val="00F62925"/>
    <w:rsid w:val="00F62FFA"/>
    <w:rsid w:val="00F63F51"/>
    <w:rsid w:val="00F66210"/>
    <w:rsid w:val="00F7058C"/>
    <w:rsid w:val="00F71116"/>
    <w:rsid w:val="00F72A4D"/>
    <w:rsid w:val="00F72F3A"/>
    <w:rsid w:val="00F73BED"/>
    <w:rsid w:val="00F77962"/>
    <w:rsid w:val="00F8007E"/>
    <w:rsid w:val="00F80195"/>
    <w:rsid w:val="00F81C72"/>
    <w:rsid w:val="00F82006"/>
    <w:rsid w:val="00F849A4"/>
    <w:rsid w:val="00F913BF"/>
    <w:rsid w:val="00F96F0E"/>
    <w:rsid w:val="00FA5394"/>
    <w:rsid w:val="00FB0F27"/>
    <w:rsid w:val="00FB12D4"/>
    <w:rsid w:val="00FB2021"/>
    <w:rsid w:val="00FB6D89"/>
    <w:rsid w:val="00FB76AD"/>
    <w:rsid w:val="00FC355A"/>
    <w:rsid w:val="00FD1CA8"/>
    <w:rsid w:val="00FD1F37"/>
    <w:rsid w:val="00FD4C41"/>
    <w:rsid w:val="00FD4D78"/>
    <w:rsid w:val="00FE0DAB"/>
    <w:rsid w:val="00FE3A99"/>
    <w:rsid w:val="00FE4885"/>
    <w:rsid w:val="00FF245A"/>
    <w:rsid w:val="00FF4DB9"/>
  </w:rsids>
  <m:mathPr>
    <m:mathFont m:val="Cambria Math"/>
    <m:brkBin m:val="before"/>
    <m:brkBinSub m:val="--"/>
    <m:smallFrac m:val="0"/>
    <m:dispDef/>
    <m:lMargin m:val="0"/>
    <m:rMargin m:val="0"/>
    <m:defJc m:val="centerGroup"/>
    <m:wrapIndent m:val="1440"/>
    <m:intLim m:val="subSup"/>
    <m:naryLim m:val="undOvr"/>
  </m:mathPr>
  <w:themeFontLang w:val="en-US" w:eastAsia="et-E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77C38"/>
  <w15:docId w15:val="{04D55A4F-3F06-4298-8BB8-C42D418E2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25B"/>
  </w:style>
  <w:style w:type="paragraph" w:styleId="Heading2">
    <w:name w:val="heading 2"/>
    <w:basedOn w:val="Normal"/>
    <w:next w:val="Normal"/>
    <w:link w:val="Heading2Char"/>
    <w:qFormat/>
    <w:rsid w:val="00FB2021"/>
    <w:pPr>
      <w:keepNext/>
      <w:numPr>
        <w:numId w:val="2"/>
      </w:numPr>
      <w:spacing w:after="0" w:line="240" w:lineRule="auto"/>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53D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3D4E"/>
    <w:pPr>
      <w:ind w:left="720"/>
      <w:contextualSpacing/>
    </w:pPr>
  </w:style>
  <w:style w:type="character" w:styleId="CommentReference">
    <w:name w:val="annotation reference"/>
    <w:basedOn w:val="DefaultParagraphFont"/>
    <w:uiPriority w:val="99"/>
    <w:semiHidden/>
    <w:unhideWhenUsed/>
    <w:rsid w:val="002164CD"/>
    <w:rPr>
      <w:sz w:val="16"/>
      <w:szCs w:val="16"/>
    </w:rPr>
  </w:style>
  <w:style w:type="paragraph" w:styleId="CommentText">
    <w:name w:val="annotation text"/>
    <w:basedOn w:val="Normal"/>
    <w:link w:val="CommentTextChar"/>
    <w:uiPriority w:val="99"/>
    <w:unhideWhenUsed/>
    <w:rsid w:val="002164CD"/>
    <w:pPr>
      <w:spacing w:line="240" w:lineRule="auto"/>
    </w:pPr>
    <w:rPr>
      <w:sz w:val="20"/>
      <w:szCs w:val="20"/>
    </w:rPr>
  </w:style>
  <w:style w:type="character" w:customStyle="1" w:styleId="CommentTextChar">
    <w:name w:val="Comment Text Char"/>
    <w:basedOn w:val="DefaultParagraphFont"/>
    <w:link w:val="CommentText"/>
    <w:uiPriority w:val="99"/>
    <w:rsid w:val="002164CD"/>
    <w:rPr>
      <w:sz w:val="20"/>
      <w:szCs w:val="20"/>
    </w:rPr>
  </w:style>
  <w:style w:type="paragraph" w:styleId="CommentSubject">
    <w:name w:val="annotation subject"/>
    <w:basedOn w:val="CommentText"/>
    <w:next w:val="CommentText"/>
    <w:link w:val="CommentSubjectChar"/>
    <w:uiPriority w:val="99"/>
    <w:semiHidden/>
    <w:unhideWhenUsed/>
    <w:rsid w:val="002164CD"/>
    <w:rPr>
      <w:b/>
      <w:bCs/>
    </w:rPr>
  </w:style>
  <w:style w:type="character" w:customStyle="1" w:styleId="CommentSubjectChar">
    <w:name w:val="Comment Subject Char"/>
    <w:basedOn w:val="CommentTextChar"/>
    <w:link w:val="CommentSubject"/>
    <w:uiPriority w:val="99"/>
    <w:semiHidden/>
    <w:rsid w:val="002164CD"/>
    <w:rPr>
      <w:b/>
      <w:bCs/>
      <w:sz w:val="20"/>
      <w:szCs w:val="20"/>
    </w:rPr>
  </w:style>
  <w:style w:type="paragraph" w:styleId="BalloonText">
    <w:name w:val="Balloon Text"/>
    <w:basedOn w:val="Normal"/>
    <w:link w:val="BalloonTextChar"/>
    <w:uiPriority w:val="99"/>
    <w:semiHidden/>
    <w:unhideWhenUsed/>
    <w:rsid w:val="002164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64CD"/>
    <w:rPr>
      <w:rFonts w:ascii="Segoe UI" w:hAnsi="Segoe UI" w:cs="Segoe UI"/>
      <w:sz w:val="18"/>
      <w:szCs w:val="18"/>
    </w:rPr>
  </w:style>
  <w:style w:type="paragraph" w:styleId="Revision">
    <w:name w:val="Revision"/>
    <w:hidden/>
    <w:uiPriority w:val="99"/>
    <w:semiHidden/>
    <w:rsid w:val="000B1669"/>
    <w:pPr>
      <w:spacing w:after="0" w:line="240" w:lineRule="auto"/>
    </w:pPr>
  </w:style>
  <w:style w:type="paragraph" w:styleId="NoSpacing">
    <w:name w:val="No Spacing"/>
    <w:uiPriority w:val="1"/>
    <w:qFormat/>
    <w:rsid w:val="001E5A26"/>
    <w:pPr>
      <w:spacing w:after="0" w:line="240" w:lineRule="auto"/>
    </w:pPr>
  </w:style>
  <w:style w:type="character" w:styleId="Hyperlink">
    <w:name w:val="Hyperlink"/>
    <w:basedOn w:val="DefaultParagraphFont"/>
    <w:uiPriority w:val="99"/>
    <w:unhideWhenUsed/>
    <w:rsid w:val="001A08D7"/>
    <w:rPr>
      <w:color w:val="0563C1" w:themeColor="hyperlink"/>
      <w:u w:val="single"/>
    </w:rPr>
  </w:style>
  <w:style w:type="character" w:styleId="UnresolvedMention">
    <w:name w:val="Unresolved Mention"/>
    <w:basedOn w:val="DefaultParagraphFont"/>
    <w:uiPriority w:val="99"/>
    <w:semiHidden/>
    <w:unhideWhenUsed/>
    <w:rsid w:val="001A08D7"/>
    <w:rPr>
      <w:color w:val="808080"/>
      <w:shd w:val="clear" w:color="auto" w:fill="E6E6E6"/>
    </w:rPr>
  </w:style>
  <w:style w:type="paragraph" w:styleId="BodyText">
    <w:name w:val="Body Text"/>
    <w:basedOn w:val="Normal"/>
    <w:link w:val="BodyTextChar"/>
    <w:rsid w:val="00B25521"/>
    <w:pPr>
      <w:spacing w:after="0" w:line="240" w:lineRule="auto"/>
      <w:jc w:val="both"/>
    </w:pPr>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
    <w:rsid w:val="00B25521"/>
    <w:rPr>
      <w:rFonts w:ascii="Times New Roman" w:eastAsia="Times New Roman" w:hAnsi="Times New Roman" w:cs="Times New Roman"/>
      <w:sz w:val="24"/>
      <w:szCs w:val="24"/>
      <w:lang w:val="en-GB"/>
    </w:rPr>
  </w:style>
  <w:style w:type="character" w:customStyle="1" w:styleId="Heading2Char">
    <w:name w:val="Heading 2 Char"/>
    <w:basedOn w:val="DefaultParagraphFont"/>
    <w:link w:val="Heading2"/>
    <w:rsid w:val="00FB2021"/>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944089">
      <w:bodyDiv w:val="1"/>
      <w:marLeft w:val="0"/>
      <w:marRight w:val="0"/>
      <w:marTop w:val="0"/>
      <w:marBottom w:val="0"/>
      <w:divBdr>
        <w:top w:val="none" w:sz="0" w:space="0" w:color="auto"/>
        <w:left w:val="none" w:sz="0" w:space="0" w:color="auto"/>
        <w:bottom w:val="none" w:sz="0" w:space="0" w:color="auto"/>
        <w:right w:val="none" w:sz="0" w:space="0" w:color="auto"/>
      </w:divBdr>
    </w:div>
    <w:div w:id="145979660">
      <w:bodyDiv w:val="1"/>
      <w:marLeft w:val="0"/>
      <w:marRight w:val="0"/>
      <w:marTop w:val="0"/>
      <w:marBottom w:val="0"/>
      <w:divBdr>
        <w:top w:val="none" w:sz="0" w:space="0" w:color="auto"/>
        <w:left w:val="none" w:sz="0" w:space="0" w:color="auto"/>
        <w:bottom w:val="none" w:sz="0" w:space="0" w:color="auto"/>
        <w:right w:val="none" w:sz="0" w:space="0" w:color="auto"/>
      </w:divBdr>
    </w:div>
    <w:div w:id="211309611">
      <w:bodyDiv w:val="1"/>
      <w:marLeft w:val="0"/>
      <w:marRight w:val="0"/>
      <w:marTop w:val="0"/>
      <w:marBottom w:val="0"/>
      <w:divBdr>
        <w:top w:val="none" w:sz="0" w:space="0" w:color="auto"/>
        <w:left w:val="none" w:sz="0" w:space="0" w:color="auto"/>
        <w:bottom w:val="none" w:sz="0" w:space="0" w:color="auto"/>
        <w:right w:val="none" w:sz="0" w:space="0" w:color="auto"/>
      </w:divBdr>
    </w:div>
    <w:div w:id="235095744">
      <w:bodyDiv w:val="1"/>
      <w:marLeft w:val="0"/>
      <w:marRight w:val="0"/>
      <w:marTop w:val="0"/>
      <w:marBottom w:val="0"/>
      <w:divBdr>
        <w:top w:val="none" w:sz="0" w:space="0" w:color="auto"/>
        <w:left w:val="none" w:sz="0" w:space="0" w:color="auto"/>
        <w:bottom w:val="none" w:sz="0" w:space="0" w:color="auto"/>
        <w:right w:val="none" w:sz="0" w:space="0" w:color="auto"/>
      </w:divBdr>
    </w:div>
    <w:div w:id="240409407">
      <w:bodyDiv w:val="1"/>
      <w:marLeft w:val="0"/>
      <w:marRight w:val="0"/>
      <w:marTop w:val="0"/>
      <w:marBottom w:val="0"/>
      <w:divBdr>
        <w:top w:val="none" w:sz="0" w:space="0" w:color="auto"/>
        <w:left w:val="none" w:sz="0" w:space="0" w:color="auto"/>
        <w:bottom w:val="none" w:sz="0" w:space="0" w:color="auto"/>
        <w:right w:val="none" w:sz="0" w:space="0" w:color="auto"/>
      </w:divBdr>
    </w:div>
    <w:div w:id="255021816">
      <w:bodyDiv w:val="1"/>
      <w:marLeft w:val="0"/>
      <w:marRight w:val="0"/>
      <w:marTop w:val="0"/>
      <w:marBottom w:val="0"/>
      <w:divBdr>
        <w:top w:val="none" w:sz="0" w:space="0" w:color="auto"/>
        <w:left w:val="none" w:sz="0" w:space="0" w:color="auto"/>
        <w:bottom w:val="none" w:sz="0" w:space="0" w:color="auto"/>
        <w:right w:val="none" w:sz="0" w:space="0" w:color="auto"/>
      </w:divBdr>
    </w:div>
    <w:div w:id="301738130">
      <w:bodyDiv w:val="1"/>
      <w:marLeft w:val="0"/>
      <w:marRight w:val="0"/>
      <w:marTop w:val="0"/>
      <w:marBottom w:val="0"/>
      <w:divBdr>
        <w:top w:val="none" w:sz="0" w:space="0" w:color="auto"/>
        <w:left w:val="none" w:sz="0" w:space="0" w:color="auto"/>
        <w:bottom w:val="none" w:sz="0" w:space="0" w:color="auto"/>
        <w:right w:val="none" w:sz="0" w:space="0" w:color="auto"/>
      </w:divBdr>
    </w:div>
    <w:div w:id="391346039">
      <w:bodyDiv w:val="1"/>
      <w:marLeft w:val="0"/>
      <w:marRight w:val="0"/>
      <w:marTop w:val="0"/>
      <w:marBottom w:val="0"/>
      <w:divBdr>
        <w:top w:val="none" w:sz="0" w:space="0" w:color="auto"/>
        <w:left w:val="none" w:sz="0" w:space="0" w:color="auto"/>
        <w:bottom w:val="none" w:sz="0" w:space="0" w:color="auto"/>
        <w:right w:val="none" w:sz="0" w:space="0" w:color="auto"/>
      </w:divBdr>
    </w:div>
    <w:div w:id="419444819">
      <w:bodyDiv w:val="1"/>
      <w:marLeft w:val="0"/>
      <w:marRight w:val="0"/>
      <w:marTop w:val="0"/>
      <w:marBottom w:val="0"/>
      <w:divBdr>
        <w:top w:val="none" w:sz="0" w:space="0" w:color="auto"/>
        <w:left w:val="none" w:sz="0" w:space="0" w:color="auto"/>
        <w:bottom w:val="none" w:sz="0" w:space="0" w:color="auto"/>
        <w:right w:val="none" w:sz="0" w:space="0" w:color="auto"/>
      </w:divBdr>
    </w:div>
    <w:div w:id="494492801">
      <w:bodyDiv w:val="1"/>
      <w:marLeft w:val="0"/>
      <w:marRight w:val="0"/>
      <w:marTop w:val="0"/>
      <w:marBottom w:val="0"/>
      <w:divBdr>
        <w:top w:val="none" w:sz="0" w:space="0" w:color="auto"/>
        <w:left w:val="none" w:sz="0" w:space="0" w:color="auto"/>
        <w:bottom w:val="none" w:sz="0" w:space="0" w:color="auto"/>
        <w:right w:val="none" w:sz="0" w:space="0" w:color="auto"/>
      </w:divBdr>
    </w:div>
    <w:div w:id="553388487">
      <w:bodyDiv w:val="1"/>
      <w:marLeft w:val="0"/>
      <w:marRight w:val="0"/>
      <w:marTop w:val="0"/>
      <w:marBottom w:val="0"/>
      <w:divBdr>
        <w:top w:val="none" w:sz="0" w:space="0" w:color="auto"/>
        <w:left w:val="none" w:sz="0" w:space="0" w:color="auto"/>
        <w:bottom w:val="none" w:sz="0" w:space="0" w:color="auto"/>
        <w:right w:val="none" w:sz="0" w:space="0" w:color="auto"/>
      </w:divBdr>
    </w:div>
    <w:div w:id="638654766">
      <w:bodyDiv w:val="1"/>
      <w:marLeft w:val="0"/>
      <w:marRight w:val="0"/>
      <w:marTop w:val="0"/>
      <w:marBottom w:val="0"/>
      <w:divBdr>
        <w:top w:val="none" w:sz="0" w:space="0" w:color="auto"/>
        <w:left w:val="none" w:sz="0" w:space="0" w:color="auto"/>
        <w:bottom w:val="none" w:sz="0" w:space="0" w:color="auto"/>
        <w:right w:val="none" w:sz="0" w:space="0" w:color="auto"/>
      </w:divBdr>
    </w:div>
    <w:div w:id="644820723">
      <w:bodyDiv w:val="1"/>
      <w:marLeft w:val="0"/>
      <w:marRight w:val="0"/>
      <w:marTop w:val="0"/>
      <w:marBottom w:val="0"/>
      <w:divBdr>
        <w:top w:val="none" w:sz="0" w:space="0" w:color="auto"/>
        <w:left w:val="none" w:sz="0" w:space="0" w:color="auto"/>
        <w:bottom w:val="none" w:sz="0" w:space="0" w:color="auto"/>
        <w:right w:val="none" w:sz="0" w:space="0" w:color="auto"/>
      </w:divBdr>
    </w:div>
    <w:div w:id="760183330">
      <w:bodyDiv w:val="1"/>
      <w:marLeft w:val="0"/>
      <w:marRight w:val="0"/>
      <w:marTop w:val="0"/>
      <w:marBottom w:val="0"/>
      <w:divBdr>
        <w:top w:val="none" w:sz="0" w:space="0" w:color="auto"/>
        <w:left w:val="none" w:sz="0" w:space="0" w:color="auto"/>
        <w:bottom w:val="none" w:sz="0" w:space="0" w:color="auto"/>
        <w:right w:val="none" w:sz="0" w:space="0" w:color="auto"/>
      </w:divBdr>
    </w:div>
    <w:div w:id="793016378">
      <w:bodyDiv w:val="1"/>
      <w:marLeft w:val="0"/>
      <w:marRight w:val="0"/>
      <w:marTop w:val="0"/>
      <w:marBottom w:val="0"/>
      <w:divBdr>
        <w:top w:val="none" w:sz="0" w:space="0" w:color="auto"/>
        <w:left w:val="none" w:sz="0" w:space="0" w:color="auto"/>
        <w:bottom w:val="none" w:sz="0" w:space="0" w:color="auto"/>
        <w:right w:val="none" w:sz="0" w:space="0" w:color="auto"/>
      </w:divBdr>
    </w:div>
    <w:div w:id="860709000">
      <w:bodyDiv w:val="1"/>
      <w:marLeft w:val="0"/>
      <w:marRight w:val="0"/>
      <w:marTop w:val="0"/>
      <w:marBottom w:val="0"/>
      <w:divBdr>
        <w:top w:val="none" w:sz="0" w:space="0" w:color="auto"/>
        <w:left w:val="none" w:sz="0" w:space="0" w:color="auto"/>
        <w:bottom w:val="none" w:sz="0" w:space="0" w:color="auto"/>
        <w:right w:val="none" w:sz="0" w:space="0" w:color="auto"/>
      </w:divBdr>
    </w:div>
    <w:div w:id="927537387">
      <w:bodyDiv w:val="1"/>
      <w:marLeft w:val="0"/>
      <w:marRight w:val="0"/>
      <w:marTop w:val="0"/>
      <w:marBottom w:val="0"/>
      <w:divBdr>
        <w:top w:val="none" w:sz="0" w:space="0" w:color="auto"/>
        <w:left w:val="none" w:sz="0" w:space="0" w:color="auto"/>
        <w:bottom w:val="none" w:sz="0" w:space="0" w:color="auto"/>
        <w:right w:val="none" w:sz="0" w:space="0" w:color="auto"/>
      </w:divBdr>
    </w:div>
    <w:div w:id="1012299163">
      <w:bodyDiv w:val="1"/>
      <w:marLeft w:val="0"/>
      <w:marRight w:val="0"/>
      <w:marTop w:val="0"/>
      <w:marBottom w:val="0"/>
      <w:divBdr>
        <w:top w:val="none" w:sz="0" w:space="0" w:color="auto"/>
        <w:left w:val="none" w:sz="0" w:space="0" w:color="auto"/>
        <w:bottom w:val="none" w:sz="0" w:space="0" w:color="auto"/>
        <w:right w:val="none" w:sz="0" w:space="0" w:color="auto"/>
      </w:divBdr>
    </w:div>
    <w:div w:id="1137644420">
      <w:bodyDiv w:val="1"/>
      <w:marLeft w:val="0"/>
      <w:marRight w:val="0"/>
      <w:marTop w:val="0"/>
      <w:marBottom w:val="0"/>
      <w:divBdr>
        <w:top w:val="none" w:sz="0" w:space="0" w:color="auto"/>
        <w:left w:val="none" w:sz="0" w:space="0" w:color="auto"/>
        <w:bottom w:val="none" w:sz="0" w:space="0" w:color="auto"/>
        <w:right w:val="none" w:sz="0" w:space="0" w:color="auto"/>
      </w:divBdr>
    </w:div>
    <w:div w:id="1169128951">
      <w:bodyDiv w:val="1"/>
      <w:marLeft w:val="0"/>
      <w:marRight w:val="0"/>
      <w:marTop w:val="0"/>
      <w:marBottom w:val="0"/>
      <w:divBdr>
        <w:top w:val="none" w:sz="0" w:space="0" w:color="auto"/>
        <w:left w:val="none" w:sz="0" w:space="0" w:color="auto"/>
        <w:bottom w:val="none" w:sz="0" w:space="0" w:color="auto"/>
        <w:right w:val="none" w:sz="0" w:space="0" w:color="auto"/>
      </w:divBdr>
    </w:div>
    <w:div w:id="1218397843">
      <w:bodyDiv w:val="1"/>
      <w:marLeft w:val="0"/>
      <w:marRight w:val="0"/>
      <w:marTop w:val="0"/>
      <w:marBottom w:val="0"/>
      <w:divBdr>
        <w:top w:val="none" w:sz="0" w:space="0" w:color="auto"/>
        <w:left w:val="none" w:sz="0" w:space="0" w:color="auto"/>
        <w:bottom w:val="none" w:sz="0" w:space="0" w:color="auto"/>
        <w:right w:val="none" w:sz="0" w:space="0" w:color="auto"/>
      </w:divBdr>
    </w:div>
    <w:div w:id="1247810718">
      <w:bodyDiv w:val="1"/>
      <w:marLeft w:val="0"/>
      <w:marRight w:val="0"/>
      <w:marTop w:val="0"/>
      <w:marBottom w:val="0"/>
      <w:divBdr>
        <w:top w:val="none" w:sz="0" w:space="0" w:color="auto"/>
        <w:left w:val="none" w:sz="0" w:space="0" w:color="auto"/>
        <w:bottom w:val="none" w:sz="0" w:space="0" w:color="auto"/>
        <w:right w:val="none" w:sz="0" w:space="0" w:color="auto"/>
      </w:divBdr>
    </w:div>
    <w:div w:id="1262297910">
      <w:bodyDiv w:val="1"/>
      <w:marLeft w:val="0"/>
      <w:marRight w:val="0"/>
      <w:marTop w:val="0"/>
      <w:marBottom w:val="0"/>
      <w:divBdr>
        <w:top w:val="none" w:sz="0" w:space="0" w:color="auto"/>
        <w:left w:val="none" w:sz="0" w:space="0" w:color="auto"/>
        <w:bottom w:val="none" w:sz="0" w:space="0" w:color="auto"/>
        <w:right w:val="none" w:sz="0" w:space="0" w:color="auto"/>
      </w:divBdr>
    </w:div>
    <w:div w:id="1349404985">
      <w:bodyDiv w:val="1"/>
      <w:marLeft w:val="0"/>
      <w:marRight w:val="0"/>
      <w:marTop w:val="0"/>
      <w:marBottom w:val="0"/>
      <w:divBdr>
        <w:top w:val="none" w:sz="0" w:space="0" w:color="auto"/>
        <w:left w:val="none" w:sz="0" w:space="0" w:color="auto"/>
        <w:bottom w:val="none" w:sz="0" w:space="0" w:color="auto"/>
        <w:right w:val="none" w:sz="0" w:space="0" w:color="auto"/>
      </w:divBdr>
    </w:div>
    <w:div w:id="1356467898">
      <w:bodyDiv w:val="1"/>
      <w:marLeft w:val="0"/>
      <w:marRight w:val="0"/>
      <w:marTop w:val="0"/>
      <w:marBottom w:val="0"/>
      <w:divBdr>
        <w:top w:val="none" w:sz="0" w:space="0" w:color="auto"/>
        <w:left w:val="none" w:sz="0" w:space="0" w:color="auto"/>
        <w:bottom w:val="none" w:sz="0" w:space="0" w:color="auto"/>
        <w:right w:val="none" w:sz="0" w:space="0" w:color="auto"/>
      </w:divBdr>
    </w:div>
    <w:div w:id="1375697032">
      <w:bodyDiv w:val="1"/>
      <w:marLeft w:val="0"/>
      <w:marRight w:val="0"/>
      <w:marTop w:val="0"/>
      <w:marBottom w:val="0"/>
      <w:divBdr>
        <w:top w:val="none" w:sz="0" w:space="0" w:color="auto"/>
        <w:left w:val="none" w:sz="0" w:space="0" w:color="auto"/>
        <w:bottom w:val="none" w:sz="0" w:space="0" w:color="auto"/>
        <w:right w:val="none" w:sz="0" w:space="0" w:color="auto"/>
      </w:divBdr>
    </w:div>
    <w:div w:id="1437755514">
      <w:bodyDiv w:val="1"/>
      <w:marLeft w:val="0"/>
      <w:marRight w:val="0"/>
      <w:marTop w:val="0"/>
      <w:marBottom w:val="0"/>
      <w:divBdr>
        <w:top w:val="none" w:sz="0" w:space="0" w:color="auto"/>
        <w:left w:val="none" w:sz="0" w:space="0" w:color="auto"/>
        <w:bottom w:val="none" w:sz="0" w:space="0" w:color="auto"/>
        <w:right w:val="none" w:sz="0" w:space="0" w:color="auto"/>
      </w:divBdr>
    </w:div>
    <w:div w:id="1481072682">
      <w:bodyDiv w:val="1"/>
      <w:marLeft w:val="0"/>
      <w:marRight w:val="0"/>
      <w:marTop w:val="0"/>
      <w:marBottom w:val="0"/>
      <w:divBdr>
        <w:top w:val="none" w:sz="0" w:space="0" w:color="auto"/>
        <w:left w:val="none" w:sz="0" w:space="0" w:color="auto"/>
        <w:bottom w:val="none" w:sz="0" w:space="0" w:color="auto"/>
        <w:right w:val="none" w:sz="0" w:space="0" w:color="auto"/>
      </w:divBdr>
    </w:div>
    <w:div w:id="1502046427">
      <w:bodyDiv w:val="1"/>
      <w:marLeft w:val="0"/>
      <w:marRight w:val="0"/>
      <w:marTop w:val="0"/>
      <w:marBottom w:val="0"/>
      <w:divBdr>
        <w:top w:val="none" w:sz="0" w:space="0" w:color="auto"/>
        <w:left w:val="none" w:sz="0" w:space="0" w:color="auto"/>
        <w:bottom w:val="none" w:sz="0" w:space="0" w:color="auto"/>
        <w:right w:val="none" w:sz="0" w:space="0" w:color="auto"/>
      </w:divBdr>
    </w:div>
    <w:div w:id="1514107061">
      <w:bodyDiv w:val="1"/>
      <w:marLeft w:val="0"/>
      <w:marRight w:val="0"/>
      <w:marTop w:val="0"/>
      <w:marBottom w:val="0"/>
      <w:divBdr>
        <w:top w:val="none" w:sz="0" w:space="0" w:color="auto"/>
        <w:left w:val="none" w:sz="0" w:space="0" w:color="auto"/>
        <w:bottom w:val="none" w:sz="0" w:space="0" w:color="auto"/>
        <w:right w:val="none" w:sz="0" w:space="0" w:color="auto"/>
      </w:divBdr>
    </w:div>
    <w:div w:id="1554384397">
      <w:bodyDiv w:val="1"/>
      <w:marLeft w:val="0"/>
      <w:marRight w:val="0"/>
      <w:marTop w:val="0"/>
      <w:marBottom w:val="0"/>
      <w:divBdr>
        <w:top w:val="none" w:sz="0" w:space="0" w:color="auto"/>
        <w:left w:val="none" w:sz="0" w:space="0" w:color="auto"/>
        <w:bottom w:val="none" w:sz="0" w:space="0" w:color="auto"/>
        <w:right w:val="none" w:sz="0" w:space="0" w:color="auto"/>
      </w:divBdr>
    </w:div>
    <w:div w:id="1554464939">
      <w:bodyDiv w:val="1"/>
      <w:marLeft w:val="0"/>
      <w:marRight w:val="0"/>
      <w:marTop w:val="0"/>
      <w:marBottom w:val="0"/>
      <w:divBdr>
        <w:top w:val="none" w:sz="0" w:space="0" w:color="auto"/>
        <w:left w:val="none" w:sz="0" w:space="0" w:color="auto"/>
        <w:bottom w:val="none" w:sz="0" w:space="0" w:color="auto"/>
        <w:right w:val="none" w:sz="0" w:space="0" w:color="auto"/>
      </w:divBdr>
    </w:div>
    <w:div w:id="1597013290">
      <w:bodyDiv w:val="1"/>
      <w:marLeft w:val="0"/>
      <w:marRight w:val="0"/>
      <w:marTop w:val="0"/>
      <w:marBottom w:val="0"/>
      <w:divBdr>
        <w:top w:val="none" w:sz="0" w:space="0" w:color="auto"/>
        <w:left w:val="none" w:sz="0" w:space="0" w:color="auto"/>
        <w:bottom w:val="none" w:sz="0" w:space="0" w:color="auto"/>
        <w:right w:val="none" w:sz="0" w:space="0" w:color="auto"/>
      </w:divBdr>
    </w:div>
    <w:div w:id="1615400112">
      <w:bodyDiv w:val="1"/>
      <w:marLeft w:val="0"/>
      <w:marRight w:val="0"/>
      <w:marTop w:val="0"/>
      <w:marBottom w:val="0"/>
      <w:divBdr>
        <w:top w:val="none" w:sz="0" w:space="0" w:color="auto"/>
        <w:left w:val="none" w:sz="0" w:space="0" w:color="auto"/>
        <w:bottom w:val="none" w:sz="0" w:space="0" w:color="auto"/>
        <w:right w:val="none" w:sz="0" w:space="0" w:color="auto"/>
      </w:divBdr>
    </w:div>
    <w:div w:id="1713188535">
      <w:bodyDiv w:val="1"/>
      <w:marLeft w:val="0"/>
      <w:marRight w:val="0"/>
      <w:marTop w:val="0"/>
      <w:marBottom w:val="0"/>
      <w:divBdr>
        <w:top w:val="none" w:sz="0" w:space="0" w:color="auto"/>
        <w:left w:val="none" w:sz="0" w:space="0" w:color="auto"/>
        <w:bottom w:val="none" w:sz="0" w:space="0" w:color="auto"/>
        <w:right w:val="none" w:sz="0" w:space="0" w:color="auto"/>
      </w:divBdr>
    </w:div>
    <w:div w:id="1750539915">
      <w:bodyDiv w:val="1"/>
      <w:marLeft w:val="0"/>
      <w:marRight w:val="0"/>
      <w:marTop w:val="0"/>
      <w:marBottom w:val="0"/>
      <w:divBdr>
        <w:top w:val="none" w:sz="0" w:space="0" w:color="auto"/>
        <w:left w:val="none" w:sz="0" w:space="0" w:color="auto"/>
        <w:bottom w:val="none" w:sz="0" w:space="0" w:color="auto"/>
        <w:right w:val="none" w:sz="0" w:space="0" w:color="auto"/>
      </w:divBdr>
    </w:div>
    <w:div w:id="1775206237">
      <w:bodyDiv w:val="1"/>
      <w:marLeft w:val="0"/>
      <w:marRight w:val="0"/>
      <w:marTop w:val="0"/>
      <w:marBottom w:val="0"/>
      <w:divBdr>
        <w:top w:val="none" w:sz="0" w:space="0" w:color="auto"/>
        <w:left w:val="none" w:sz="0" w:space="0" w:color="auto"/>
        <w:bottom w:val="none" w:sz="0" w:space="0" w:color="auto"/>
        <w:right w:val="none" w:sz="0" w:space="0" w:color="auto"/>
      </w:divBdr>
    </w:div>
    <w:div w:id="2006276666">
      <w:bodyDiv w:val="1"/>
      <w:marLeft w:val="0"/>
      <w:marRight w:val="0"/>
      <w:marTop w:val="0"/>
      <w:marBottom w:val="0"/>
      <w:divBdr>
        <w:top w:val="none" w:sz="0" w:space="0" w:color="auto"/>
        <w:left w:val="none" w:sz="0" w:space="0" w:color="auto"/>
        <w:bottom w:val="none" w:sz="0" w:space="0" w:color="auto"/>
        <w:right w:val="none" w:sz="0" w:space="0" w:color="auto"/>
      </w:divBdr>
    </w:div>
    <w:div w:id="21373355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4DEDF8-719F-46B5-A1C1-96BDB8BB9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534</TotalTime>
  <Pages>4</Pages>
  <Words>2449</Words>
  <Characters>14208</Characters>
  <Application>Microsoft Office Word</Application>
  <DocSecurity>0</DocSecurity>
  <Lines>118</Lines>
  <Paragraphs>33</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16624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Irma Estra</dc:creator>
  <cp:keywords/>
  <dc:description/>
  <cp:lastModifiedBy>Pilvi Lääne</cp:lastModifiedBy>
  <cp:revision>63</cp:revision>
  <cp:lastPrinted>2018-05-17T12:10:00Z</cp:lastPrinted>
  <dcterms:created xsi:type="dcterms:W3CDTF">2025-06-13T09:16:00Z</dcterms:created>
  <dcterms:modified xsi:type="dcterms:W3CDTF">2025-08-12T12:32:00Z</dcterms:modified>
</cp:coreProperties>
</file>