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C9B8" w14:textId="48D94C48" w:rsidR="00F53D4E" w:rsidRDefault="00CF3F2F">
      <w:pPr>
        <w:rPr>
          <w:b/>
          <w:sz w:val="28"/>
          <w:szCs w:val="28"/>
        </w:rPr>
      </w:pPr>
      <w:r w:rsidRPr="00CF3F2F">
        <w:rPr>
          <w:b/>
          <w:sz w:val="28"/>
          <w:szCs w:val="28"/>
        </w:rPr>
        <w:t>Kohtukriminalistikaekspert</w:t>
      </w:r>
    </w:p>
    <w:p w14:paraId="08E51C47" w14:textId="77777777" w:rsidR="00CD540D" w:rsidRPr="00F87504" w:rsidRDefault="00CD540D" w:rsidP="00CD540D">
      <w:pPr>
        <w:spacing w:line="240" w:lineRule="auto"/>
        <w:contextualSpacing/>
        <w:rPr>
          <w:bCs/>
        </w:rPr>
      </w:pPr>
    </w:p>
    <w:tbl>
      <w:tblPr>
        <w:tblStyle w:val="TableGrid"/>
        <w:tblW w:w="21400" w:type="dxa"/>
        <w:tblLook w:val="04A0" w:firstRow="1" w:lastRow="0" w:firstColumn="1" w:lastColumn="0" w:noHBand="0" w:noVBand="1"/>
      </w:tblPr>
      <w:tblGrid>
        <w:gridCol w:w="10768"/>
        <w:gridCol w:w="10632"/>
      </w:tblGrid>
      <w:tr w:rsidR="00F243FB" w14:paraId="0AF0DF01" w14:textId="67FABAD7" w:rsidTr="009816D2">
        <w:tc>
          <w:tcPr>
            <w:tcW w:w="10768" w:type="dxa"/>
            <w:shd w:val="clear" w:color="auto" w:fill="DEEAF6" w:themeFill="accent5" w:themeFillTint="33"/>
          </w:tcPr>
          <w:p w14:paraId="17C477D4" w14:textId="4D5D84C1" w:rsidR="00F243FB" w:rsidRPr="00071E01" w:rsidRDefault="00F243FB" w:rsidP="0007211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F0AE3">
              <w:rPr>
                <w:rFonts w:ascii="Calibri" w:eastAsia="Calibri" w:hAnsi="Calibri" w:cs="Arial"/>
                <w:b/>
                <w:bCs/>
                <w:iCs/>
                <w:sz w:val="28"/>
                <w:szCs w:val="28"/>
              </w:rPr>
              <w:t>Kohtukriminalistikaekspert</w:t>
            </w:r>
            <w:r w:rsidRPr="00E72704">
              <w:rPr>
                <w:rFonts w:ascii="Calibri" w:eastAsia="Calibri" w:hAnsi="Calibri" w:cs="Arial"/>
                <w:b/>
                <w:bCs/>
                <w:iCs/>
                <w:sz w:val="28"/>
                <w:szCs w:val="28"/>
              </w:rPr>
              <w:t xml:space="preserve">, </w:t>
            </w:r>
            <w:r w:rsidRPr="00071E01">
              <w:rPr>
                <w:rFonts w:ascii="Calibri" w:eastAsia="Calibri" w:hAnsi="Calibri" w:cs="Arial"/>
                <w:b/>
                <w:bCs/>
                <w:iCs/>
                <w:sz w:val="28"/>
                <w:szCs w:val="28"/>
              </w:rPr>
              <w:t xml:space="preserve">tase </w:t>
            </w:r>
            <w:r>
              <w:rPr>
                <w:rFonts w:ascii="Calibri" w:eastAsia="Calibri" w:hAnsi="Calibri" w:cs="Arial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0632" w:type="dxa"/>
            <w:shd w:val="clear" w:color="auto" w:fill="DEEAF6" w:themeFill="accent5" w:themeFillTint="33"/>
          </w:tcPr>
          <w:p w14:paraId="3B82DCA5" w14:textId="17BAAE7E" w:rsidR="00F243FB" w:rsidRPr="00F53D4E" w:rsidRDefault="00F243FB" w:rsidP="00072112">
            <w:pPr>
              <w:jc w:val="center"/>
              <w:rPr>
                <w:b/>
                <w:sz w:val="28"/>
                <w:szCs w:val="28"/>
              </w:rPr>
            </w:pPr>
            <w:r w:rsidRPr="00940E1C">
              <w:rPr>
                <w:rFonts w:ascii="Calibri" w:eastAsia="Calibri" w:hAnsi="Calibri" w:cs="Arial"/>
                <w:b/>
                <w:color w:val="000000"/>
                <w:sz w:val="28"/>
                <w:szCs w:val="28"/>
              </w:rPr>
              <w:t>Kohtukriminalistikaekspert</w:t>
            </w:r>
            <w:r w:rsidRPr="00D72FCA">
              <w:rPr>
                <w:rFonts w:ascii="Calibri" w:eastAsia="Calibri" w:hAnsi="Calibri" w:cs="Arial"/>
                <w:b/>
                <w:color w:val="000000"/>
                <w:sz w:val="28"/>
                <w:szCs w:val="28"/>
              </w:rPr>
              <w:t xml:space="preserve">, tase </w:t>
            </w:r>
            <w:r>
              <w:rPr>
                <w:rFonts w:ascii="Calibri" w:eastAsia="Calibri" w:hAnsi="Calibri" w:cs="Arial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F243FB" w14:paraId="3C33C87A" w14:textId="31B15C2A" w:rsidTr="009816D2">
        <w:trPr>
          <w:trHeight w:val="467"/>
        </w:trPr>
        <w:tc>
          <w:tcPr>
            <w:tcW w:w="10768" w:type="dxa"/>
            <w:shd w:val="clear" w:color="auto" w:fill="E2EFD9" w:themeFill="accent6" w:themeFillTint="33"/>
          </w:tcPr>
          <w:p w14:paraId="55269A06" w14:textId="4D62D170" w:rsidR="00F243FB" w:rsidRPr="002A30E0" w:rsidRDefault="00F243FB">
            <w:pPr>
              <w:rPr>
                <w:b/>
                <w:sz w:val="28"/>
                <w:szCs w:val="28"/>
              </w:rPr>
            </w:pPr>
            <w:proofErr w:type="spellStart"/>
            <w:r w:rsidRPr="002A30E0">
              <w:rPr>
                <w:b/>
                <w:sz w:val="28"/>
                <w:szCs w:val="28"/>
              </w:rPr>
              <w:t>A-osa</w:t>
            </w:r>
            <w:proofErr w:type="spellEnd"/>
          </w:p>
        </w:tc>
        <w:tc>
          <w:tcPr>
            <w:tcW w:w="10632" w:type="dxa"/>
            <w:shd w:val="clear" w:color="auto" w:fill="E2EFD9" w:themeFill="accent6" w:themeFillTint="33"/>
          </w:tcPr>
          <w:p w14:paraId="29D1ED2F" w14:textId="2530CC44" w:rsidR="00F243FB" w:rsidRPr="003639F1" w:rsidRDefault="00270D6B">
            <w:pPr>
              <w:rPr>
                <w:b/>
              </w:rPr>
            </w:pPr>
            <w:proofErr w:type="spellStart"/>
            <w:r w:rsidRPr="002A30E0">
              <w:rPr>
                <w:b/>
                <w:sz w:val="28"/>
                <w:szCs w:val="28"/>
              </w:rPr>
              <w:t>A-osa</w:t>
            </w:r>
            <w:proofErr w:type="spellEnd"/>
          </w:p>
        </w:tc>
      </w:tr>
      <w:tr w:rsidR="00F243FB" w14:paraId="40665233" w14:textId="5DED4914" w:rsidTr="009816D2">
        <w:tc>
          <w:tcPr>
            <w:tcW w:w="10768" w:type="dxa"/>
            <w:shd w:val="clear" w:color="auto" w:fill="FBE4D5" w:themeFill="accent2" w:themeFillTint="33"/>
          </w:tcPr>
          <w:p w14:paraId="16FA86F6" w14:textId="5B5A7CE0" w:rsidR="00F243FB" w:rsidRPr="003639F1" w:rsidRDefault="00F243FB">
            <w:pPr>
              <w:rPr>
                <w:b/>
              </w:rPr>
            </w:pPr>
            <w:r w:rsidRPr="001A1A4A">
              <w:rPr>
                <w:b/>
              </w:rPr>
              <w:t>A.1</w:t>
            </w:r>
            <w:r>
              <w:rPr>
                <w:b/>
              </w:rPr>
              <w:t>.</w:t>
            </w:r>
            <w:r w:rsidRPr="001A1A4A">
              <w:rPr>
                <w:b/>
              </w:rPr>
              <w:t xml:space="preserve"> </w:t>
            </w:r>
            <w:r>
              <w:rPr>
                <w:b/>
              </w:rPr>
              <w:t>Töö kirjeldus</w:t>
            </w:r>
            <w:r w:rsidRPr="007F362E">
              <w:rPr>
                <w:i/>
              </w:rPr>
              <w:t xml:space="preserve"> 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1AD12988" w14:textId="39758B25" w:rsidR="00F243FB" w:rsidRPr="003639F1" w:rsidRDefault="00F243FB">
            <w:pPr>
              <w:rPr>
                <w:b/>
              </w:rPr>
            </w:pPr>
            <w:r w:rsidRPr="005626D9">
              <w:rPr>
                <w:b/>
              </w:rPr>
              <w:t>A.1</w:t>
            </w:r>
            <w:r>
              <w:rPr>
                <w:b/>
              </w:rPr>
              <w:t>.</w:t>
            </w:r>
            <w:r w:rsidRPr="005626D9">
              <w:rPr>
                <w:b/>
              </w:rPr>
              <w:t xml:space="preserve"> Töö kirjeldus</w:t>
            </w:r>
          </w:p>
        </w:tc>
      </w:tr>
      <w:tr w:rsidR="00F243FB" w14:paraId="4710F113" w14:textId="2F198509" w:rsidTr="009816D2">
        <w:tblPrEx>
          <w:tblCellMar>
            <w:left w:w="70" w:type="dxa"/>
            <w:right w:w="70" w:type="dxa"/>
          </w:tblCellMar>
        </w:tblPrEx>
        <w:trPr>
          <w:trHeight w:val="755"/>
        </w:trPr>
        <w:tc>
          <w:tcPr>
            <w:tcW w:w="10768" w:type="dxa"/>
          </w:tcPr>
          <w:p w14:paraId="4B809894" w14:textId="3A667B3A" w:rsidR="00F243FB" w:rsidRDefault="00F243FB" w:rsidP="007B4C6E">
            <w:r>
              <w:t xml:space="preserve">Kohtukriminalistikaekspert on riiklikus ekspertiisiasutuses töötav kohtuekspert, kelle peamine tööülesanne on menetlusasjades ekspertiiside ja uuringute tegemine ning mitteõiguslikele eriteadmistele põhineva eksperdiarvamuse andmine. </w:t>
            </w:r>
          </w:p>
          <w:p w14:paraId="1F6A4082" w14:textId="77777777" w:rsidR="00F243FB" w:rsidRDefault="00F243FB" w:rsidP="007B4C6E"/>
          <w:p w14:paraId="1827E344" w14:textId="0EDB4386" w:rsidR="00F243FB" w:rsidRDefault="00F243FB" w:rsidP="007B4C6E">
            <w:r>
              <w:t xml:space="preserve">7. taseme kohtukriminalistikaekspert teeb oma eriteadmiste valdkonnas ekspertiise ja uuringuid, mille alusel koostab kirjalikult põhjendatud eksperdiarvamuse. Kohtu kutsel osaleb </w:t>
            </w:r>
            <w:r w:rsidR="00B9392C">
              <w:t xml:space="preserve">ta </w:t>
            </w:r>
            <w:r>
              <w:t xml:space="preserve">kohtuistungil eksperdi või oma eriteadmiste valdkonnas asjatundjana. </w:t>
            </w:r>
            <w:r w:rsidR="00B41E71">
              <w:t>K</w:t>
            </w:r>
            <w:r>
              <w:t>ohtukriminalistikaekspert on oma töös erapooletu, järgib konfidentsiaalsuse nõudeid, kohtuekspertiisiseadust ja riikliku ekspertiisiasutuse põhimäärust. T</w:t>
            </w:r>
            <w:r w:rsidR="003C0302">
              <w:t>a t</w:t>
            </w:r>
            <w:r>
              <w:t>öötab üksi ja meeskonnas, töö eeldab suhtlemist teiste ekspertide ja menetlejatega.</w:t>
            </w:r>
          </w:p>
          <w:p w14:paraId="4D46540F" w14:textId="77777777" w:rsidR="00F243FB" w:rsidRDefault="00F243FB" w:rsidP="007B4C6E"/>
          <w:p w14:paraId="1E13B1AC" w14:textId="77777777" w:rsidR="00F243FB" w:rsidRDefault="00F243FB" w:rsidP="007B4C6E">
            <w:r>
              <w:t>Kohtukriminalistikaeksperdi kutsealal on järgmised spetsialiseerumised:</w:t>
            </w:r>
          </w:p>
          <w:p w14:paraId="791C8EAB" w14:textId="3FE59DB3" w:rsidR="00F56313" w:rsidRDefault="00F56313" w:rsidP="007B4C6E">
            <w:r w:rsidRPr="00F56313">
              <w:t>Alkoholiekspert teeb kindlaks, kas on tegemist omavalmistatud või tööstusliku alkoholiga, samuti tuvastab puskariaparaate.</w:t>
            </w:r>
          </w:p>
          <w:p w14:paraId="7493CE60" w14:textId="5815F16A" w:rsidR="00F243FB" w:rsidRDefault="00F243FB" w:rsidP="007B4C6E">
            <w:r>
              <w:t xml:space="preserve">DNA-ekspert </w:t>
            </w:r>
            <w:r w:rsidRPr="00C62D9E">
              <w:t xml:space="preserve">määrab DNA-proovis oleva </w:t>
            </w:r>
            <w:proofErr w:type="spellStart"/>
            <w:r w:rsidRPr="00C62D9E">
              <w:t>inimpäritolu</w:t>
            </w:r>
            <w:proofErr w:type="spellEnd"/>
            <w:r w:rsidRPr="00C62D9E">
              <w:t xml:space="preserve"> bioloogilise materjali DNA-profiili, </w:t>
            </w:r>
            <w:r>
              <w:t>võrdleb sündmuskoha</w:t>
            </w:r>
            <w:r w:rsidR="006E1CBE">
              <w:t xml:space="preserve"> </w:t>
            </w:r>
            <w:r w:rsidRPr="00C62D9E">
              <w:t>proovide analüüsil saadud</w:t>
            </w:r>
            <w:r>
              <w:t xml:space="preserve"> DNA-profiile isiku</w:t>
            </w:r>
            <w:r w:rsidRPr="00C62D9E">
              <w:t>te</w:t>
            </w:r>
            <w:r>
              <w:t xml:space="preserve"> DNA-profiilidega ja viib läbi DNA-analüüsil baseeruvaid sugulusuuringuid.</w:t>
            </w:r>
          </w:p>
          <w:p w14:paraId="2FB572CC" w14:textId="26299B5C" w:rsidR="00F56313" w:rsidRDefault="00F56313" w:rsidP="007B4C6E">
            <w:r w:rsidRPr="00F56313">
              <w:t>Dokumendiekspert uurib turvadokumente ja teisi trükitooteid ning paberraha ja münte, tehes kindlaks, kas on tegemist ehtsate või võltsitud objektidega ning uurib kirjutaja tuvastamiseks tekste ja allkirju.</w:t>
            </w:r>
          </w:p>
          <w:p w14:paraId="35DCE1E4" w14:textId="0D133460" w:rsidR="00F56313" w:rsidRDefault="00CC3747" w:rsidP="007B4C6E">
            <w:r w:rsidRPr="00CC3747">
              <w:t>Hääleekspert parandab salvestuste arusaadavust, tuvastab kõneleja, määrab salvestiste õigsust ja transkribeerib kõnesid.</w:t>
            </w:r>
          </w:p>
          <w:p w14:paraId="351212DD" w14:textId="139B8F24" w:rsidR="00CC3747" w:rsidRDefault="00943270" w:rsidP="007B4C6E">
            <w:r w:rsidRPr="00943270">
              <w:t>Infotehnoloogiaekspert otsib ja taastab kuritegeliku tegevuse tuvastamiseks andmekandjatelt informatsiooni ning testib elektroonikaseadmeid.</w:t>
            </w:r>
          </w:p>
          <w:p w14:paraId="5C845545" w14:textId="66DFB87D" w:rsidR="00F243FB" w:rsidRDefault="00F243FB" w:rsidP="007B4C6E">
            <w:r w:rsidRPr="00C62D9E">
              <w:t>Jäljeekspert</w:t>
            </w:r>
            <w:r>
              <w:t xml:space="preserve"> uurib jalatsi-, rehvi-, murdmisriista- jm jälgi ning võrdleb neid esitatud võrdlusmaterjaliga.</w:t>
            </w:r>
          </w:p>
          <w:p w14:paraId="5CDDBCE5" w14:textId="59A02FF9" w:rsidR="00943270" w:rsidRDefault="00943270" w:rsidP="007B4C6E">
            <w:r w:rsidRPr="00943270">
              <w:t>Kiuekspert uurib objektidel leiduvaid kiudusid ja karvu.</w:t>
            </w:r>
          </w:p>
          <w:p w14:paraId="249D34E6" w14:textId="12995714" w:rsidR="00943270" w:rsidRDefault="00943270" w:rsidP="007B4C6E">
            <w:r w:rsidRPr="00943270">
              <w:t xml:space="preserve">Kujutiseekspert parandab kujutava materjali kvaliteeti, eraldab sündmusega seotud kaadreid ja töötleb erivormingus videofaile </w:t>
            </w:r>
            <w:r w:rsidR="00763F82">
              <w:t>ning</w:t>
            </w:r>
            <w:r w:rsidRPr="00943270">
              <w:t xml:space="preserve"> võrdleb kujutisi.</w:t>
            </w:r>
          </w:p>
          <w:p w14:paraId="6E3402AC" w14:textId="37B606CC" w:rsidR="00943270" w:rsidRDefault="00943270" w:rsidP="007B4C6E">
            <w:r w:rsidRPr="00943270">
              <w:t>Käekirjaekspert uurib kirjutaja tuvastamiseks tekste ja allkirju.</w:t>
            </w:r>
          </w:p>
          <w:p w14:paraId="078AC16F" w14:textId="5859BA67" w:rsidR="00943270" w:rsidRDefault="00943270" w:rsidP="007B4C6E">
            <w:r w:rsidRPr="00943270">
              <w:t>Liiklusekspert rekonstrueerib ja analüüsib liiklusõnnetusi, identifitseerib sõidukeid, analüüsib sõidukite vahelise kontakti toimumise võimalikkust.</w:t>
            </w:r>
          </w:p>
          <w:p w14:paraId="0E3C9382" w14:textId="7B55F8D8" w:rsidR="00943270" w:rsidRDefault="00943270" w:rsidP="007B4C6E">
            <w:r w:rsidRPr="00943270">
              <w:t>Lõhkeaineekspert teeb kindlaks, kas on tegemist lõhkeainega või missugust lõhkeainet kasutati plahvatuse tekitamiseks.</w:t>
            </w:r>
          </w:p>
          <w:p w14:paraId="0DC00FB7" w14:textId="7FD080E0" w:rsidR="00943270" w:rsidRDefault="000C3379" w:rsidP="007B4C6E">
            <w:proofErr w:type="spellStart"/>
            <w:r w:rsidRPr="000C3379">
              <w:t>Lõhkeseadeldise</w:t>
            </w:r>
            <w:proofErr w:type="spellEnd"/>
            <w:r w:rsidRPr="000C3379">
              <w:t xml:space="preserve"> ja plahvatuse ekspert uurib </w:t>
            </w:r>
            <w:proofErr w:type="spellStart"/>
            <w:r w:rsidRPr="000C3379">
              <w:t>lõhkeseadeldisi</w:t>
            </w:r>
            <w:proofErr w:type="spellEnd"/>
            <w:r w:rsidRPr="000C3379">
              <w:t xml:space="preserve">, </w:t>
            </w:r>
            <w:proofErr w:type="spellStart"/>
            <w:r w:rsidRPr="000C3379">
              <w:t>lõhkematerjale</w:t>
            </w:r>
            <w:proofErr w:type="spellEnd"/>
            <w:r w:rsidRPr="000C3379">
              <w:t>, pürotehnilisi tooteid ja nende osi ning plahvatusjärgseid fragmente.</w:t>
            </w:r>
          </w:p>
          <w:p w14:paraId="2AF98CD8" w14:textId="3E74BD3B" w:rsidR="000C3379" w:rsidRDefault="000C3379" w:rsidP="007B4C6E">
            <w:r w:rsidRPr="000C3379">
              <w:t>Metalli- ja lasujäägiekspert teeb kindlaks, kas inimese kätel või riietel leidub tulirelvast pärinevaid osakesi, tuvastab metalli elementkoostise või metallijäljed objektidel, tuvastab ja klassifitseerib võltsmünte.</w:t>
            </w:r>
          </w:p>
          <w:p w14:paraId="67A67322" w14:textId="6CD2DDC5" w:rsidR="000C3379" w:rsidRDefault="00FE43EB" w:rsidP="007B4C6E">
            <w:r w:rsidRPr="00FE43EB">
              <w:t>Narkootilise aine ekspert teeb kindlaks, kas ja millise narkootilise või psühhotroopse ainega on tegemist.</w:t>
            </w:r>
          </w:p>
          <w:p w14:paraId="491C23DF" w14:textId="3ABA39E6" w:rsidR="00FE43EB" w:rsidRDefault="00FE43EB" w:rsidP="007B4C6E">
            <w:r w:rsidRPr="00FE43EB">
              <w:t>Näoekspert viib läbi näokujutiste otsinguid ja võrdlusi.</w:t>
            </w:r>
          </w:p>
          <w:p w14:paraId="1FB54CD7" w14:textId="6787142D" w:rsidR="00FE43EB" w:rsidRDefault="00FE43EB" w:rsidP="007B4C6E">
            <w:r w:rsidRPr="00FE43EB">
              <w:t>Põlevvedelikuekspert uurib, kas tulekahju sündmuskohalt võetud objektides leidub põlevvedelike jälgi.</w:t>
            </w:r>
          </w:p>
          <w:p w14:paraId="4CE4BD73" w14:textId="02B4DCD3" w:rsidR="00FE43EB" w:rsidRDefault="00FE43EB" w:rsidP="007B4C6E">
            <w:r w:rsidRPr="00FE43EB">
              <w:t xml:space="preserve">Sõrmejäljeekspert toob objektidel esile naha </w:t>
            </w:r>
            <w:proofErr w:type="spellStart"/>
            <w:r w:rsidRPr="00FE43EB">
              <w:t>papillaarkurrustiku</w:t>
            </w:r>
            <w:proofErr w:type="spellEnd"/>
            <w:r w:rsidRPr="00FE43EB">
              <w:t xml:space="preserve"> jäljed, hindab nende individualiseeritavust ja identifitseerib naha </w:t>
            </w:r>
            <w:proofErr w:type="spellStart"/>
            <w:r w:rsidRPr="00FE43EB">
              <w:t>papillaarkurrustiku</w:t>
            </w:r>
            <w:proofErr w:type="spellEnd"/>
            <w:r w:rsidRPr="00FE43EB">
              <w:t xml:space="preserve"> jälgede alusel isiku.</w:t>
            </w:r>
          </w:p>
          <w:p w14:paraId="55B38CF8" w14:textId="45919477" w:rsidR="00FE43EB" w:rsidRDefault="00FE43EB" w:rsidP="007B4C6E">
            <w:r w:rsidRPr="00FE43EB">
              <w:t>Toksikoloogiaekspert uurib joobeseisundi tuvastamiseks, mürgistuse või surma põhjuse kindlakstegemiseks, milliseid aineid isiku bioloogilised materjalid sisaldavad.</w:t>
            </w:r>
          </w:p>
          <w:p w14:paraId="07F71444" w14:textId="2016823A" w:rsidR="00FE43EB" w:rsidRDefault="00FE43EB" w:rsidP="007B4C6E">
            <w:r w:rsidRPr="00FE43EB">
              <w:t>Tulekahjuekspert teeb kindlaks tulekahjukolde asukoha, uurib objekti süttimise võimalikkust kontrollitavast süüteallikast ja tuvastab tulekahju tehnilise tekkepõhjuse.</w:t>
            </w:r>
          </w:p>
          <w:p w14:paraId="2A406AF5" w14:textId="2ABAF8CD" w:rsidR="00F243FB" w:rsidRDefault="00F243FB" w:rsidP="007B4C6E">
            <w:r w:rsidRPr="00C62D9E">
              <w:t>Tulirelvaekspert</w:t>
            </w:r>
            <w:r>
              <w:t xml:space="preserve"> uurib tulirelvi, laskemoona, nende komponente, laskmisel tekkivaid jälgi ja lasu asjaolusid.</w:t>
            </w:r>
          </w:p>
          <w:p w14:paraId="68920B2F" w14:textId="77777777" w:rsidR="00F243FB" w:rsidRDefault="00F243FB" w:rsidP="007B4C6E">
            <w:r>
              <w:t>Värvkatteekspert uurib ühe värvitud eseme värviosakeste leidumist teisel esemel.</w:t>
            </w:r>
          </w:p>
          <w:p w14:paraId="6DDAE1B7" w14:textId="77777777" w:rsidR="00FE43EB" w:rsidRDefault="00FE43EB" w:rsidP="007B4C6E"/>
          <w:p w14:paraId="29C64C8D" w14:textId="1A8EA84A" w:rsidR="00F243FB" w:rsidRDefault="00F243FB" w:rsidP="007B4C6E">
            <w:r w:rsidRPr="00C73F25">
              <w:t>Kohtukriminalistikaeksperdi tööaeg on fikseeritud,</w:t>
            </w:r>
            <w:r>
              <w:t xml:space="preserve"> aga</w:t>
            </w:r>
            <w:r w:rsidRPr="00C73F25">
              <w:t xml:space="preserve"> võib esineda töötamist väljaspool tööaega. Töö on pingeline ja nõuab vaimset pingutust. Tööülesannete täitmisel võib kokku puutuda erinevate ohuteguritega sõltuvalt </w:t>
            </w:r>
            <w:r w:rsidRPr="00C73F25">
              <w:lastRenderedPageBreak/>
              <w:t xml:space="preserve">spetsialiseerumisest. Kohtukriminalistikaekspert töötab valdavalt </w:t>
            </w:r>
            <w:proofErr w:type="spellStart"/>
            <w:r w:rsidRPr="00C73F25">
              <w:t>sisetingimustes</w:t>
            </w:r>
            <w:proofErr w:type="spellEnd"/>
            <w:r w:rsidRPr="00C73F25">
              <w:t>, vajadusel sündmuskohal või uuritava objekti asukohas.</w:t>
            </w:r>
          </w:p>
          <w:p w14:paraId="661B6DA4" w14:textId="77777777" w:rsidR="00F243FB" w:rsidRDefault="00F243FB" w:rsidP="007B4C6E"/>
          <w:p w14:paraId="2058867B" w14:textId="7A8F0510" w:rsidR="00F243FB" w:rsidRDefault="00F243FB" w:rsidP="007B4C6E">
            <w:r>
              <w:t xml:space="preserve">Kohtukriminalistikaeksperdi kutsealal on lisaks 7. tasemele ka 8. </w:t>
            </w:r>
            <w:r w:rsidR="00341320">
              <w:t>tase</w:t>
            </w:r>
            <w:r w:rsidR="00BE646C">
              <w:t xml:space="preserve">me </w:t>
            </w:r>
            <w:r w:rsidR="00BE646C" w:rsidRPr="00BE646C">
              <w:t>kohtukriminalistikaekspert</w:t>
            </w:r>
            <w:r w:rsidR="00341320">
              <w:t>.</w:t>
            </w:r>
          </w:p>
          <w:p w14:paraId="2EDF0298" w14:textId="7B5F0434" w:rsidR="00F243FB" w:rsidRDefault="00F243FB" w:rsidP="00D47234"/>
        </w:tc>
        <w:tc>
          <w:tcPr>
            <w:tcW w:w="10632" w:type="dxa"/>
          </w:tcPr>
          <w:p w14:paraId="3A997BB7" w14:textId="26526E89" w:rsidR="00F243FB" w:rsidRDefault="00F243FB" w:rsidP="006D7EDC">
            <w:r>
              <w:lastRenderedPageBreak/>
              <w:t xml:space="preserve">Kohtukriminalistikaekspert on riiklikus ekspertiisiasutuses töötav kohtuekspert, kelle peamine tööülesanne on menetlusasjades ekspertiiside ja uuringute tegemine ning mitteõiguslikele eriteadmistele põhineva eksperdiarvamuse andmine. </w:t>
            </w:r>
          </w:p>
          <w:p w14:paraId="2D2BF89F" w14:textId="77777777" w:rsidR="00F243FB" w:rsidRDefault="00F243FB" w:rsidP="006D7EDC"/>
          <w:p w14:paraId="69D5DB8E" w14:textId="13104175" w:rsidR="00F243FB" w:rsidRDefault="00F243FB" w:rsidP="006D7EDC">
            <w:r>
              <w:t xml:space="preserve">8. taseme kohtukriminalistikaekspert teeb oma eriteadmiste valdkonnas ekspertiise ja uuringuid, mille alusel koostab kirjalikult põhjendatud eksperdiarvamuse. Kohtu kutsel osaleb </w:t>
            </w:r>
            <w:r w:rsidR="00245BC0">
              <w:t xml:space="preserve">ta </w:t>
            </w:r>
            <w:r>
              <w:t xml:space="preserve">kohtuistungil eksperdi või oma eriteadmiste valdkonnas asjatundjana. Lisaks ekspertiiside ja uuringute tegemisele tegeleb ta valdkonna arendamise, uute metoodikate ja valdkonda puudutavate seaduste väljatöötamise ning koolitamise ja juhendamisega. </w:t>
            </w:r>
            <w:r w:rsidR="00B41E71">
              <w:t>K</w:t>
            </w:r>
            <w:r>
              <w:t>ohtukriminalistikaekspert on oma töös erapooletu, järgib konfidentsiaalsuse nõudeid, kohtuekspertiisiseadust ja riikliku ekspertiisiasutuse põhimäärust. T</w:t>
            </w:r>
            <w:r w:rsidR="003C0302">
              <w:t>a t</w:t>
            </w:r>
            <w:r>
              <w:t xml:space="preserve">öötab üksi ja meeskonnas, töö eeldab </w:t>
            </w:r>
            <w:r w:rsidR="00BD452C" w:rsidRPr="00BD452C">
              <w:t>suhtlemist teiste ekspertide ja menetlejatega</w:t>
            </w:r>
            <w:r w:rsidR="00BD452C">
              <w:t>, sh</w:t>
            </w:r>
            <w:r>
              <w:t xml:space="preserve"> rahvusvahelist suhtlust.</w:t>
            </w:r>
          </w:p>
          <w:p w14:paraId="4C54C721" w14:textId="77777777" w:rsidR="00F243FB" w:rsidRDefault="00F243FB" w:rsidP="006D7EDC"/>
          <w:p w14:paraId="6B681015" w14:textId="77777777" w:rsidR="00F243FB" w:rsidRDefault="00F243FB" w:rsidP="006D7EDC">
            <w:r>
              <w:t>Kohtukriminalistikaeksperdi kutsealal on järgmised spetsialiseerumised:</w:t>
            </w:r>
          </w:p>
          <w:p w14:paraId="24B2C03D" w14:textId="323FB6B9" w:rsidR="00DD0060" w:rsidRDefault="00C86D04" w:rsidP="006D7EDC">
            <w:r w:rsidRPr="00C86D04">
              <w:t>Alkoholiekspert teeb kindlaks, kas on tegemist omavalmistatud või tööstusliku alkoholiga, samuti tuvastab puskariaparaate.</w:t>
            </w:r>
          </w:p>
          <w:p w14:paraId="123DE054" w14:textId="44DEBBCE" w:rsidR="00F243FB" w:rsidRDefault="00F243FB" w:rsidP="006D7EDC">
            <w:r>
              <w:t xml:space="preserve">DNA-ekspert </w:t>
            </w:r>
            <w:r w:rsidRPr="00BE000B">
              <w:t xml:space="preserve">määrab DNA-proovis oleva </w:t>
            </w:r>
            <w:proofErr w:type="spellStart"/>
            <w:r w:rsidRPr="00BE000B">
              <w:t>inimpäritolu</w:t>
            </w:r>
            <w:proofErr w:type="spellEnd"/>
            <w:r w:rsidRPr="00BE000B">
              <w:t xml:space="preserve"> bioloogilise materjali DNA-profiili, </w:t>
            </w:r>
            <w:r>
              <w:t xml:space="preserve">võrdleb </w:t>
            </w:r>
            <w:r w:rsidRPr="008E0AEB">
              <w:t>sündmuskoha</w:t>
            </w:r>
            <w:r w:rsidR="00924B58">
              <w:t xml:space="preserve"> </w:t>
            </w:r>
            <w:r w:rsidRPr="00BE000B">
              <w:t>proovide analüüsil saadud</w:t>
            </w:r>
            <w:r w:rsidRPr="008E0AEB">
              <w:t xml:space="preserve"> </w:t>
            </w:r>
            <w:r>
              <w:t>DNA-profiile isikute DNA-profiilidega ja viib läbi DNA-analüüsil baseeruvaid sugulusuuringuid.</w:t>
            </w:r>
          </w:p>
          <w:p w14:paraId="4CDDF764" w14:textId="01CFAEB7" w:rsidR="0016608B" w:rsidRDefault="0016608B" w:rsidP="006D7EDC">
            <w:r w:rsidRPr="0016608B">
              <w:t>Dokumendiekspert uurib turvadokumente ja teisi trükitooteid ning paberraha ja münte, tehes kindlaks, kas on tegemist ehtsate või võltsitud objektidega ning uurib kirjutaja tuvastamiseks tekste ja allkirju.</w:t>
            </w:r>
          </w:p>
          <w:p w14:paraId="7D9AD8C4" w14:textId="36DFD2C4" w:rsidR="0016608B" w:rsidRDefault="0016608B" w:rsidP="006D7EDC">
            <w:r w:rsidRPr="0016608B">
              <w:t>Hääleekspert parandab salvestuste arusaadavust, tuvastab kõneleja, määrab salvestiste õigsust ja transkribeerib kõnesid.</w:t>
            </w:r>
          </w:p>
          <w:p w14:paraId="3DF1E211" w14:textId="0615C6B2" w:rsidR="0016608B" w:rsidRDefault="00034744" w:rsidP="006D7EDC">
            <w:r w:rsidRPr="00034744">
              <w:t>Infotehnoloogiaekspert otsib ja taastab kuritegeliku tegevuse tuvastamiseks andmekandjatelt informatsiooni ning testib elektroonikaseadmeid.</w:t>
            </w:r>
          </w:p>
          <w:p w14:paraId="58F31B7E" w14:textId="07FE9670" w:rsidR="00F243FB" w:rsidRDefault="00F243FB" w:rsidP="006D7EDC">
            <w:r w:rsidRPr="00C62D9E">
              <w:t>Jäljeekspert</w:t>
            </w:r>
            <w:r>
              <w:t xml:space="preserve"> uurib jalatsi-, rehvi-, murdmisriista- jm jälgi ning võrdleb neid esitatud võrdlusmaterjaliga.</w:t>
            </w:r>
          </w:p>
          <w:p w14:paraId="66847A20" w14:textId="78529AAB" w:rsidR="00034744" w:rsidRDefault="00034744" w:rsidP="006D7EDC">
            <w:r w:rsidRPr="00034744">
              <w:t>Kiuekspert uurib objektidel leiduvaid kiudusid ja karvu.</w:t>
            </w:r>
          </w:p>
          <w:p w14:paraId="0DEA11DA" w14:textId="48BAB65F" w:rsidR="00034744" w:rsidRDefault="00034744" w:rsidP="006D7EDC">
            <w:r w:rsidRPr="00034744">
              <w:t xml:space="preserve">Kujutiseekspert parandab kujutava materjali kvaliteeti, eraldab sündmusega seotud kaadreid ja töötleb erivormingus videofaile </w:t>
            </w:r>
            <w:r w:rsidR="00FE0707">
              <w:t>ning</w:t>
            </w:r>
            <w:r w:rsidRPr="00034744">
              <w:t xml:space="preserve"> võrdleb kujutisi.</w:t>
            </w:r>
          </w:p>
          <w:p w14:paraId="7295BEA5" w14:textId="427C8164" w:rsidR="00034744" w:rsidRDefault="00034744" w:rsidP="006D7EDC">
            <w:r w:rsidRPr="00034744">
              <w:t>Käekirjaekspert uurib kirjutaja tuvastamiseks tekste ja allkirju.</w:t>
            </w:r>
          </w:p>
          <w:p w14:paraId="7598D747" w14:textId="7907C356" w:rsidR="00034744" w:rsidRDefault="00D472F4" w:rsidP="006D7EDC">
            <w:r w:rsidRPr="00D472F4">
              <w:t>Liiklusekspert rekonstrueerib ja analüüsib liiklusõnnetusi, identifitseerib sõidukeid, analüüsib sõidukite vahelise kontakti toimumise võimalikkust.</w:t>
            </w:r>
          </w:p>
          <w:p w14:paraId="0A0FDB8C" w14:textId="28DD4C34" w:rsidR="00D472F4" w:rsidRDefault="00D472F4" w:rsidP="006D7EDC">
            <w:r w:rsidRPr="00D472F4">
              <w:t>Lõhkeaineekspert teeb kindlaks, kas on tegemist lõhkeainega või missugust lõhkeainet kasutati plahvatuse tekitamiseks.</w:t>
            </w:r>
          </w:p>
          <w:p w14:paraId="2B562932" w14:textId="7C2A1F04" w:rsidR="00D472F4" w:rsidRDefault="00D472F4" w:rsidP="006D7EDC">
            <w:proofErr w:type="spellStart"/>
            <w:r w:rsidRPr="00D472F4">
              <w:t>Lõhkeseadeldise</w:t>
            </w:r>
            <w:proofErr w:type="spellEnd"/>
            <w:r w:rsidRPr="00D472F4">
              <w:t xml:space="preserve"> ja plahvatuse ekspert uurib </w:t>
            </w:r>
            <w:proofErr w:type="spellStart"/>
            <w:r w:rsidRPr="00D472F4">
              <w:t>lõhkeseadeldisi</w:t>
            </w:r>
            <w:proofErr w:type="spellEnd"/>
            <w:r w:rsidRPr="00D472F4">
              <w:t xml:space="preserve">, </w:t>
            </w:r>
            <w:proofErr w:type="spellStart"/>
            <w:r w:rsidRPr="00D472F4">
              <w:t>lõhkematerjale</w:t>
            </w:r>
            <w:proofErr w:type="spellEnd"/>
            <w:r w:rsidRPr="00D472F4">
              <w:t>, pürotehnilisi tooteid ja nende osi ning plahvatusjärgseid fragmente.</w:t>
            </w:r>
          </w:p>
          <w:p w14:paraId="27553DB0" w14:textId="52947F33" w:rsidR="00D472F4" w:rsidRDefault="00D472F4" w:rsidP="006D7EDC">
            <w:r w:rsidRPr="00D472F4">
              <w:t>Metalli- ja lasujäägiekspert teeb kindlaks, kas inimese kätel või riietel leidub tulirelvast pärinevaid osakesi, tuvastab metalli elementkoostise või metallijäljed objektidel, tuvastab ja klassifitseerib võltsmünte.</w:t>
            </w:r>
          </w:p>
          <w:p w14:paraId="38A941A5" w14:textId="436883F1" w:rsidR="00D472F4" w:rsidRDefault="00C33317" w:rsidP="006D7EDC">
            <w:r w:rsidRPr="00C33317">
              <w:t>Narkootilise aine ekspert teeb kindlaks, kas ja millise narkootilise või psühhotroopse ainega on tegemist.</w:t>
            </w:r>
          </w:p>
          <w:p w14:paraId="1332FC8F" w14:textId="759E30AB" w:rsidR="00C33317" w:rsidRDefault="00C33317" w:rsidP="006D7EDC">
            <w:r w:rsidRPr="00C33317">
              <w:t>Näoekspert viib läbi näokujutiste otsinguid ja võrdlusi.</w:t>
            </w:r>
          </w:p>
          <w:p w14:paraId="277C46C7" w14:textId="7E7B1D90" w:rsidR="00C33317" w:rsidRDefault="00C33317" w:rsidP="006D7EDC">
            <w:r w:rsidRPr="00C33317">
              <w:t>Põlevvedelikuekspert uurib, kas tulekahju sündmuskohalt võetud objektides leidub põlevvedelike jälgi.</w:t>
            </w:r>
          </w:p>
          <w:p w14:paraId="6F6D5AAE" w14:textId="6B8B9CC5" w:rsidR="00C33317" w:rsidRDefault="00C33317" w:rsidP="006D7EDC">
            <w:r w:rsidRPr="00C33317">
              <w:t xml:space="preserve">Sõrmejäljeekspert toob objektidel esile naha </w:t>
            </w:r>
            <w:proofErr w:type="spellStart"/>
            <w:r w:rsidRPr="00C33317">
              <w:t>papillaarkurrustiku</w:t>
            </w:r>
            <w:proofErr w:type="spellEnd"/>
            <w:r w:rsidRPr="00C33317">
              <w:t xml:space="preserve"> jäljed, hindab nende individualiseeritavust ja identifitseerib naha </w:t>
            </w:r>
            <w:proofErr w:type="spellStart"/>
            <w:r w:rsidRPr="00C33317">
              <w:t>papillaarkurrustiku</w:t>
            </w:r>
            <w:proofErr w:type="spellEnd"/>
            <w:r w:rsidRPr="00C33317">
              <w:t xml:space="preserve"> jälgede alusel isiku.</w:t>
            </w:r>
          </w:p>
          <w:p w14:paraId="2D5584A5" w14:textId="72053FAC" w:rsidR="00C33317" w:rsidRDefault="00C33317" w:rsidP="006D7EDC">
            <w:r w:rsidRPr="00C33317">
              <w:t>Toksikoloogiaekspert uurib joobeseisundi tuvastamiseks, mürgistuse või surma põhjuse kindlakstegemiseks, milliseid aineid isiku bioloogilised materjalid sisaldavad. Toksikoloogiaekspert uurib ka</w:t>
            </w:r>
            <w:r w:rsidR="009C333D">
              <w:t>,</w:t>
            </w:r>
            <w:r w:rsidRPr="00C33317">
              <w:t xml:space="preserve"> milliseid aineid sisaldavad muud bioloogilist materjali sisaldavad maatriksid (näiteks reovesi, kasutatud süstlad).</w:t>
            </w:r>
          </w:p>
          <w:p w14:paraId="5C8F6889" w14:textId="7FC479FA" w:rsidR="00D444FA" w:rsidRDefault="00D444FA" w:rsidP="006D7EDC">
            <w:r w:rsidRPr="00D444FA">
              <w:t>Tulekahjuekspert teeb kindlaks tulekahjukolde asukoha, uurib objekti süttimise võimalikkust kontrollitavast süüteallikast ja tuvastab tulekahju tehnilise tekkepõhjuse.</w:t>
            </w:r>
          </w:p>
          <w:p w14:paraId="21A7016F" w14:textId="6F885770" w:rsidR="00F243FB" w:rsidRDefault="00F243FB" w:rsidP="006D7EDC">
            <w:r w:rsidRPr="00C62D9E">
              <w:t>Tulirelvaekspert</w:t>
            </w:r>
            <w:r>
              <w:t xml:space="preserve"> uurib tulirelvi, laskemoona, nende komponente, laskmisel tekkivaid jälgi ja lasu asjaolusid.</w:t>
            </w:r>
          </w:p>
          <w:p w14:paraId="65F51D9B" w14:textId="77777777" w:rsidR="00F243FB" w:rsidRDefault="00F243FB" w:rsidP="006D7EDC">
            <w:r>
              <w:t>Värvkatteekspert uurib ühe värvitud eseme värviosakeste leidumist teisel esemel.</w:t>
            </w:r>
          </w:p>
          <w:p w14:paraId="7BCB4CC2" w14:textId="77777777" w:rsidR="00F243FB" w:rsidRDefault="00F243FB" w:rsidP="006D7EDC"/>
          <w:p w14:paraId="336CC764" w14:textId="3EA9310B" w:rsidR="00F243FB" w:rsidRDefault="00F243FB" w:rsidP="006D7EDC">
            <w:r w:rsidRPr="00645DE9">
              <w:lastRenderedPageBreak/>
              <w:t>Kohtukriminalistikaeksperdi tööaeg on fikseeritud</w:t>
            </w:r>
            <w:r>
              <w:t>, aga</w:t>
            </w:r>
            <w:r w:rsidRPr="00645DE9">
              <w:t xml:space="preserve"> võib esineda töötamist väljaspool tööaega. Töö on pingeline ja nõuab vaimset pingutust. Tööülesannete täitmisel võib kokku puutuda erinevate ohuteguritega sõltuvalt spetsialiseerumisest. Kohtukriminalistikaekspert töötab valdavalt </w:t>
            </w:r>
            <w:proofErr w:type="spellStart"/>
            <w:r w:rsidRPr="00645DE9">
              <w:t>sisetingimustes</w:t>
            </w:r>
            <w:proofErr w:type="spellEnd"/>
            <w:r w:rsidRPr="00645DE9">
              <w:t>, vajadusel sündmuskohal või uuritava objekti asukohas.</w:t>
            </w:r>
          </w:p>
          <w:p w14:paraId="3AE8E717" w14:textId="77777777" w:rsidR="00F243FB" w:rsidRDefault="00F243FB" w:rsidP="006D7EDC"/>
          <w:p w14:paraId="52A23A48" w14:textId="5E52D7D3" w:rsidR="00F243FB" w:rsidRDefault="00F243FB" w:rsidP="006D7EDC">
            <w:r>
              <w:t>Kohtukriminalistikaeksperdi kutsealal on lisaks 8. tasemele ka 7. taseme kohtukriminalistikaekspert.</w:t>
            </w:r>
          </w:p>
        </w:tc>
      </w:tr>
      <w:tr w:rsidR="00F243FB" w14:paraId="597A2512" w14:textId="13E42770" w:rsidTr="009816D2">
        <w:tc>
          <w:tcPr>
            <w:tcW w:w="10768" w:type="dxa"/>
            <w:shd w:val="clear" w:color="auto" w:fill="FBE4D5" w:themeFill="accent2" w:themeFillTint="33"/>
          </w:tcPr>
          <w:p w14:paraId="6407C106" w14:textId="342B058E" w:rsidR="00F243FB" w:rsidRPr="001E5A26" w:rsidRDefault="00F243FB" w:rsidP="00B25521">
            <w:pPr>
              <w:rPr>
                <w:b/>
              </w:rPr>
            </w:pPr>
            <w:r w:rsidRPr="001A1A4A">
              <w:rPr>
                <w:b/>
              </w:rPr>
              <w:lastRenderedPageBreak/>
              <w:t>A.2</w:t>
            </w:r>
            <w:r>
              <w:rPr>
                <w:b/>
              </w:rPr>
              <w:t>.</w:t>
            </w:r>
            <w:r w:rsidRPr="001A1A4A">
              <w:rPr>
                <w:b/>
              </w:rPr>
              <w:t xml:space="preserve"> T</w:t>
            </w:r>
            <w:r>
              <w:rPr>
                <w:b/>
              </w:rPr>
              <w:t>ööosad</w:t>
            </w:r>
            <w:r w:rsidRPr="001A1A4A">
              <w:rPr>
                <w:b/>
              </w:rPr>
              <w:t xml:space="preserve"> 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37F1DAB1" w14:textId="7180F652" w:rsidR="00F243FB" w:rsidRPr="001E5A26" w:rsidRDefault="00F243FB" w:rsidP="00B25521">
            <w:pPr>
              <w:rPr>
                <w:b/>
              </w:rPr>
            </w:pPr>
            <w:r w:rsidRPr="00A31320">
              <w:rPr>
                <w:b/>
              </w:rPr>
              <w:t>A.2</w:t>
            </w:r>
            <w:r>
              <w:rPr>
                <w:b/>
              </w:rPr>
              <w:t>.</w:t>
            </w:r>
            <w:r w:rsidRPr="00A31320">
              <w:rPr>
                <w:b/>
              </w:rPr>
              <w:t xml:space="preserve"> Tööosad</w:t>
            </w:r>
          </w:p>
        </w:tc>
      </w:tr>
      <w:tr w:rsidR="00F243FB" w14:paraId="69EF772F" w14:textId="001B7109" w:rsidTr="009816D2">
        <w:trPr>
          <w:trHeight w:val="225"/>
        </w:trPr>
        <w:tc>
          <w:tcPr>
            <w:tcW w:w="10768" w:type="dxa"/>
          </w:tcPr>
          <w:p w14:paraId="1EA390DB" w14:textId="341AB9A4" w:rsidR="00F243FB" w:rsidRPr="001821D9" w:rsidRDefault="00F243FB" w:rsidP="005328A2">
            <w:pPr>
              <w:rPr>
                <w:b/>
                <w:bCs/>
              </w:rPr>
            </w:pPr>
            <w:r w:rsidRPr="001821D9">
              <w:rPr>
                <w:b/>
                <w:bCs/>
              </w:rPr>
              <w:t>Kohustuslikud tööosad</w:t>
            </w:r>
          </w:p>
          <w:p w14:paraId="7897BE81" w14:textId="0F33EAFF" w:rsidR="00F243FB" w:rsidRDefault="00F243FB" w:rsidP="005328A2">
            <w:r>
              <w:t xml:space="preserve">A.2.1. </w:t>
            </w:r>
            <w:r w:rsidRPr="00676737">
              <w:t>Ekspertiiside ja uuringute tegemine</w:t>
            </w:r>
          </w:p>
          <w:p w14:paraId="4783DE0B" w14:textId="34195F60" w:rsidR="00F243FB" w:rsidRDefault="00F243FB" w:rsidP="005328A2">
            <w:pPr>
              <w:rPr>
                <w:rFonts w:ascii="Calibri" w:eastAsia="Calibri" w:hAnsi="Calibri" w:cs="Arial"/>
              </w:rPr>
            </w:pPr>
            <w:r>
              <w:t xml:space="preserve">A.2.2. </w:t>
            </w:r>
            <w:r w:rsidRPr="00676737">
              <w:t>Osalemine kohtuistungil</w:t>
            </w:r>
          </w:p>
          <w:p w14:paraId="3DED0180" w14:textId="02C50572" w:rsidR="00F243FB" w:rsidRPr="00870A36" w:rsidRDefault="00F243FB" w:rsidP="00B91254">
            <w:r>
              <w:rPr>
                <w:rFonts w:ascii="Calibri" w:eastAsia="Calibri" w:hAnsi="Calibri" w:cs="Arial"/>
              </w:rPr>
              <w:t xml:space="preserve">A.2.3. </w:t>
            </w:r>
            <w:r w:rsidR="00EF4B4F">
              <w:rPr>
                <w:rFonts w:ascii="Calibri" w:eastAsia="Calibri" w:hAnsi="Calibri" w:cs="Arial"/>
              </w:rPr>
              <w:t>V</w:t>
            </w:r>
            <w:r w:rsidRPr="004300F5">
              <w:rPr>
                <w:rFonts w:ascii="Calibri" w:eastAsia="Calibri" w:hAnsi="Calibri" w:cs="Arial"/>
              </w:rPr>
              <w:t>aldkonna arendamine</w:t>
            </w:r>
          </w:p>
        </w:tc>
        <w:tc>
          <w:tcPr>
            <w:tcW w:w="10632" w:type="dxa"/>
          </w:tcPr>
          <w:p w14:paraId="5CC5CB64" w14:textId="77777777" w:rsidR="00F243FB" w:rsidRPr="001821D9" w:rsidRDefault="00F243FB" w:rsidP="00121E6F">
            <w:pPr>
              <w:rPr>
                <w:b/>
                <w:bCs/>
              </w:rPr>
            </w:pPr>
            <w:r w:rsidRPr="001821D9">
              <w:rPr>
                <w:b/>
                <w:bCs/>
              </w:rPr>
              <w:t>Kohustuslikud tööosad</w:t>
            </w:r>
          </w:p>
          <w:p w14:paraId="5D2D9D59" w14:textId="55CAFD32" w:rsidR="00F243FB" w:rsidRDefault="00F243FB" w:rsidP="00DE2F72">
            <w:r>
              <w:t xml:space="preserve">A.2.1. </w:t>
            </w:r>
            <w:r w:rsidRPr="00692639">
              <w:t>Ekspertiiside ja uuringute tegemine</w:t>
            </w:r>
          </w:p>
          <w:p w14:paraId="39FA46F5" w14:textId="2677DA14" w:rsidR="00F243FB" w:rsidRDefault="00F243FB" w:rsidP="00DE2F72">
            <w:r>
              <w:t xml:space="preserve">A.2.2. </w:t>
            </w:r>
            <w:r w:rsidRPr="00692639">
              <w:t>Osalemine kohtuistungil</w:t>
            </w:r>
          </w:p>
          <w:p w14:paraId="1C3CD332" w14:textId="7E493DD1" w:rsidR="00F243FB" w:rsidRPr="00870A36" w:rsidRDefault="00F243FB" w:rsidP="00DE2F72">
            <w:r>
              <w:t xml:space="preserve">A.2.3. </w:t>
            </w:r>
            <w:r w:rsidR="00EF4B4F">
              <w:t>V</w:t>
            </w:r>
            <w:r w:rsidRPr="000212B1">
              <w:t>aldkonna arendamine</w:t>
            </w:r>
          </w:p>
          <w:p w14:paraId="0D77DB06" w14:textId="721F9CDC" w:rsidR="00F243FB" w:rsidRPr="00870A36" w:rsidRDefault="00F243FB" w:rsidP="00105730">
            <w:r w:rsidRPr="00D72517">
              <w:t>A.2.4</w:t>
            </w:r>
            <w:r>
              <w:t>.</w:t>
            </w:r>
            <w:r w:rsidRPr="00D72517">
              <w:t xml:space="preserve"> Koolitamine</w:t>
            </w:r>
            <w:r w:rsidR="00E141F2">
              <w:t>,</w:t>
            </w:r>
            <w:r w:rsidRPr="00D72517">
              <w:t xml:space="preserve"> juhendamine</w:t>
            </w:r>
            <w:r w:rsidR="00E141F2">
              <w:t xml:space="preserve"> ja valdkonna populariseerimine</w:t>
            </w:r>
          </w:p>
        </w:tc>
      </w:tr>
      <w:tr w:rsidR="00F243FB" w14:paraId="4F743E58" w14:textId="2AD82394" w:rsidTr="009816D2">
        <w:trPr>
          <w:trHeight w:val="228"/>
        </w:trPr>
        <w:tc>
          <w:tcPr>
            <w:tcW w:w="10768" w:type="dxa"/>
            <w:shd w:val="clear" w:color="auto" w:fill="F2F2F2" w:themeFill="background1" w:themeFillShade="F2"/>
          </w:tcPr>
          <w:p w14:paraId="61EFA443" w14:textId="687E4A2A" w:rsidR="00F243FB" w:rsidRPr="002A30E0" w:rsidRDefault="00F243FB" w:rsidP="005328A2">
            <w:pPr>
              <w:rPr>
                <w:b/>
                <w:bCs/>
              </w:rPr>
            </w:pPr>
            <w:r w:rsidRPr="002A30E0">
              <w:rPr>
                <w:b/>
                <w:bCs/>
              </w:rPr>
              <w:t>Spetsialiseerumisega seotud tööosad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17D8BCF" w14:textId="7A1404D5" w:rsidR="00F243FB" w:rsidRPr="00870A36" w:rsidRDefault="00F243FB" w:rsidP="00335887">
            <w:r w:rsidRPr="002A30E0">
              <w:rPr>
                <w:b/>
                <w:bCs/>
              </w:rPr>
              <w:t>Spetsialiseerumisega seotud tööosad</w:t>
            </w:r>
          </w:p>
        </w:tc>
      </w:tr>
      <w:tr w:rsidR="00F243FB" w14:paraId="768B316D" w14:textId="7733AE5F" w:rsidTr="009816D2">
        <w:tblPrEx>
          <w:tblCellMar>
            <w:left w:w="70" w:type="dxa"/>
            <w:right w:w="70" w:type="dxa"/>
          </w:tblCellMar>
        </w:tblPrEx>
        <w:trPr>
          <w:trHeight w:val="228"/>
        </w:trPr>
        <w:tc>
          <w:tcPr>
            <w:tcW w:w="10768" w:type="dxa"/>
          </w:tcPr>
          <w:p w14:paraId="5E30704C" w14:textId="07B02BDE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Alkoholiekspertiis</w:t>
            </w:r>
          </w:p>
          <w:p w14:paraId="0350FD43" w14:textId="0D4D77AF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 xml:space="preserve">A.2.4. </w:t>
            </w:r>
            <w:r w:rsidRPr="00477C36">
              <w:rPr>
                <w:rFonts w:ascii="Calibri" w:hAnsi="Calibri" w:cs="Calibri"/>
              </w:rPr>
              <w:t>Alkoholiekspertiisi tegemine</w:t>
            </w:r>
          </w:p>
          <w:p w14:paraId="5510AB29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DNA-ekspertiis</w:t>
            </w:r>
          </w:p>
          <w:p w14:paraId="7B832A19" w14:textId="6ED2D06D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 xml:space="preserve">A.2.5. </w:t>
            </w:r>
            <w:r w:rsidRPr="00477C36">
              <w:rPr>
                <w:rFonts w:ascii="Calibri" w:hAnsi="Calibri" w:cs="Calibri"/>
              </w:rPr>
              <w:t>DNA-ekspertiisi ja -uuringu tegemine</w:t>
            </w:r>
          </w:p>
          <w:p w14:paraId="71F2E8A1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bookmarkStart w:id="0" w:name="_Hlk196292860"/>
            <w:r w:rsidRPr="00477C36">
              <w:rPr>
                <w:rFonts w:ascii="Calibri" w:hAnsi="Calibri" w:cs="Calibri"/>
                <w:b/>
                <w:bCs/>
              </w:rPr>
              <w:t>Dokumendiekspertiis</w:t>
            </w:r>
          </w:p>
          <w:p w14:paraId="0ED369E5" w14:textId="66137781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 xml:space="preserve">A.2.6. </w:t>
            </w:r>
            <w:r w:rsidRPr="00477C36">
              <w:rPr>
                <w:rFonts w:ascii="Calibri" w:hAnsi="Calibri" w:cs="Calibri"/>
              </w:rPr>
              <w:t xml:space="preserve">Dokumendiekspertiisi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bookmarkEnd w:id="0"/>
          <w:p w14:paraId="3E05C44F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Hääleekspertiis</w:t>
            </w:r>
          </w:p>
          <w:p w14:paraId="7E48E2BD" w14:textId="66D8DB21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</w:t>
            </w:r>
            <w:r w:rsidR="00A52913">
              <w:t>7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Hääleekspertiisi tegemine</w:t>
            </w:r>
          </w:p>
          <w:p w14:paraId="4D2F6DE9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Infotehnoloogiaekspertiis</w:t>
            </w:r>
          </w:p>
          <w:p w14:paraId="2F986A39" w14:textId="26909CA9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</w:t>
            </w:r>
            <w:r w:rsidR="00A52913">
              <w:t>8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Infotehnoloogiaekspertiisi tegemine</w:t>
            </w:r>
          </w:p>
          <w:p w14:paraId="052FD9BD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Jäljeekspertiis</w:t>
            </w:r>
          </w:p>
          <w:p w14:paraId="17C0D0A6" w14:textId="762D93D3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</w:t>
            </w:r>
            <w:r w:rsidR="004C4406">
              <w:t>9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Jäljeekspertiisi</w:t>
            </w:r>
            <w:r>
              <w:rPr>
                <w:rFonts w:ascii="Calibri" w:hAnsi="Calibri" w:cs="Calibri"/>
              </w:rPr>
              <w:t xml:space="preserve"> 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5B11317E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Kiuekspertiis</w:t>
            </w:r>
          </w:p>
          <w:p w14:paraId="3DA489A9" w14:textId="3690E686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0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Kiuekspertiisi</w:t>
            </w:r>
            <w:r>
              <w:rPr>
                <w:rFonts w:ascii="Calibri" w:hAnsi="Calibri" w:cs="Calibri"/>
              </w:rPr>
              <w:t xml:space="preserve"> 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6C41FEE5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Kujutiseekspertiis</w:t>
            </w:r>
          </w:p>
          <w:p w14:paraId="3ADC839D" w14:textId="44C16EB4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1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Kujutiseekspertiisi tegemine</w:t>
            </w:r>
          </w:p>
          <w:p w14:paraId="38B1F195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Käekirjaekspertiis</w:t>
            </w:r>
          </w:p>
          <w:p w14:paraId="1D8DA8EA" w14:textId="3F5EDDD0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2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Käekirjaekspertiisi</w:t>
            </w:r>
            <w:r>
              <w:rPr>
                <w:rFonts w:ascii="Calibri" w:hAnsi="Calibri" w:cs="Calibri"/>
              </w:rPr>
              <w:t xml:space="preserve"> 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5E95CCEE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Liiklusekspertiis</w:t>
            </w:r>
          </w:p>
          <w:p w14:paraId="33E3C1F2" w14:textId="2D57BB4D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3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Liiklustehnilise ekspertiisi tegemine</w:t>
            </w:r>
          </w:p>
          <w:p w14:paraId="43942194" w14:textId="760C82D6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4</w:t>
            </w:r>
            <w:r>
              <w:t xml:space="preserve">. </w:t>
            </w:r>
            <w:proofErr w:type="spellStart"/>
            <w:r w:rsidRPr="00477C36">
              <w:rPr>
                <w:rFonts w:ascii="Calibri" w:hAnsi="Calibri" w:cs="Calibri"/>
              </w:rPr>
              <w:t>Liiklustrassoloogia</w:t>
            </w:r>
            <w:proofErr w:type="spellEnd"/>
            <w:r w:rsidRPr="00477C36">
              <w:rPr>
                <w:rFonts w:ascii="Calibri" w:hAnsi="Calibri" w:cs="Calibri"/>
              </w:rPr>
              <w:t xml:space="preserve"> ekspertiisi tegemine</w:t>
            </w:r>
          </w:p>
          <w:p w14:paraId="24D8FB3E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Lõhkeaineekspertiis</w:t>
            </w:r>
          </w:p>
          <w:p w14:paraId="332B3026" w14:textId="111100A3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5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Lõhkeaineekspertiisi tegemine</w:t>
            </w:r>
          </w:p>
          <w:p w14:paraId="1AE2E53E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477C36">
              <w:rPr>
                <w:rFonts w:ascii="Calibri" w:hAnsi="Calibri" w:cs="Calibri"/>
                <w:b/>
                <w:bCs/>
              </w:rPr>
              <w:t>Lõhkeseadeldise</w:t>
            </w:r>
            <w:proofErr w:type="spellEnd"/>
            <w:r w:rsidRPr="00477C36">
              <w:rPr>
                <w:rFonts w:ascii="Calibri" w:hAnsi="Calibri" w:cs="Calibri"/>
                <w:b/>
                <w:bCs/>
              </w:rPr>
              <w:t xml:space="preserve"> ja plahvatuse ekspertiis</w:t>
            </w:r>
          </w:p>
          <w:p w14:paraId="0D814149" w14:textId="7EA006D1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A.2.1</w:t>
            </w:r>
            <w:r w:rsidR="004C4406">
              <w:t>6</w:t>
            </w:r>
            <w:r>
              <w:t xml:space="preserve">. </w:t>
            </w:r>
            <w:proofErr w:type="spellStart"/>
            <w:r w:rsidRPr="00477C36">
              <w:rPr>
                <w:rFonts w:ascii="Calibri" w:hAnsi="Calibri" w:cs="Calibri"/>
              </w:rPr>
              <w:t>Lõhkeseadeldise</w:t>
            </w:r>
            <w:proofErr w:type="spellEnd"/>
            <w:r w:rsidRPr="00477C36">
              <w:rPr>
                <w:rFonts w:ascii="Calibri" w:hAnsi="Calibri" w:cs="Calibri"/>
              </w:rPr>
              <w:t xml:space="preserve"> ja plahvatuse ekspertiisi </w:t>
            </w:r>
            <w:r w:rsidR="00AB193F">
              <w:rPr>
                <w:rFonts w:ascii="Calibri" w:hAnsi="Calibri" w:cs="Calibri"/>
              </w:rPr>
              <w:t>ning</w:t>
            </w:r>
            <w:r>
              <w:rPr>
                <w:rFonts w:ascii="Calibri" w:hAnsi="Calibri" w:cs="Calibri"/>
              </w:rPr>
              <w:t xml:space="preserve">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7C126131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bookmarkStart w:id="1" w:name="_Hlk196292956"/>
            <w:r w:rsidRPr="00477C36">
              <w:rPr>
                <w:rFonts w:ascii="Calibri" w:hAnsi="Calibri" w:cs="Calibri"/>
                <w:b/>
                <w:bCs/>
              </w:rPr>
              <w:t>Metalli- ja lasujäägiekspertiis</w:t>
            </w:r>
          </w:p>
          <w:p w14:paraId="47345DF4" w14:textId="7FFD2C8E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</w:t>
            </w:r>
            <w:r w:rsidR="004C4406">
              <w:t>17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Metalli- ja lasujäägiekspertiisi tegemine</w:t>
            </w:r>
          </w:p>
          <w:bookmarkEnd w:id="1"/>
          <w:p w14:paraId="5201F3BB" w14:textId="77777777" w:rsidR="00F243FB" w:rsidRPr="00477C36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Narkootilise aine ekspertiis</w:t>
            </w:r>
          </w:p>
          <w:p w14:paraId="2FF03D2D" w14:textId="2CCDDBFC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</w:t>
            </w:r>
            <w:r w:rsidR="008F2252">
              <w:t>18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Narkootilise aine 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2E67C4EF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Näoekspertiis</w:t>
            </w:r>
          </w:p>
          <w:p w14:paraId="5DFAD9A4" w14:textId="650AC863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</w:t>
            </w:r>
            <w:r w:rsidR="008F2252">
              <w:t>19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Näotuvastusekspertiisi ja uuringu tegemine</w:t>
            </w:r>
          </w:p>
          <w:p w14:paraId="7B7C5A17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Põlevvedelikuekspertiis</w:t>
            </w:r>
          </w:p>
          <w:p w14:paraId="6C992BAC" w14:textId="6BD500ED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A.2.2</w:t>
            </w:r>
            <w:r w:rsidR="0068783B">
              <w:t>0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Põlevvedelikuekspertiisi tegemine</w:t>
            </w:r>
          </w:p>
          <w:p w14:paraId="4B2D677C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Sõrmejäljeekspertiis</w:t>
            </w:r>
          </w:p>
          <w:p w14:paraId="27E7DF95" w14:textId="3A3622E6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A.2.2</w:t>
            </w:r>
            <w:r w:rsidR="00913216">
              <w:t>1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Sõrmejäljeekspertiisi ja uuringu tegemine</w:t>
            </w:r>
          </w:p>
          <w:p w14:paraId="05792150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Toksikoloogiaekspertiis</w:t>
            </w:r>
          </w:p>
          <w:p w14:paraId="12FFA6CC" w14:textId="0B5A4E74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A.2.2</w:t>
            </w:r>
            <w:r w:rsidR="00913216">
              <w:t>2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Toksikoloogiaekspertiisi</w:t>
            </w:r>
            <w:r>
              <w:rPr>
                <w:rFonts w:ascii="Calibri" w:hAnsi="Calibri" w:cs="Calibri"/>
              </w:rPr>
              <w:t xml:space="preserve"> 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74AEA471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Tulekahjuekspertiis</w:t>
            </w:r>
          </w:p>
          <w:p w14:paraId="6AE77610" w14:textId="59BE570E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A.2.2</w:t>
            </w:r>
            <w:r w:rsidR="000F4D7E">
              <w:t>3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Tulekahjuekspertiisi</w:t>
            </w:r>
            <w:r>
              <w:rPr>
                <w:rFonts w:ascii="Calibri" w:hAnsi="Calibri" w:cs="Calibri"/>
              </w:rPr>
              <w:t xml:space="preserve"> 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4CA93D1F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Tulirelvaekspertiis</w:t>
            </w:r>
          </w:p>
          <w:p w14:paraId="139AAB1A" w14:textId="11CC5A02" w:rsidR="00F243FB" w:rsidRPr="00477C36" w:rsidRDefault="00F243FB" w:rsidP="00477C36">
            <w:pPr>
              <w:rPr>
                <w:rFonts w:ascii="Calibri" w:hAnsi="Calibri" w:cs="Calibri"/>
              </w:rPr>
            </w:pPr>
            <w:r>
              <w:t>A.2.2</w:t>
            </w:r>
            <w:r w:rsidR="000F4D7E">
              <w:t>4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Tulirelvaekspertiisi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2FA2B9F2" w14:textId="77777777" w:rsidR="00F243FB" w:rsidRPr="00C46EBD" w:rsidRDefault="00F243FB" w:rsidP="00477C36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Värvkatteekspertiis</w:t>
            </w:r>
          </w:p>
          <w:p w14:paraId="57E42A5E" w14:textId="5BA3BBB3" w:rsidR="00F243FB" w:rsidRPr="004F7455" w:rsidRDefault="00F243FB" w:rsidP="00477C36">
            <w:pPr>
              <w:rPr>
                <w:rFonts w:ascii="Calibri" w:hAnsi="Calibri" w:cs="Calibri"/>
              </w:rPr>
            </w:pPr>
            <w:r>
              <w:t>A.2.2</w:t>
            </w:r>
            <w:r w:rsidR="000F4D7E">
              <w:t>5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Värvkatteekspertiisi tegemine</w:t>
            </w:r>
          </w:p>
        </w:tc>
        <w:tc>
          <w:tcPr>
            <w:tcW w:w="10632" w:type="dxa"/>
          </w:tcPr>
          <w:p w14:paraId="3E6F4438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Alkoholiekspertiis</w:t>
            </w:r>
          </w:p>
          <w:p w14:paraId="4D98E2AC" w14:textId="1AD6E010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AC4DD3">
              <w:t>5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Alkoholiekspertiisi tegemine</w:t>
            </w:r>
          </w:p>
          <w:p w14:paraId="7D3CC183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DNA-ekspertiis</w:t>
            </w:r>
          </w:p>
          <w:p w14:paraId="1ED8C769" w14:textId="06063F0A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AC4DD3">
              <w:t>6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DNA-ekspertiisi ja -uuringu tegemine</w:t>
            </w:r>
          </w:p>
          <w:p w14:paraId="7D66D4B1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Dokumendiekspertiis</w:t>
            </w:r>
          </w:p>
          <w:p w14:paraId="6CFA8A6D" w14:textId="6A91FE14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2B7A90">
              <w:t>7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Dokumendiekspertiisi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7D777BF0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Hääleekspertiis</w:t>
            </w:r>
          </w:p>
          <w:p w14:paraId="6BDAA676" w14:textId="64E8B768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9427C1">
              <w:t>8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Hääleekspertiisi tegemine</w:t>
            </w:r>
          </w:p>
          <w:p w14:paraId="3E30FBDF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Infotehnoloogiaekspertiis</w:t>
            </w:r>
          </w:p>
          <w:p w14:paraId="783B6F5A" w14:textId="0634DFA0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9427C1">
              <w:t>9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Infotehnoloogiaekspertiisi tegemine</w:t>
            </w:r>
          </w:p>
          <w:p w14:paraId="1B2BCBA1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Jäljeekspertiis</w:t>
            </w:r>
          </w:p>
          <w:p w14:paraId="7A2FA3BF" w14:textId="32C39030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9427C1">
              <w:t>0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Jäljeekspertiisi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10A9C270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Kiuekspertiis</w:t>
            </w:r>
          </w:p>
          <w:p w14:paraId="5B94F377" w14:textId="2EA48BD7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05377F">
              <w:t>1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Kiuekspertiisi tegemine</w:t>
            </w:r>
          </w:p>
          <w:p w14:paraId="7C4CFF95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Kujutiseekspertiis</w:t>
            </w:r>
          </w:p>
          <w:p w14:paraId="30F5F1CA" w14:textId="77B2FEEE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05377F">
              <w:t>2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Kujutiseekspertiisi tegemine</w:t>
            </w:r>
          </w:p>
          <w:p w14:paraId="66499332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Käekirjaekspertiis</w:t>
            </w:r>
          </w:p>
          <w:p w14:paraId="2FA0C393" w14:textId="58647866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05377F">
              <w:t>3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Käekirjaekspertiisi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457BB325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Liiklusekspertiis</w:t>
            </w:r>
          </w:p>
          <w:p w14:paraId="35947CFE" w14:textId="4054ADAE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05377F">
              <w:t>4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Liiklustehnilise ekspertiisi tegemine</w:t>
            </w:r>
          </w:p>
          <w:p w14:paraId="1C8BDAFE" w14:textId="555CB783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05377F">
              <w:t>5</w:t>
            </w:r>
            <w:r>
              <w:t xml:space="preserve">. </w:t>
            </w:r>
            <w:proofErr w:type="spellStart"/>
            <w:r w:rsidRPr="00477C36">
              <w:rPr>
                <w:rFonts w:ascii="Calibri" w:hAnsi="Calibri" w:cs="Calibri"/>
              </w:rPr>
              <w:t>Liiklustrassoloogia</w:t>
            </w:r>
            <w:proofErr w:type="spellEnd"/>
            <w:r w:rsidRPr="00477C36">
              <w:rPr>
                <w:rFonts w:ascii="Calibri" w:hAnsi="Calibri" w:cs="Calibri"/>
              </w:rPr>
              <w:t xml:space="preserve"> ekspertiisi tegemine</w:t>
            </w:r>
          </w:p>
          <w:p w14:paraId="3C5CF706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Lõhkeaineekspertiis</w:t>
            </w:r>
          </w:p>
          <w:p w14:paraId="557D7639" w14:textId="53305000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A.2.1</w:t>
            </w:r>
            <w:r w:rsidR="009E0BAA">
              <w:t>6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Lõhkeaineekspertiisi tegemine</w:t>
            </w:r>
          </w:p>
          <w:p w14:paraId="492D48C4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477C36">
              <w:rPr>
                <w:rFonts w:ascii="Calibri" w:hAnsi="Calibri" w:cs="Calibri"/>
                <w:b/>
                <w:bCs/>
              </w:rPr>
              <w:t>Lõhkeseadeldise</w:t>
            </w:r>
            <w:proofErr w:type="spellEnd"/>
            <w:r w:rsidRPr="00477C36">
              <w:rPr>
                <w:rFonts w:ascii="Calibri" w:hAnsi="Calibri" w:cs="Calibri"/>
                <w:b/>
                <w:bCs/>
              </w:rPr>
              <w:t xml:space="preserve"> ja plahvatuse ekspertiis</w:t>
            </w:r>
          </w:p>
          <w:p w14:paraId="694D5BCC" w14:textId="77C09EAB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744F3D">
              <w:t>17</w:t>
            </w:r>
            <w:r>
              <w:t xml:space="preserve">. </w:t>
            </w:r>
            <w:proofErr w:type="spellStart"/>
            <w:r w:rsidRPr="00477C36">
              <w:rPr>
                <w:rFonts w:ascii="Calibri" w:hAnsi="Calibri" w:cs="Calibri"/>
              </w:rPr>
              <w:t>Lõhkeseadeldise</w:t>
            </w:r>
            <w:proofErr w:type="spellEnd"/>
            <w:r w:rsidRPr="00477C36">
              <w:rPr>
                <w:rFonts w:ascii="Calibri" w:hAnsi="Calibri" w:cs="Calibri"/>
              </w:rPr>
              <w:t xml:space="preserve"> ja plahvatuse ekspertiisi </w:t>
            </w:r>
            <w:r w:rsidR="00AB193F">
              <w:rPr>
                <w:rFonts w:ascii="Calibri" w:hAnsi="Calibri" w:cs="Calibri"/>
              </w:rPr>
              <w:t>ning</w:t>
            </w:r>
            <w:r>
              <w:rPr>
                <w:rFonts w:ascii="Calibri" w:hAnsi="Calibri" w:cs="Calibri"/>
              </w:rPr>
              <w:t xml:space="preserve">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57C77DB8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Metalli- ja lasujäägiekspertiis</w:t>
            </w:r>
          </w:p>
          <w:p w14:paraId="1B2EE92B" w14:textId="6096E5C2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8B16B1">
              <w:t>1</w:t>
            </w:r>
            <w:r w:rsidR="00113C30">
              <w:t>8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Metalli- ja lasujäägiekspertiisi tegemine</w:t>
            </w:r>
          </w:p>
          <w:p w14:paraId="197111DA" w14:textId="77777777" w:rsidR="00F243FB" w:rsidRPr="00477C36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477C36">
              <w:rPr>
                <w:rFonts w:ascii="Calibri" w:hAnsi="Calibri" w:cs="Calibri"/>
                <w:b/>
                <w:bCs/>
              </w:rPr>
              <w:t>Narkootilise aine ekspertiis</w:t>
            </w:r>
          </w:p>
          <w:p w14:paraId="21C694D1" w14:textId="06A61717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</w:t>
            </w:r>
            <w:r w:rsidR="00113C30">
              <w:t>19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Narkootilise aine 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5A47C761" w14:textId="77777777" w:rsidR="00F243FB" w:rsidRPr="00C46EBD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Näoekspertiis</w:t>
            </w:r>
          </w:p>
          <w:p w14:paraId="0EB8A996" w14:textId="55F3DCA9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A.2.2</w:t>
            </w:r>
            <w:r w:rsidR="00113C30">
              <w:t>0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Näotuvastusekspertiisi ja uuringu tegemine</w:t>
            </w:r>
          </w:p>
          <w:p w14:paraId="5D4E8EB2" w14:textId="77777777" w:rsidR="00F243FB" w:rsidRPr="00C46EBD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Põlevvedelikuekspertiis</w:t>
            </w:r>
          </w:p>
          <w:p w14:paraId="29C52D24" w14:textId="5DE61A1B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A.2.2</w:t>
            </w:r>
            <w:r w:rsidR="00C3477A">
              <w:t>1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Põlevvedelikuekspertiisi tegemine</w:t>
            </w:r>
          </w:p>
          <w:p w14:paraId="0C6175D4" w14:textId="77777777" w:rsidR="00F243FB" w:rsidRPr="00C46EBD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Sõrmejäljeekspertiis</w:t>
            </w:r>
          </w:p>
          <w:p w14:paraId="11F1FEE4" w14:textId="73D2A516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A.2.2</w:t>
            </w:r>
            <w:r w:rsidR="00C3477A">
              <w:t>2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Sõrmejäljeekspertiisi ja uuringu tegemine</w:t>
            </w:r>
          </w:p>
          <w:p w14:paraId="0BCC1F23" w14:textId="77777777" w:rsidR="00F243FB" w:rsidRPr="00C46EBD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Toksikoloogiaekspertiis</w:t>
            </w:r>
          </w:p>
          <w:p w14:paraId="30D33EEF" w14:textId="673DBE5C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A.2.2</w:t>
            </w:r>
            <w:r w:rsidR="00C3477A">
              <w:t>3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Toksikoloogiaekspertiisi</w:t>
            </w:r>
            <w:r>
              <w:rPr>
                <w:rFonts w:ascii="Calibri" w:hAnsi="Calibri" w:cs="Calibri"/>
              </w:rPr>
              <w:t xml:space="preserve"> 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332219A9" w14:textId="77777777" w:rsidR="00F243FB" w:rsidRPr="00C46EBD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Tulekahjuekspertiis</w:t>
            </w:r>
          </w:p>
          <w:p w14:paraId="3E3F4322" w14:textId="5100A6A1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A.2.2</w:t>
            </w:r>
            <w:r w:rsidR="00C3477A">
              <w:t>4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Tulekahjuekspertiisi </w:t>
            </w:r>
            <w:r>
              <w:rPr>
                <w:rFonts w:ascii="Calibri" w:hAnsi="Calibri" w:cs="Calibri"/>
              </w:rPr>
              <w:t>ja uuringu</w:t>
            </w:r>
            <w:r w:rsidRPr="00477C36">
              <w:rPr>
                <w:rFonts w:ascii="Calibri" w:hAnsi="Calibri" w:cs="Calibri"/>
              </w:rPr>
              <w:t xml:space="preserve"> tegemine</w:t>
            </w:r>
          </w:p>
          <w:p w14:paraId="1BFF47EB" w14:textId="77777777" w:rsidR="00F243FB" w:rsidRPr="00C46EBD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Tulirelvaekspertiis</w:t>
            </w:r>
          </w:p>
          <w:p w14:paraId="2B76D0AC" w14:textId="6321CB45" w:rsidR="00F243FB" w:rsidRPr="00477C36" w:rsidRDefault="00F243FB" w:rsidP="000D6C8A">
            <w:pPr>
              <w:rPr>
                <w:rFonts w:ascii="Calibri" w:hAnsi="Calibri" w:cs="Calibri"/>
              </w:rPr>
            </w:pPr>
            <w:r>
              <w:t>A.2.2</w:t>
            </w:r>
            <w:r w:rsidR="00C3477A">
              <w:t>5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 xml:space="preserve">Tulirelvaekspertiisi </w:t>
            </w:r>
            <w:r>
              <w:rPr>
                <w:rFonts w:ascii="Calibri" w:hAnsi="Calibri" w:cs="Calibri"/>
              </w:rPr>
              <w:t xml:space="preserve">ja uuringu </w:t>
            </w:r>
            <w:r w:rsidRPr="00477C36">
              <w:rPr>
                <w:rFonts w:ascii="Calibri" w:hAnsi="Calibri" w:cs="Calibri"/>
              </w:rPr>
              <w:t>tegemine</w:t>
            </w:r>
          </w:p>
          <w:p w14:paraId="08302935" w14:textId="77777777" w:rsidR="00F243FB" w:rsidRDefault="00F243FB" w:rsidP="000D6C8A">
            <w:pPr>
              <w:rPr>
                <w:rFonts w:ascii="Calibri" w:hAnsi="Calibri" w:cs="Calibri"/>
                <w:b/>
                <w:bCs/>
              </w:rPr>
            </w:pPr>
            <w:r w:rsidRPr="00C46EBD">
              <w:rPr>
                <w:rFonts w:ascii="Calibri" w:hAnsi="Calibri" w:cs="Calibri"/>
                <w:b/>
                <w:bCs/>
              </w:rPr>
              <w:t>Värvkatteekspertiis</w:t>
            </w:r>
          </w:p>
          <w:p w14:paraId="673A3788" w14:textId="0CA38938" w:rsidR="00F243FB" w:rsidRPr="00331538" w:rsidRDefault="00F243FB" w:rsidP="00274BEA">
            <w:pPr>
              <w:rPr>
                <w:rFonts w:ascii="Calibri" w:hAnsi="Calibri" w:cs="Calibri"/>
              </w:rPr>
            </w:pPr>
            <w:r>
              <w:t>A.2.</w:t>
            </w:r>
            <w:r w:rsidR="00C3477A">
              <w:t>26</w:t>
            </w:r>
            <w:r>
              <w:t xml:space="preserve">. </w:t>
            </w:r>
            <w:r w:rsidRPr="00477C36">
              <w:rPr>
                <w:rFonts w:ascii="Calibri" w:hAnsi="Calibri" w:cs="Calibri"/>
              </w:rPr>
              <w:t>Värvkatteekspertiisi tegemine</w:t>
            </w:r>
          </w:p>
        </w:tc>
      </w:tr>
      <w:tr w:rsidR="00F243FB" w14:paraId="0E1CD92B" w14:textId="10E1BE17" w:rsidTr="009816D2">
        <w:trPr>
          <w:trHeight w:val="228"/>
        </w:trPr>
        <w:tc>
          <w:tcPr>
            <w:tcW w:w="10768" w:type="dxa"/>
            <w:shd w:val="clear" w:color="auto" w:fill="F2F2F2" w:themeFill="background1" w:themeFillShade="F2"/>
          </w:tcPr>
          <w:p w14:paraId="54F40C8C" w14:textId="79519436" w:rsidR="00F243FB" w:rsidRPr="002A30E0" w:rsidRDefault="00F243FB" w:rsidP="005328A2">
            <w:pPr>
              <w:rPr>
                <w:b/>
                <w:bCs/>
              </w:rPr>
            </w:pPr>
            <w:r w:rsidRPr="002A30E0">
              <w:rPr>
                <w:b/>
                <w:bCs/>
              </w:rPr>
              <w:t>Valitavad töö</w:t>
            </w:r>
            <w:r>
              <w:rPr>
                <w:b/>
                <w:bCs/>
              </w:rPr>
              <w:t>o</w:t>
            </w:r>
            <w:r w:rsidRPr="002A30E0">
              <w:rPr>
                <w:b/>
                <w:bCs/>
              </w:rPr>
              <w:t>sad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1922AB5" w14:textId="2D235171" w:rsidR="00F243FB" w:rsidRPr="00870A36" w:rsidRDefault="00F243FB" w:rsidP="00335887">
            <w:r w:rsidRPr="001D69D7">
              <w:rPr>
                <w:b/>
                <w:bCs/>
              </w:rPr>
              <w:t>Valitavad tööosad</w:t>
            </w:r>
          </w:p>
        </w:tc>
      </w:tr>
      <w:tr w:rsidR="00F243FB" w14:paraId="01EFE09A" w14:textId="014604FA" w:rsidTr="009816D2">
        <w:trPr>
          <w:trHeight w:val="219"/>
        </w:trPr>
        <w:tc>
          <w:tcPr>
            <w:tcW w:w="10768" w:type="dxa"/>
          </w:tcPr>
          <w:p w14:paraId="1DB6EE03" w14:textId="0FBFF0D8" w:rsidR="00F243FB" w:rsidRDefault="00F243FB" w:rsidP="007713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A.2.</w:t>
            </w:r>
            <w:r w:rsidR="00B608BA">
              <w:rPr>
                <w:rFonts w:ascii="Calibri" w:hAnsi="Calibri" w:cs="Calibri"/>
              </w:rPr>
              <w:t>26</w:t>
            </w:r>
            <w:r w:rsidR="0036489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Paberrahaekspertiisi ja uuringu tegemine (</w:t>
            </w:r>
            <w:r w:rsidRPr="007E75A0">
              <w:rPr>
                <w:rFonts w:ascii="Calibri" w:hAnsi="Calibri" w:cs="Calibri"/>
              </w:rPr>
              <w:t>Dokumendiekspert</w:t>
            </w:r>
            <w:r>
              <w:rPr>
                <w:rFonts w:ascii="Calibri" w:hAnsi="Calibri" w:cs="Calibri"/>
              </w:rPr>
              <w:t>)</w:t>
            </w:r>
          </w:p>
          <w:p w14:paraId="14496DE0" w14:textId="43A37FC6" w:rsidR="00F243FB" w:rsidRDefault="00F243FB" w:rsidP="007713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A.2.</w:t>
            </w:r>
            <w:r w:rsidR="00B608BA">
              <w:rPr>
                <w:rFonts w:ascii="Calibri" w:hAnsi="Calibri" w:cs="Calibri"/>
              </w:rPr>
              <w:t>27.</w:t>
            </w:r>
            <w:r>
              <w:rPr>
                <w:rFonts w:ascii="Calibri" w:hAnsi="Calibri" w:cs="Calibri"/>
              </w:rPr>
              <w:t xml:space="preserve"> Mündiekspertiisi ja uuringu tegemine (</w:t>
            </w:r>
            <w:r w:rsidRPr="007E75A0">
              <w:rPr>
                <w:rFonts w:ascii="Calibri" w:hAnsi="Calibri" w:cs="Calibri"/>
              </w:rPr>
              <w:t>Dokumendiekspert</w:t>
            </w:r>
            <w:r>
              <w:rPr>
                <w:rFonts w:ascii="Calibri" w:hAnsi="Calibri" w:cs="Calibri"/>
              </w:rPr>
              <w:t>, m</w:t>
            </w:r>
            <w:r w:rsidRPr="007E75A0">
              <w:rPr>
                <w:rFonts w:ascii="Calibri" w:hAnsi="Calibri" w:cs="Calibri"/>
              </w:rPr>
              <w:t>etalli- ja lasujäägiekspert</w:t>
            </w:r>
            <w:r>
              <w:rPr>
                <w:rFonts w:ascii="Calibri" w:hAnsi="Calibri" w:cs="Calibri"/>
              </w:rPr>
              <w:t>)</w:t>
            </w:r>
          </w:p>
          <w:p w14:paraId="3C9B8F2F" w14:textId="5B85560B" w:rsidR="00F243FB" w:rsidRPr="004C4C83" w:rsidRDefault="00F243FB" w:rsidP="00771326">
            <w:pPr>
              <w:rPr>
                <w:b/>
              </w:rPr>
            </w:pPr>
            <w:r>
              <w:rPr>
                <w:rFonts w:ascii="Calibri" w:hAnsi="Calibri" w:cs="Calibri"/>
              </w:rPr>
              <w:t>A.2.</w:t>
            </w:r>
            <w:r w:rsidR="00B608BA">
              <w:rPr>
                <w:rFonts w:ascii="Calibri" w:hAnsi="Calibri" w:cs="Calibri"/>
              </w:rPr>
              <w:t>28</w:t>
            </w:r>
            <w:r w:rsidR="0036489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274BEA">
              <w:rPr>
                <w:rFonts w:ascii="Calibri" w:hAnsi="Calibri" w:cs="Calibri"/>
                <w:bCs/>
              </w:rPr>
              <w:t>Käekirjaekspertiisi</w:t>
            </w:r>
            <w:r w:rsidRPr="00BD6E35">
              <w:rPr>
                <w:rFonts w:ascii="Calibri" w:hAnsi="Calibri" w:cs="Calibri"/>
                <w:bCs/>
              </w:rPr>
              <w:t xml:space="preserve"> ja uuringu</w:t>
            </w:r>
            <w:r w:rsidRPr="00274BEA">
              <w:rPr>
                <w:rFonts w:ascii="Calibri" w:hAnsi="Calibri" w:cs="Calibri"/>
                <w:bCs/>
              </w:rPr>
              <w:t xml:space="preserve"> tegemine</w:t>
            </w:r>
            <w:r>
              <w:rPr>
                <w:rFonts w:ascii="Calibri" w:hAnsi="Calibri" w:cs="Calibri"/>
              </w:rPr>
              <w:t xml:space="preserve"> (</w:t>
            </w:r>
            <w:r w:rsidRPr="007E75A0">
              <w:rPr>
                <w:rFonts w:ascii="Calibri" w:hAnsi="Calibri" w:cs="Calibri"/>
              </w:rPr>
              <w:t>Dokumendiekspert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632" w:type="dxa"/>
          </w:tcPr>
          <w:p w14:paraId="06E4B615" w14:textId="7C6493E9" w:rsidR="00F243FB" w:rsidRDefault="00F243FB" w:rsidP="007E75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A.2.</w:t>
            </w:r>
            <w:r w:rsidR="00B608BA">
              <w:rPr>
                <w:rFonts w:ascii="Calibri" w:hAnsi="Calibri" w:cs="Calibri"/>
              </w:rPr>
              <w:t>27</w:t>
            </w:r>
            <w:r w:rsidR="008B16B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Paberrahaekspertiisi ja uuringu tegemine (</w:t>
            </w:r>
            <w:r w:rsidRPr="007E75A0">
              <w:rPr>
                <w:rFonts w:ascii="Calibri" w:hAnsi="Calibri" w:cs="Calibri"/>
              </w:rPr>
              <w:t>Dokumendiekspert</w:t>
            </w:r>
            <w:r>
              <w:rPr>
                <w:rFonts w:ascii="Calibri" w:hAnsi="Calibri" w:cs="Calibri"/>
              </w:rPr>
              <w:t>)</w:t>
            </w:r>
          </w:p>
          <w:p w14:paraId="0F29F3B3" w14:textId="23C46875" w:rsidR="00F243FB" w:rsidRDefault="00F243FB" w:rsidP="007E75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A.2.</w:t>
            </w:r>
            <w:r w:rsidR="00B608BA">
              <w:rPr>
                <w:rFonts w:ascii="Calibri" w:hAnsi="Calibri" w:cs="Calibri"/>
              </w:rPr>
              <w:t>28.</w:t>
            </w:r>
            <w:r>
              <w:rPr>
                <w:rFonts w:ascii="Calibri" w:hAnsi="Calibri" w:cs="Calibri"/>
              </w:rPr>
              <w:t xml:space="preserve"> Mündiekspertiisi ja uuringu tegemine (</w:t>
            </w:r>
            <w:r w:rsidRPr="007E75A0">
              <w:rPr>
                <w:rFonts w:ascii="Calibri" w:hAnsi="Calibri" w:cs="Calibri"/>
              </w:rPr>
              <w:t>Dokumendiekspert</w:t>
            </w:r>
            <w:r>
              <w:rPr>
                <w:rFonts w:ascii="Calibri" w:hAnsi="Calibri" w:cs="Calibri"/>
              </w:rPr>
              <w:t>, m</w:t>
            </w:r>
            <w:r w:rsidRPr="007E75A0">
              <w:rPr>
                <w:rFonts w:ascii="Calibri" w:hAnsi="Calibri" w:cs="Calibri"/>
              </w:rPr>
              <w:t>etalli- ja lasujäägiekspert</w:t>
            </w:r>
            <w:r>
              <w:rPr>
                <w:rFonts w:ascii="Calibri" w:hAnsi="Calibri" w:cs="Calibri"/>
              </w:rPr>
              <w:t>)</w:t>
            </w:r>
          </w:p>
          <w:p w14:paraId="36D0C3AF" w14:textId="0876707C" w:rsidR="00F243FB" w:rsidRPr="000212B1" w:rsidRDefault="00F243FB" w:rsidP="00716B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A.2.</w:t>
            </w:r>
            <w:r w:rsidR="00B608BA">
              <w:rPr>
                <w:rFonts w:ascii="Calibri" w:hAnsi="Calibri" w:cs="Calibri"/>
              </w:rPr>
              <w:t>29</w:t>
            </w:r>
            <w:r w:rsidR="008B16B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274BEA">
              <w:rPr>
                <w:rFonts w:ascii="Calibri" w:hAnsi="Calibri" w:cs="Calibri"/>
                <w:bCs/>
              </w:rPr>
              <w:t>Käekirjaekspertiisi</w:t>
            </w:r>
            <w:r w:rsidRPr="00BD6E35">
              <w:rPr>
                <w:rFonts w:ascii="Calibri" w:hAnsi="Calibri" w:cs="Calibri"/>
                <w:bCs/>
              </w:rPr>
              <w:t xml:space="preserve"> ja uuringu</w:t>
            </w:r>
            <w:r w:rsidRPr="00274BEA">
              <w:rPr>
                <w:rFonts w:ascii="Calibri" w:hAnsi="Calibri" w:cs="Calibri"/>
                <w:bCs/>
              </w:rPr>
              <w:t xml:space="preserve"> tegemine</w:t>
            </w:r>
            <w:r>
              <w:rPr>
                <w:rFonts w:ascii="Calibri" w:hAnsi="Calibri" w:cs="Calibri"/>
              </w:rPr>
              <w:t xml:space="preserve"> (</w:t>
            </w:r>
            <w:r w:rsidRPr="007E75A0">
              <w:rPr>
                <w:rFonts w:ascii="Calibri" w:hAnsi="Calibri" w:cs="Calibri"/>
              </w:rPr>
              <w:t>Dokumendiekspert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F243FB" w14:paraId="058A501C" w14:textId="1DC7E0C6" w:rsidTr="009816D2">
        <w:trPr>
          <w:trHeight w:val="219"/>
        </w:trPr>
        <w:tc>
          <w:tcPr>
            <w:tcW w:w="10768" w:type="dxa"/>
            <w:shd w:val="clear" w:color="auto" w:fill="FBE4D5" w:themeFill="accent2" w:themeFillTint="33"/>
          </w:tcPr>
          <w:p w14:paraId="65A95A8E" w14:textId="7C4C1EB9" w:rsidR="00F243FB" w:rsidRPr="002B31C7" w:rsidRDefault="00F243FB" w:rsidP="00771326">
            <w:pPr>
              <w:rPr>
                <w:b/>
              </w:rPr>
            </w:pPr>
            <w:r w:rsidRPr="004C4C83">
              <w:rPr>
                <w:b/>
              </w:rPr>
              <w:t>A.</w:t>
            </w:r>
            <w:r>
              <w:rPr>
                <w:b/>
              </w:rPr>
              <w:t>3.</w:t>
            </w:r>
            <w:r w:rsidRPr="004C4C83">
              <w:rPr>
                <w:b/>
              </w:rPr>
              <w:t xml:space="preserve"> K</w:t>
            </w:r>
            <w:r>
              <w:rPr>
                <w:b/>
              </w:rPr>
              <w:t xml:space="preserve">utsealane ettevalmistus 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1AC86192" w14:textId="0F43A03D" w:rsidR="00F243FB" w:rsidRPr="002B31C7" w:rsidRDefault="00F243FB" w:rsidP="00771326">
            <w:pPr>
              <w:rPr>
                <w:b/>
              </w:rPr>
            </w:pPr>
            <w:r w:rsidRPr="0039179D">
              <w:rPr>
                <w:b/>
              </w:rPr>
              <w:t>A.3</w:t>
            </w:r>
            <w:r>
              <w:rPr>
                <w:b/>
              </w:rPr>
              <w:t>.</w:t>
            </w:r>
            <w:r w:rsidRPr="0039179D">
              <w:rPr>
                <w:b/>
              </w:rPr>
              <w:t xml:space="preserve"> Kutsealane ettevalmistus</w:t>
            </w:r>
          </w:p>
        </w:tc>
      </w:tr>
      <w:tr w:rsidR="00F243FB" w14:paraId="6BC6A40E" w14:textId="5776789B" w:rsidTr="009816D2">
        <w:trPr>
          <w:trHeight w:val="70"/>
        </w:trPr>
        <w:tc>
          <w:tcPr>
            <w:tcW w:w="10768" w:type="dxa"/>
          </w:tcPr>
          <w:p w14:paraId="7D9F6B11" w14:textId="3FFE06AD" w:rsidR="00F243FB" w:rsidRPr="002C77DE" w:rsidRDefault="00F243FB" w:rsidP="00771326">
            <w:bookmarkStart w:id="2" w:name="_Hlk196294085"/>
            <w:r w:rsidRPr="003613B9">
              <w:t>7. taseme kohtukriminalistikaeksperdil on kõrgharidus. Kutseoskused on omandatud töö käigus.</w:t>
            </w:r>
            <w:bookmarkEnd w:id="2"/>
          </w:p>
        </w:tc>
        <w:tc>
          <w:tcPr>
            <w:tcW w:w="10632" w:type="dxa"/>
          </w:tcPr>
          <w:p w14:paraId="57C57028" w14:textId="746F1C72" w:rsidR="00F243FB" w:rsidRPr="002C77DE" w:rsidRDefault="00F243FB" w:rsidP="00771326">
            <w:r w:rsidRPr="00AC742B">
              <w:t>8</w:t>
            </w:r>
            <w:bookmarkStart w:id="3" w:name="_Hlk196294100"/>
            <w:r w:rsidRPr="00AC742B">
              <w:t xml:space="preserve">. taseme kohtukriminalistikaeksperdil on </w:t>
            </w:r>
            <w:r>
              <w:t>vähemalt II astme</w:t>
            </w:r>
            <w:r w:rsidRPr="00AC742B">
              <w:t xml:space="preserve"> kõrgharidus </w:t>
            </w:r>
            <w:r>
              <w:t>(</w:t>
            </w:r>
            <w:r w:rsidRPr="00AC742B">
              <w:t>magistrikraad või magistritasemel haridusega võrdsustatud haridus või doktorikraad</w:t>
            </w:r>
            <w:r>
              <w:t>)</w:t>
            </w:r>
            <w:r w:rsidRPr="00AC742B">
              <w:t>. Kutseoskused on omandatud töö käigus.</w:t>
            </w:r>
            <w:bookmarkEnd w:id="3"/>
          </w:p>
        </w:tc>
      </w:tr>
      <w:tr w:rsidR="00F243FB" w14:paraId="3B4D36D1" w14:textId="7DB3749C" w:rsidTr="009816D2">
        <w:tc>
          <w:tcPr>
            <w:tcW w:w="10768" w:type="dxa"/>
            <w:shd w:val="clear" w:color="auto" w:fill="FBE4D5" w:themeFill="accent2" w:themeFillTint="33"/>
          </w:tcPr>
          <w:p w14:paraId="3A70EB4D" w14:textId="3066EF8B" w:rsidR="00F243FB" w:rsidRPr="00566BFF" w:rsidRDefault="00F243FB" w:rsidP="00771326">
            <w:pPr>
              <w:rPr>
                <w:b/>
              </w:rPr>
            </w:pPr>
            <w:r>
              <w:rPr>
                <w:b/>
              </w:rPr>
              <w:t>A.4. Enamlevinud ametinimetused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3D6C4FAB" w14:textId="780087DA" w:rsidR="00F243FB" w:rsidRPr="00566BFF" w:rsidRDefault="00F243FB" w:rsidP="00771326">
            <w:pPr>
              <w:rPr>
                <w:b/>
              </w:rPr>
            </w:pPr>
            <w:r w:rsidRPr="003C5789">
              <w:rPr>
                <w:b/>
              </w:rPr>
              <w:t>A.4</w:t>
            </w:r>
            <w:r>
              <w:rPr>
                <w:b/>
              </w:rPr>
              <w:t>.</w:t>
            </w:r>
            <w:r w:rsidRPr="003C5789">
              <w:rPr>
                <w:b/>
              </w:rPr>
              <w:t xml:space="preserve"> Enamlevinud </w:t>
            </w:r>
            <w:r>
              <w:rPr>
                <w:b/>
              </w:rPr>
              <w:t>ameti</w:t>
            </w:r>
            <w:r w:rsidRPr="003C5789">
              <w:rPr>
                <w:b/>
              </w:rPr>
              <w:t>nimetused</w:t>
            </w:r>
          </w:p>
        </w:tc>
      </w:tr>
      <w:tr w:rsidR="00F243FB" w14:paraId="0FF9A8B5" w14:textId="18015932" w:rsidTr="009816D2">
        <w:tc>
          <w:tcPr>
            <w:tcW w:w="10768" w:type="dxa"/>
          </w:tcPr>
          <w:p w14:paraId="1C3CB0BE" w14:textId="1A6BA8B2" w:rsidR="00F243FB" w:rsidRDefault="00F243FB" w:rsidP="00771326">
            <w:r w:rsidRPr="00825466">
              <w:t xml:space="preserve">Kohtuekspert, </w:t>
            </w:r>
            <w:r>
              <w:t>peakohtu</w:t>
            </w:r>
            <w:r w:rsidRPr="00825466">
              <w:t>ekspert</w:t>
            </w:r>
          </w:p>
        </w:tc>
        <w:tc>
          <w:tcPr>
            <w:tcW w:w="10632" w:type="dxa"/>
          </w:tcPr>
          <w:p w14:paraId="5F552111" w14:textId="45F1ED86" w:rsidR="00F243FB" w:rsidRDefault="00F243FB" w:rsidP="00771326">
            <w:r>
              <w:t>Osakonnajuhataja-kohtuekspert, peakohtuekspert, k</w:t>
            </w:r>
            <w:r w:rsidRPr="00AB5DDA">
              <w:t>ohtuekspert</w:t>
            </w:r>
          </w:p>
        </w:tc>
      </w:tr>
      <w:tr w:rsidR="00F243FB" w14:paraId="3F7348CC" w14:textId="2EE13A9F" w:rsidTr="009816D2">
        <w:tc>
          <w:tcPr>
            <w:tcW w:w="10768" w:type="dxa"/>
            <w:shd w:val="clear" w:color="auto" w:fill="FBE4D5" w:themeFill="accent2" w:themeFillTint="33"/>
          </w:tcPr>
          <w:p w14:paraId="2AD907F8" w14:textId="3D595BD3" w:rsidR="00F243FB" w:rsidRPr="005B45F3" w:rsidRDefault="00F243FB" w:rsidP="00771326">
            <w:pPr>
              <w:rPr>
                <w:b/>
              </w:rPr>
            </w:pPr>
            <w:r>
              <w:rPr>
                <w:b/>
              </w:rPr>
              <w:t>A</w:t>
            </w:r>
            <w:r w:rsidRPr="00566BFF">
              <w:rPr>
                <w:b/>
              </w:rPr>
              <w:t>.</w:t>
            </w:r>
            <w:r>
              <w:rPr>
                <w:b/>
              </w:rPr>
              <w:t>5.</w:t>
            </w:r>
            <w:r w:rsidRPr="00566BFF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566BFF">
              <w:rPr>
                <w:b/>
              </w:rPr>
              <w:t>egulatsioonid kutsealal t</w:t>
            </w:r>
            <w:r>
              <w:rPr>
                <w:b/>
              </w:rPr>
              <w:t xml:space="preserve">egutsemiseks 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4994729E" w14:textId="28248BB0" w:rsidR="00F243FB" w:rsidRPr="005B45F3" w:rsidRDefault="00F243FB" w:rsidP="00771326">
            <w:pPr>
              <w:rPr>
                <w:b/>
              </w:rPr>
            </w:pPr>
            <w:r w:rsidRPr="003C5789">
              <w:rPr>
                <w:b/>
              </w:rPr>
              <w:t>A.5</w:t>
            </w:r>
            <w:r>
              <w:rPr>
                <w:b/>
              </w:rPr>
              <w:t>.</w:t>
            </w:r>
            <w:r w:rsidRPr="003C5789">
              <w:rPr>
                <w:b/>
              </w:rPr>
              <w:t xml:space="preserve"> Regulatsioonid kutsealal </w:t>
            </w:r>
            <w:r w:rsidRPr="00490FA3">
              <w:rPr>
                <w:b/>
              </w:rPr>
              <w:t>tegutsemiseks</w:t>
            </w:r>
          </w:p>
        </w:tc>
      </w:tr>
      <w:tr w:rsidR="00F243FB" w14:paraId="12733838" w14:textId="4671213F" w:rsidTr="009816D2">
        <w:tc>
          <w:tcPr>
            <w:tcW w:w="10768" w:type="dxa"/>
          </w:tcPr>
          <w:p w14:paraId="33C72466" w14:textId="32B3DC92" w:rsidR="00F243FB" w:rsidRPr="0098063A" w:rsidRDefault="00F243FB" w:rsidP="00771326">
            <w:r>
              <w:t>Regulatsioon puudub.</w:t>
            </w:r>
          </w:p>
        </w:tc>
        <w:tc>
          <w:tcPr>
            <w:tcW w:w="10632" w:type="dxa"/>
          </w:tcPr>
          <w:p w14:paraId="1B629F39" w14:textId="114F8527" w:rsidR="00F243FB" w:rsidRPr="00B112D2" w:rsidRDefault="00F243FB" w:rsidP="00771326">
            <w:r w:rsidRPr="0080367A">
              <w:t>Regulatsioon puudub</w:t>
            </w:r>
            <w:r>
              <w:t>.</w:t>
            </w:r>
          </w:p>
        </w:tc>
      </w:tr>
      <w:tr w:rsidR="00F243FB" w14:paraId="52581E5A" w14:textId="33A7252B" w:rsidTr="009816D2">
        <w:tblPrEx>
          <w:tblCellMar>
            <w:left w:w="70" w:type="dxa"/>
            <w:right w:w="70" w:type="dxa"/>
          </w:tblCellMar>
        </w:tblPrEx>
        <w:tc>
          <w:tcPr>
            <w:tcW w:w="10768" w:type="dxa"/>
            <w:shd w:val="clear" w:color="auto" w:fill="FBE4D5" w:themeFill="accent2" w:themeFillTint="33"/>
          </w:tcPr>
          <w:p w14:paraId="304953C7" w14:textId="1D0FB735" w:rsidR="00F243FB" w:rsidRPr="00A95030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440541">
              <w:rPr>
                <w:rFonts w:ascii="Calibri" w:eastAsia="Calibri" w:hAnsi="Calibri" w:cs="Calibri"/>
                <w:b/>
                <w:bCs/>
              </w:rPr>
              <w:t>A.6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44054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Pr="00440541">
              <w:rPr>
                <w:rFonts w:ascii="Calibri" w:eastAsia="Calibri" w:hAnsi="Calibri" w:cs="Calibri"/>
                <w:b/>
                <w:bCs/>
              </w:rPr>
              <w:t>ulevikuoskused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26827378" w14:textId="7758DE66" w:rsidR="00F243FB" w:rsidRPr="00A95030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440541">
              <w:rPr>
                <w:rFonts w:ascii="Calibri" w:eastAsia="Calibri" w:hAnsi="Calibri" w:cs="Calibri"/>
                <w:b/>
                <w:bCs/>
              </w:rPr>
              <w:t>A.6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44054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Pr="00440541">
              <w:rPr>
                <w:rFonts w:ascii="Calibri" w:eastAsia="Calibri" w:hAnsi="Calibri" w:cs="Calibri"/>
                <w:b/>
                <w:bCs/>
              </w:rPr>
              <w:t>ulevikuoskused</w:t>
            </w:r>
          </w:p>
        </w:tc>
      </w:tr>
      <w:tr w:rsidR="00F243FB" w14:paraId="677E0284" w14:textId="5A60341D" w:rsidTr="009816D2">
        <w:tc>
          <w:tcPr>
            <w:tcW w:w="10768" w:type="dxa"/>
          </w:tcPr>
          <w:p w14:paraId="0FC41FD5" w14:textId="21161B25" w:rsidR="00F243FB" w:rsidRPr="002B4A6A" w:rsidRDefault="00F243FB" w:rsidP="000212B1">
            <w:pPr>
              <w:rPr>
                <w:rFonts w:ascii="Calibri" w:eastAsia="Calibri" w:hAnsi="Calibri" w:cs="Calibri"/>
                <w:iCs/>
              </w:rPr>
            </w:pPr>
            <w:r>
              <w:t xml:space="preserve">Innovatsiooni ja uute tehnoloogiatega kohanemise oskus. </w:t>
            </w:r>
            <w:bookmarkStart w:id="4" w:name="_Hlk196293317"/>
            <w:r w:rsidRPr="00F243FB">
              <w:rPr>
                <w:rFonts w:ascii="Calibri" w:eastAsia="Calibri" w:hAnsi="Calibri" w:cs="Calibri"/>
                <w:iCs/>
              </w:rPr>
              <w:t>Säilenõtkuse arendamine – kiire hakkama saamine muutuste ja väljakutsetega, mis panevad proovile vastupidavuse, kohanemisvõime ja meeskonnadünaamika.</w:t>
            </w:r>
            <w:bookmarkEnd w:id="4"/>
          </w:p>
        </w:tc>
        <w:tc>
          <w:tcPr>
            <w:tcW w:w="10632" w:type="dxa"/>
          </w:tcPr>
          <w:p w14:paraId="6540B10A" w14:textId="3500284F" w:rsidR="00F243FB" w:rsidRPr="00487BF2" w:rsidRDefault="00F243FB" w:rsidP="00792090">
            <w:pPr>
              <w:rPr>
                <w:rFonts w:ascii="Calibri" w:eastAsia="Calibri" w:hAnsi="Calibri" w:cs="Calibri"/>
              </w:rPr>
            </w:pPr>
            <w:r>
              <w:t xml:space="preserve">Innovatsiooni ja uue tehnoloogiaga kohanemise oskus. </w:t>
            </w:r>
            <w:r w:rsidRPr="00F243FB">
              <w:rPr>
                <w:rFonts w:ascii="Calibri" w:eastAsia="Calibri" w:hAnsi="Calibri" w:cs="Calibri"/>
                <w:iCs/>
              </w:rPr>
              <w:t>Säilenõtkuse arendamine – kiire hakkama saamine muutuste ja väljakutsetega, mis panevad proovile vastupidavuse, kohanemisvõime ja meeskonnadünaamika.</w:t>
            </w:r>
          </w:p>
        </w:tc>
      </w:tr>
      <w:tr w:rsidR="00B24BE2" w14:paraId="7E054DF4" w14:textId="77777777" w:rsidTr="009816D2">
        <w:tc>
          <w:tcPr>
            <w:tcW w:w="10768" w:type="dxa"/>
          </w:tcPr>
          <w:p w14:paraId="4609D2A8" w14:textId="77777777" w:rsidR="003F4052" w:rsidRPr="00515D08" w:rsidRDefault="003F4052" w:rsidP="003F4052">
            <w:pPr>
              <w:rPr>
                <w:rFonts w:ascii="Calibri" w:eastAsia="Calibri" w:hAnsi="Calibri" w:cs="Calibri"/>
                <w:b/>
                <w:bCs/>
                <w:iCs/>
              </w:rPr>
            </w:pPr>
            <w:bookmarkStart w:id="5" w:name="_Hlk201925439"/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Ettepanekud </w:t>
            </w:r>
            <w:proofErr w:type="spellStart"/>
            <w:r w:rsidRPr="00515D08">
              <w:rPr>
                <w:rFonts w:ascii="Calibri" w:eastAsia="Calibri" w:hAnsi="Calibri" w:cs="Calibri"/>
                <w:b/>
                <w:bCs/>
                <w:iCs/>
              </w:rPr>
              <w:t>A-osa</w:t>
            </w:r>
            <w:proofErr w:type="spellEnd"/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 kohta</w:t>
            </w:r>
            <w:bookmarkEnd w:id="5"/>
          </w:p>
          <w:p w14:paraId="3CFF6B26" w14:textId="77777777" w:rsidR="00B24BE2" w:rsidRDefault="00B24BE2" w:rsidP="000212B1"/>
        </w:tc>
        <w:tc>
          <w:tcPr>
            <w:tcW w:w="10632" w:type="dxa"/>
          </w:tcPr>
          <w:p w14:paraId="26F51A04" w14:textId="77777777" w:rsidR="002C48B1" w:rsidRPr="00515D08" w:rsidRDefault="002C48B1" w:rsidP="002C48B1">
            <w:pPr>
              <w:rPr>
                <w:rFonts w:ascii="Calibri" w:eastAsia="Calibri" w:hAnsi="Calibri" w:cs="Calibri"/>
                <w:b/>
                <w:bCs/>
                <w:iCs/>
              </w:rPr>
            </w:pPr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Ettepanekud </w:t>
            </w:r>
            <w:proofErr w:type="spellStart"/>
            <w:r w:rsidRPr="00515D08">
              <w:rPr>
                <w:rFonts w:ascii="Calibri" w:eastAsia="Calibri" w:hAnsi="Calibri" w:cs="Calibri"/>
                <w:b/>
                <w:bCs/>
                <w:iCs/>
              </w:rPr>
              <w:t>A-osa</w:t>
            </w:r>
            <w:proofErr w:type="spellEnd"/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 kohta</w:t>
            </w:r>
          </w:p>
          <w:p w14:paraId="2DBE7117" w14:textId="77777777" w:rsidR="00B24BE2" w:rsidRDefault="00B24BE2" w:rsidP="00792090"/>
        </w:tc>
      </w:tr>
      <w:tr w:rsidR="00F243FB" w14:paraId="662DB660" w14:textId="44E43BDC" w:rsidTr="009816D2">
        <w:tc>
          <w:tcPr>
            <w:tcW w:w="10768" w:type="dxa"/>
            <w:shd w:val="clear" w:color="auto" w:fill="E2EFD9" w:themeFill="accent6" w:themeFillTint="33"/>
          </w:tcPr>
          <w:p w14:paraId="3EC90B8B" w14:textId="799E73A4" w:rsidR="00F243FB" w:rsidRPr="002A30E0" w:rsidRDefault="00F243FB" w:rsidP="0077132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proofErr w:type="spellEnd"/>
          </w:p>
        </w:tc>
        <w:tc>
          <w:tcPr>
            <w:tcW w:w="10632" w:type="dxa"/>
            <w:shd w:val="clear" w:color="auto" w:fill="E2EFD9" w:themeFill="accent6" w:themeFillTint="33"/>
          </w:tcPr>
          <w:p w14:paraId="75CDDBE5" w14:textId="2FAC9244" w:rsidR="00F243FB" w:rsidRPr="00D86AB3" w:rsidRDefault="00F243FB" w:rsidP="00771326">
            <w:pPr>
              <w:rPr>
                <w:rFonts w:ascii="Calibri" w:eastAsia="Calibri" w:hAnsi="Calibri" w:cs="Calibri"/>
              </w:rPr>
            </w:pPr>
            <w:proofErr w:type="spellStart"/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proofErr w:type="spellEnd"/>
          </w:p>
        </w:tc>
      </w:tr>
      <w:tr w:rsidR="00F243FB" w14:paraId="671B099A" w14:textId="61FE1CE0" w:rsidTr="009816D2">
        <w:tc>
          <w:tcPr>
            <w:tcW w:w="10768" w:type="dxa"/>
            <w:shd w:val="clear" w:color="auto" w:fill="FBE4D5" w:themeFill="accent2" w:themeFillTint="33"/>
          </w:tcPr>
          <w:p w14:paraId="691A87DA" w14:textId="2758DBA1" w:rsidR="00F243FB" w:rsidRPr="00CC232F" w:rsidRDefault="00F243FB" w:rsidP="00771326">
            <w:pPr>
              <w:rPr>
                <w:rFonts w:ascii="Calibri" w:eastAsia="Calibri" w:hAnsi="Calibri" w:cs="Calibri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 struktuur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527EB228" w14:textId="078AF3D9" w:rsidR="00F243FB" w:rsidRPr="00990A4E" w:rsidRDefault="00F243FB" w:rsidP="00771326">
            <w:pPr>
              <w:rPr>
                <w:rFonts w:ascii="Calibri" w:eastAsia="Calibri" w:hAnsi="Calibri" w:cs="Calibri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 struktuur</w:t>
            </w:r>
          </w:p>
        </w:tc>
      </w:tr>
      <w:tr w:rsidR="00F243FB" w14:paraId="13AF6EC3" w14:textId="4F68719E" w:rsidTr="009816D2">
        <w:tc>
          <w:tcPr>
            <w:tcW w:w="10768" w:type="dxa"/>
          </w:tcPr>
          <w:p w14:paraId="490917C0" w14:textId="3ED482FD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 xml:space="preserve">Kohtukriminalistikaekspert, tase 7 kutse </w:t>
            </w:r>
            <w:r>
              <w:rPr>
                <w:rFonts w:ascii="Calibri" w:eastAsia="Calibri" w:hAnsi="Calibri" w:cs="Calibri"/>
              </w:rPr>
              <w:t xml:space="preserve">moodustub </w:t>
            </w:r>
            <w:proofErr w:type="spellStart"/>
            <w:r>
              <w:rPr>
                <w:rFonts w:ascii="Calibri" w:eastAsia="Calibri" w:hAnsi="Calibri" w:cs="Calibri"/>
              </w:rPr>
              <w:t>üldoskustest</w:t>
            </w:r>
            <w:proofErr w:type="spellEnd"/>
            <w:r>
              <w:rPr>
                <w:rFonts w:ascii="Calibri" w:eastAsia="Calibri" w:hAnsi="Calibri" w:cs="Calibri"/>
              </w:rPr>
              <w:t xml:space="preserve">, kohustuslikest, spetsialiseerumisega seotud ja valitavatest kompetentsidest. </w:t>
            </w:r>
          </w:p>
          <w:p w14:paraId="4DBF2030" w14:textId="527AD18F" w:rsidR="00F243FB" w:rsidRPr="00883573" w:rsidRDefault="00F243FB" w:rsidP="007713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Kutse </w:t>
            </w:r>
            <w:r w:rsidRPr="00883573">
              <w:rPr>
                <w:rFonts w:ascii="Calibri" w:eastAsia="Calibri" w:hAnsi="Calibri" w:cs="Calibri"/>
              </w:rPr>
              <w:t xml:space="preserve">taotlemisel </w:t>
            </w:r>
            <w:r w:rsidR="00287A64">
              <w:rPr>
                <w:rFonts w:ascii="Calibri" w:eastAsia="Calibri" w:hAnsi="Calibri" w:cs="Calibri"/>
              </w:rPr>
              <w:t>on nõutud</w:t>
            </w:r>
            <w:r w:rsidRPr="00287A6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87A64">
              <w:rPr>
                <w:rFonts w:ascii="Calibri" w:eastAsia="Calibri" w:hAnsi="Calibri" w:cs="Calibri"/>
              </w:rPr>
              <w:t>üldoskus</w:t>
            </w:r>
            <w:r w:rsidR="00287A64" w:rsidRPr="00287A64">
              <w:rPr>
                <w:rFonts w:ascii="Calibri" w:eastAsia="Calibri" w:hAnsi="Calibri" w:cs="Calibri"/>
              </w:rPr>
              <w:t>t</w:t>
            </w:r>
            <w:r w:rsidRPr="00287A64">
              <w:rPr>
                <w:rFonts w:ascii="Calibri" w:eastAsia="Calibri" w:hAnsi="Calibri" w:cs="Calibri"/>
              </w:rPr>
              <w:t>e</w:t>
            </w:r>
            <w:proofErr w:type="spellEnd"/>
            <w:r w:rsidR="00287A64" w:rsidRPr="00287A64">
              <w:rPr>
                <w:rFonts w:ascii="Calibri" w:eastAsia="Calibri" w:hAnsi="Calibri" w:cs="Calibri"/>
              </w:rPr>
              <w:t xml:space="preserve"> (B.2) ja</w:t>
            </w:r>
            <w:r w:rsidRPr="00287A64">
              <w:rPr>
                <w:rFonts w:ascii="Calibri" w:eastAsia="Calibri" w:hAnsi="Calibri" w:cs="Calibri"/>
              </w:rPr>
              <w:t xml:space="preserve"> </w:t>
            </w:r>
            <w:r w:rsidR="00632526">
              <w:rPr>
                <w:rFonts w:ascii="Calibri" w:eastAsia="Calibri" w:hAnsi="Calibri" w:cs="Calibri"/>
              </w:rPr>
              <w:t>kohustuslike</w:t>
            </w:r>
            <w:r w:rsidRPr="00287A64">
              <w:rPr>
                <w:rFonts w:ascii="Calibri" w:eastAsia="Calibri" w:hAnsi="Calibri" w:cs="Calibri"/>
              </w:rPr>
              <w:t xml:space="preserve"> kompetents</w:t>
            </w:r>
            <w:r w:rsidR="00632526">
              <w:rPr>
                <w:rFonts w:ascii="Calibri" w:eastAsia="Calibri" w:hAnsi="Calibri" w:cs="Calibri"/>
              </w:rPr>
              <w:t>ide</w:t>
            </w:r>
            <w:r w:rsidRPr="00287A64">
              <w:rPr>
                <w:rFonts w:ascii="Calibri" w:eastAsia="Calibri" w:hAnsi="Calibri" w:cs="Calibri"/>
              </w:rPr>
              <w:t xml:space="preserve"> </w:t>
            </w:r>
            <w:r w:rsidR="00632526">
              <w:rPr>
                <w:rFonts w:ascii="Calibri" w:eastAsia="Calibri" w:hAnsi="Calibri" w:cs="Calibri"/>
              </w:rPr>
              <w:t>(</w:t>
            </w:r>
            <w:r w:rsidRPr="00287A64">
              <w:rPr>
                <w:rFonts w:ascii="Calibri" w:eastAsia="Calibri" w:hAnsi="Calibri" w:cs="Calibri"/>
              </w:rPr>
              <w:t>B.</w:t>
            </w:r>
            <w:r w:rsidR="00E93734" w:rsidRPr="00287A64">
              <w:rPr>
                <w:rFonts w:ascii="Calibri" w:eastAsia="Calibri" w:hAnsi="Calibri" w:cs="Calibri"/>
              </w:rPr>
              <w:t>3.1</w:t>
            </w:r>
            <w:r w:rsidR="00632526">
              <w:rPr>
                <w:rFonts w:ascii="Calibri" w:eastAsia="Calibri" w:hAnsi="Calibri" w:cs="Calibri"/>
              </w:rPr>
              <w:t>−B.</w:t>
            </w:r>
            <w:r w:rsidRPr="00287A64">
              <w:rPr>
                <w:rFonts w:ascii="Calibri" w:eastAsia="Calibri" w:hAnsi="Calibri" w:cs="Calibri"/>
              </w:rPr>
              <w:t>3.</w:t>
            </w:r>
            <w:r w:rsidR="00632526">
              <w:rPr>
                <w:rFonts w:ascii="Calibri" w:eastAsia="Calibri" w:hAnsi="Calibri" w:cs="Calibri"/>
              </w:rPr>
              <w:t>3) tõendamine</w:t>
            </w:r>
            <w:r w:rsidRPr="00287A64">
              <w:rPr>
                <w:rFonts w:ascii="Calibri" w:eastAsia="Calibri" w:hAnsi="Calibri" w:cs="Calibri"/>
              </w:rPr>
              <w:t xml:space="preserve"> ning </w:t>
            </w:r>
            <w:r w:rsidR="00147F0C">
              <w:rPr>
                <w:rFonts w:ascii="Calibri" w:eastAsia="Calibri" w:hAnsi="Calibri" w:cs="Calibri"/>
              </w:rPr>
              <w:t xml:space="preserve">tuleb tõendada vähemalt ühe </w:t>
            </w:r>
            <w:r w:rsidRPr="00287A64">
              <w:rPr>
                <w:rFonts w:ascii="Calibri" w:eastAsia="Calibri" w:hAnsi="Calibri" w:cs="Calibri"/>
              </w:rPr>
              <w:t>spetsialiseerumisega seotud kompetentsid:</w:t>
            </w:r>
            <w:r w:rsidRPr="00883573">
              <w:rPr>
                <w:rFonts w:ascii="Calibri" w:eastAsia="Calibri" w:hAnsi="Calibri" w:cs="Calibri"/>
              </w:rPr>
              <w:t xml:space="preserve"> </w:t>
            </w:r>
          </w:p>
          <w:p w14:paraId="0746C6E7" w14:textId="01C4C540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Alkoholiekspert,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4</w:t>
            </w:r>
            <w:r w:rsidR="006F790F">
              <w:rPr>
                <w:rFonts w:ascii="Calibri" w:eastAsia="Calibri" w:hAnsi="Calibri" w:cs="Calibri"/>
              </w:rPr>
              <w:t>;</w:t>
            </w:r>
          </w:p>
          <w:p w14:paraId="3842B638" w14:textId="0544575A" w:rsidR="00F243FB" w:rsidRPr="00883573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DNA-ekspert,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5</w:t>
            </w:r>
            <w:r w:rsidRPr="00883573">
              <w:rPr>
                <w:rFonts w:ascii="Calibri" w:eastAsia="Calibri" w:hAnsi="Calibri" w:cs="Calibri"/>
              </w:rPr>
              <w:t xml:space="preserve">; </w:t>
            </w:r>
          </w:p>
          <w:p w14:paraId="1BECC02A" w14:textId="3393EABA" w:rsidR="00F243FB" w:rsidRDefault="00F243FB" w:rsidP="00F0008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Dokumendiekspert,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6</w:t>
            </w:r>
            <w:r w:rsidR="00ED4D80"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</w:rPr>
              <w:t xml:space="preserve"> on võimalik täiendavalt tõendada valitavaid kompetentse B.3.</w:t>
            </w:r>
            <w:r w:rsidR="00F04428">
              <w:rPr>
                <w:rFonts w:ascii="Calibri" w:eastAsia="Calibri" w:hAnsi="Calibri" w:cs="Calibri"/>
              </w:rPr>
              <w:t>26−B.</w:t>
            </w:r>
            <w:r>
              <w:rPr>
                <w:rFonts w:ascii="Calibri" w:eastAsia="Calibri" w:hAnsi="Calibri" w:cs="Calibri"/>
              </w:rPr>
              <w:t>3.</w:t>
            </w:r>
            <w:r w:rsidR="00F04428">
              <w:rPr>
                <w:rFonts w:ascii="Calibri" w:eastAsia="Calibri" w:hAnsi="Calibri" w:cs="Calibri"/>
              </w:rPr>
              <w:t>28</w:t>
            </w:r>
            <w:r w:rsidR="00845541">
              <w:rPr>
                <w:rFonts w:ascii="Calibri" w:eastAsia="Calibri" w:hAnsi="Calibri" w:cs="Calibri"/>
              </w:rPr>
              <w:t>;</w:t>
            </w:r>
          </w:p>
          <w:p w14:paraId="781F5171" w14:textId="4D396700" w:rsidR="00F243FB" w:rsidRPr="00883573" w:rsidRDefault="00F243FB" w:rsidP="00F0008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Hääleekspert,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16415">
              <w:rPr>
                <w:rFonts w:ascii="Calibri" w:eastAsia="Calibri" w:hAnsi="Calibri" w:cs="Calibri"/>
              </w:rPr>
              <w:t>7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162231AA" w14:textId="424FDFC1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Infotehnoloogiaekspert,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16415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;</w:t>
            </w:r>
          </w:p>
          <w:p w14:paraId="72554195" w14:textId="548BD112" w:rsidR="00F243FB" w:rsidRPr="00883573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Jäljeekspert,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16415">
              <w:rPr>
                <w:rFonts w:ascii="Calibri" w:eastAsia="Calibri" w:hAnsi="Calibri" w:cs="Calibri"/>
              </w:rPr>
              <w:t>9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7E434037" w14:textId="6C6D91E2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Kiuekspert,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016415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;</w:t>
            </w:r>
          </w:p>
          <w:p w14:paraId="4256D3B2" w14:textId="60EA3B18" w:rsidR="00F243FB" w:rsidRPr="00883573" w:rsidRDefault="00F243FB" w:rsidP="00F0008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Kujutiseekspert,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.1</w:t>
            </w:r>
            <w:r w:rsidR="00016415">
              <w:rPr>
                <w:rFonts w:ascii="Calibri" w:eastAsia="Calibri" w:hAnsi="Calibri" w:cs="Calibri"/>
              </w:rPr>
              <w:t>1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42240CE8" w14:textId="7CEE8B74" w:rsidR="00F243FB" w:rsidRPr="00883573" w:rsidRDefault="00F243FB" w:rsidP="00F0008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Käekirjaekspert,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16415">
              <w:rPr>
                <w:rFonts w:ascii="Calibri" w:eastAsia="Calibri" w:hAnsi="Calibri" w:cs="Calibri"/>
              </w:rPr>
              <w:t>12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01886B80" w14:textId="315C5F49" w:rsidR="00F243FB" w:rsidRPr="0070601A" w:rsidRDefault="00F243FB" w:rsidP="00F00082">
            <w:pPr>
              <w:rPr>
                <w:rFonts w:ascii="Calibri" w:eastAsia="Calibri" w:hAnsi="Calibri" w:cs="Calibri"/>
              </w:rPr>
            </w:pPr>
            <w:r w:rsidRPr="0070601A">
              <w:rPr>
                <w:rFonts w:ascii="Calibri" w:eastAsia="Calibri" w:hAnsi="Calibri" w:cs="Calibri"/>
              </w:rPr>
              <w:t>Liiklusekspert, kompetentsid B.3.1</w:t>
            </w:r>
            <w:r w:rsidR="00B8687A" w:rsidRPr="0070601A">
              <w:rPr>
                <w:rFonts w:ascii="Calibri" w:eastAsia="Calibri" w:hAnsi="Calibri" w:cs="Calibri"/>
              </w:rPr>
              <w:t>3 ja B.3.14</w:t>
            </w:r>
            <w:r w:rsidR="00170855" w:rsidRPr="0070601A">
              <w:rPr>
                <w:rFonts w:ascii="Calibri" w:eastAsia="Calibri" w:hAnsi="Calibri" w:cs="Calibri"/>
              </w:rPr>
              <w:t>;</w:t>
            </w:r>
          </w:p>
          <w:p w14:paraId="0C671E17" w14:textId="5023B38E" w:rsidR="00F243FB" w:rsidRPr="00883573" w:rsidRDefault="00F243FB" w:rsidP="00F0008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Lõhkeaineekspert,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ED4D80">
              <w:rPr>
                <w:rFonts w:ascii="Calibri" w:eastAsia="Calibri" w:hAnsi="Calibri" w:cs="Calibri"/>
              </w:rPr>
              <w:t>5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07041C42" w14:textId="5D5DDAD6" w:rsidR="00F243FB" w:rsidRPr="00883573" w:rsidRDefault="00F243FB" w:rsidP="00F00082">
            <w:pPr>
              <w:rPr>
                <w:rFonts w:ascii="Calibri" w:eastAsia="Calibri" w:hAnsi="Calibri" w:cs="Calibri"/>
              </w:rPr>
            </w:pPr>
            <w:proofErr w:type="spellStart"/>
            <w:r w:rsidRPr="00883573">
              <w:rPr>
                <w:rFonts w:ascii="Calibri" w:eastAsia="Calibri" w:hAnsi="Calibri" w:cs="Calibri"/>
              </w:rPr>
              <w:t>Lõhkeseadeldise</w:t>
            </w:r>
            <w:proofErr w:type="spellEnd"/>
            <w:r w:rsidRPr="00883573">
              <w:rPr>
                <w:rFonts w:ascii="Calibri" w:eastAsia="Calibri" w:hAnsi="Calibri" w:cs="Calibri"/>
              </w:rPr>
              <w:t xml:space="preserve"> ja plahvatuse 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ED4D80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14:paraId="29B415FF" w14:textId="022605B5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Metalli- ja lasujäägiekspert,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ED4D80">
              <w:rPr>
                <w:rFonts w:ascii="Calibri" w:eastAsia="Calibri" w:hAnsi="Calibri" w:cs="Calibri"/>
              </w:rPr>
              <w:t>7;</w:t>
            </w:r>
            <w:r>
              <w:rPr>
                <w:rFonts w:ascii="Calibri" w:eastAsia="Calibri" w:hAnsi="Calibri" w:cs="Calibri"/>
              </w:rPr>
              <w:t xml:space="preserve"> on võimalik täiendavalt tõendada valitava</w:t>
            </w:r>
            <w:r w:rsidR="00991A91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kompetents</w:t>
            </w:r>
            <w:r w:rsidR="00991A91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 B.3.</w:t>
            </w:r>
            <w:r w:rsidR="00991A91">
              <w:rPr>
                <w:rFonts w:ascii="Calibri" w:eastAsia="Calibri" w:hAnsi="Calibri" w:cs="Calibri"/>
              </w:rPr>
              <w:t>27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2EFD3AEA" w14:textId="45775D65" w:rsidR="00F243FB" w:rsidRPr="00883573" w:rsidRDefault="00F243FB" w:rsidP="00F0008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Narkootilise aine 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16415">
              <w:rPr>
                <w:rFonts w:ascii="Calibri" w:eastAsia="Calibri" w:hAnsi="Calibri" w:cs="Calibri"/>
              </w:rPr>
              <w:t>18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0427B372" w14:textId="5E5B5DE9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A25826">
              <w:rPr>
                <w:rFonts w:ascii="Calibri" w:eastAsia="Calibri" w:hAnsi="Calibri" w:cs="Calibri"/>
              </w:rPr>
              <w:t>Näoekspert, kompetents B.3.1</w:t>
            </w:r>
            <w:r w:rsidR="00C3106C" w:rsidRPr="00A25826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;</w:t>
            </w:r>
          </w:p>
          <w:p w14:paraId="1158CA01" w14:textId="63C7567F" w:rsidR="00F243FB" w:rsidRPr="00883573" w:rsidRDefault="00F243FB" w:rsidP="000732CE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Põlevvedelikuekspert,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.2</w:t>
            </w:r>
            <w:r w:rsidR="00C3106C">
              <w:rPr>
                <w:rFonts w:ascii="Calibri" w:eastAsia="Calibri" w:hAnsi="Calibri" w:cs="Calibri"/>
              </w:rPr>
              <w:t>0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64A4DCC0" w14:textId="41E18C3C" w:rsidR="00F243FB" w:rsidRPr="00176770" w:rsidRDefault="00F243FB" w:rsidP="000732CE">
            <w:pPr>
              <w:rPr>
                <w:rFonts w:ascii="Calibri" w:eastAsia="Calibri" w:hAnsi="Calibri" w:cs="Calibri"/>
                <w:highlight w:val="yellow"/>
              </w:rPr>
            </w:pPr>
            <w:r w:rsidRPr="00A25826">
              <w:rPr>
                <w:rFonts w:ascii="Calibri" w:eastAsia="Calibri" w:hAnsi="Calibri" w:cs="Calibri"/>
              </w:rPr>
              <w:t>Sõrmejäljeekspert, kompetents B.3.2</w:t>
            </w:r>
            <w:r w:rsidR="00C3106C" w:rsidRPr="00A25826">
              <w:rPr>
                <w:rFonts w:ascii="Calibri" w:eastAsia="Calibri" w:hAnsi="Calibri" w:cs="Calibri"/>
              </w:rPr>
              <w:t>1</w:t>
            </w:r>
            <w:r w:rsidRPr="00A25826">
              <w:rPr>
                <w:rFonts w:ascii="Calibri" w:eastAsia="Calibri" w:hAnsi="Calibri" w:cs="Calibri"/>
              </w:rPr>
              <w:t>;</w:t>
            </w:r>
          </w:p>
          <w:p w14:paraId="4BC1D6A8" w14:textId="7848FA19" w:rsidR="00F243FB" w:rsidRPr="00883573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Toksikoloogiaekspert,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.2</w:t>
            </w:r>
            <w:r w:rsidR="00C3106C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14:paraId="6654C9AA" w14:textId="38C7F78C" w:rsidR="00F243FB" w:rsidRPr="00883573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Tulekahjuekspert,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="00C3106C"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785757F1" w14:textId="21B1A508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Tulirelvaekspert,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="00C3106C">
              <w:rPr>
                <w:rFonts w:ascii="Calibri" w:eastAsia="Calibri" w:hAnsi="Calibri" w:cs="Calibri"/>
              </w:rPr>
              <w:t>4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3B714359" w14:textId="14AAD945" w:rsidR="00F243FB" w:rsidRPr="00CC232F" w:rsidRDefault="00F243FB" w:rsidP="000732CE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Värvkatteekspert,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.2</w:t>
            </w:r>
            <w:r w:rsidR="00C3106C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0632" w:type="dxa"/>
          </w:tcPr>
          <w:p w14:paraId="062874FD" w14:textId="77777777" w:rsidR="00F243FB" w:rsidRDefault="00F243FB" w:rsidP="00771326">
            <w:pPr>
              <w:rPr>
                <w:rFonts w:ascii="Calibri" w:eastAsia="Calibri" w:hAnsi="Calibri" w:cs="Calibri"/>
              </w:rPr>
            </w:pPr>
            <w:r w:rsidRPr="00AB5DDA">
              <w:rPr>
                <w:rFonts w:ascii="Calibri" w:eastAsia="Calibri" w:hAnsi="Calibri" w:cs="Calibri"/>
              </w:rPr>
              <w:t xml:space="preserve">Kohtukriminalistikaekspert, tase </w:t>
            </w:r>
            <w:r>
              <w:rPr>
                <w:rFonts w:ascii="Calibri" w:eastAsia="Calibri" w:hAnsi="Calibri" w:cs="Calibri"/>
              </w:rPr>
              <w:t>8</w:t>
            </w:r>
            <w:r w:rsidRPr="00AB5DDA">
              <w:rPr>
                <w:rFonts w:ascii="Calibri" w:eastAsia="Calibri" w:hAnsi="Calibri" w:cs="Calibri"/>
              </w:rPr>
              <w:t xml:space="preserve"> kutse moodustub </w:t>
            </w:r>
            <w:proofErr w:type="spellStart"/>
            <w:r w:rsidRPr="00AB5DDA">
              <w:rPr>
                <w:rFonts w:ascii="Calibri" w:eastAsia="Calibri" w:hAnsi="Calibri" w:cs="Calibri"/>
              </w:rPr>
              <w:t>üldoskustest</w:t>
            </w:r>
            <w:proofErr w:type="spellEnd"/>
            <w:r w:rsidRPr="00AB5DDA">
              <w:rPr>
                <w:rFonts w:ascii="Calibri" w:eastAsia="Calibri" w:hAnsi="Calibri" w:cs="Calibri"/>
              </w:rPr>
              <w:t>, kohustuslikest, spetsialiseerumisega seotud ja valitavatest kompetentsidest.</w:t>
            </w:r>
          </w:p>
          <w:p w14:paraId="3461BBE9" w14:textId="1D9E6359" w:rsidR="00F243FB" w:rsidRPr="00883573" w:rsidRDefault="00404317" w:rsidP="004043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="00F243FB" w:rsidRPr="003D54EC">
              <w:rPr>
                <w:rFonts w:ascii="Calibri" w:eastAsia="Calibri" w:hAnsi="Calibri" w:cs="Calibri"/>
              </w:rPr>
              <w:t xml:space="preserve">utse taotlemisel </w:t>
            </w:r>
            <w:r w:rsidRPr="00404317">
              <w:rPr>
                <w:rFonts w:ascii="Calibri" w:eastAsia="Calibri" w:hAnsi="Calibri" w:cs="Calibri"/>
              </w:rPr>
              <w:t xml:space="preserve">on nõutud </w:t>
            </w:r>
            <w:proofErr w:type="spellStart"/>
            <w:r w:rsidRPr="00404317">
              <w:rPr>
                <w:rFonts w:ascii="Calibri" w:eastAsia="Calibri" w:hAnsi="Calibri" w:cs="Calibri"/>
              </w:rPr>
              <w:t>üldoskuste</w:t>
            </w:r>
            <w:proofErr w:type="spellEnd"/>
            <w:r w:rsidRPr="00404317">
              <w:rPr>
                <w:rFonts w:ascii="Calibri" w:eastAsia="Calibri" w:hAnsi="Calibri" w:cs="Calibri"/>
              </w:rPr>
              <w:t xml:space="preserve"> (B.2) ja kohustuslike kompetentside (B.3.1−B.3.</w:t>
            </w:r>
            <w:r>
              <w:rPr>
                <w:rFonts w:ascii="Calibri" w:eastAsia="Calibri" w:hAnsi="Calibri" w:cs="Calibri"/>
              </w:rPr>
              <w:t>4</w:t>
            </w:r>
            <w:r w:rsidRPr="00404317">
              <w:rPr>
                <w:rFonts w:ascii="Calibri" w:eastAsia="Calibri" w:hAnsi="Calibri" w:cs="Calibri"/>
              </w:rPr>
              <w:t>) tõendamine ning tuleb tõendada vähemalt ühe spetsialiseerumisega seotud kompetentsid:</w:t>
            </w:r>
          </w:p>
          <w:p w14:paraId="2472B1B0" w14:textId="1F091469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Alkoholiekspert,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C186E">
              <w:rPr>
                <w:rFonts w:ascii="Calibri" w:eastAsia="Calibri" w:hAnsi="Calibri" w:cs="Calibri"/>
              </w:rPr>
              <w:t>5;</w:t>
            </w:r>
          </w:p>
          <w:p w14:paraId="5F1770D2" w14:textId="2A537262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DNA-ekspert,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C186E">
              <w:rPr>
                <w:rFonts w:ascii="Calibri" w:eastAsia="Calibri" w:hAnsi="Calibri" w:cs="Calibri"/>
              </w:rPr>
              <w:t>6</w:t>
            </w:r>
            <w:r w:rsidRPr="00883573">
              <w:rPr>
                <w:rFonts w:ascii="Calibri" w:eastAsia="Calibri" w:hAnsi="Calibri" w:cs="Calibri"/>
              </w:rPr>
              <w:t xml:space="preserve">; </w:t>
            </w:r>
          </w:p>
          <w:p w14:paraId="215017DC" w14:textId="241CF847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Dokumendiekspert,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C186E">
              <w:rPr>
                <w:rFonts w:ascii="Calibri" w:eastAsia="Calibri" w:hAnsi="Calibri" w:cs="Calibri"/>
              </w:rPr>
              <w:t>7</w:t>
            </w:r>
            <w:r w:rsidR="00ED4D80"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</w:rPr>
              <w:t xml:space="preserve"> on võimalik täiendavalt tõendada valitavaid kompetentse B.3.</w:t>
            </w:r>
            <w:r w:rsidR="00DB7D17">
              <w:rPr>
                <w:rFonts w:ascii="Calibri" w:eastAsia="Calibri" w:hAnsi="Calibri" w:cs="Calibri"/>
              </w:rPr>
              <w:t>27−B.</w:t>
            </w:r>
            <w:r>
              <w:rPr>
                <w:rFonts w:ascii="Calibri" w:eastAsia="Calibri" w:hAnsi="Calibri" w:cs="Calibri"/>
              </w:rPr>
              <w:t>3.</w:t>
            </w:r>
            <w:r w:rsidR="00DB7D17">
              <w:rPr>
                <w:rFonts w:ascii="Calibri" w:eastAsia="Calibri" w:hAnsi="Calibri" w:cs="Calibri"/>
              </w:rPr>
              <w:t>29</w:t>
            </w:r>
            <w:r w:rsidR="00845541">
              <w:rPr>
                <w:rFonts w:ascii="Calibri" w:eastAsia="Calibri" w:hAnsi="Calibri" w:cs="Calibri"/>
              </w:rPr>
              <w:t>;</w:t>
            </w:r>
          </w:p>
          <w:p w14:paraId="18B01829" w14:textId="124BE8ED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Hääleekspert,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C186E">
              <w:rPr>
                <w:rFonts w:ascii="Calibri" w:eastAsia="Calibri" w:hAnsi="Calibri" w:cs="Calibri"/>
              </w:rPr>
              <w:t>8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369B8A14" w14:textId="1B6249E5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Infotehnoloogiaekspert,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0C186E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;</w:t>
            </w:r>
          </w:p>
          <w:p w14:paraId="080CE90D" w14:textId="7DD1CC0E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Jäljeekspert,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0C186E">
              <w:rPr>
                <w:rFonts w:ascii="Calibri" w:eastAsia="Calibri" w:hAnsi="Calibri" w:cs="Calibri"/>
              </w:rPr>
              <w:t>0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72554BA5" w14:textId="0F0984C6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Kiuekspert,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0C186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;</w:t>
            </w:r>
          </w:p>
          <w:p w14:paraId="4D43F46C" w14:textId="149E8D6C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Kujutiseekspert,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.1</w:t>
            </w:r>
            <w:r w:rsidR="000C186E">
              <w:rPr>
                <w:rFonts w:ascii="Calibri" w:eastAsia="Calibri" w:hAnsi="Calibri" w:cs="Calibri"/>
              </w:rPr>
              <w:t>2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4304BA43" w14:textId="35E11C57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Käekirjaekspert,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ED4D80">
              <w:rPr>
                <w:rFonts w:ascii="Calibri" w:eastAsia="Calibri" w:hAnsi="Calibri" w:cs="Calibri"/>
              </w:rPr>
              <w:t>13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276A6CD1" w14:textId="4FFFCD1C" w:rsidR="00F243FB" w:rsidRPr="0070601A" w:rsidRDefault="00F243FB" w:rsidP="00D94302">
            <w:pPr>
              <w:rPr>
                <w:rFonts w:ascii="Calibri" w:eastAsia="Calibri" w:hAnsi="Calibri" w:cs="Calibri"/>
              </w:rPr>
            </w:pPr>
            <w:r w:rsidRPr="0070601A">
              <w:rPr>
                <w:rFonts w:ascii="Calibri" w:eastAsia="Calibri" w:hAnsi="Calibri" w:cs="Calibri"/>
              </w:rPr>
              <w:t>Liiklusekspert, kompetentsid B.3.1</w:t>
            </w:r>
            <w:r w:rsidR="00B8687A" w:rsidRPr="0070601A">
              <w:rPr>
                <w:rFonts w:ascii="Calibri" w:eastAsia="Calibri" w:hAnsi="Calibri" w:cs="Calibri"/>
              </w:rPr>
              <w:t>4 ja B.3.15</w:t>
            </w:r>
            <w:r w:rsidR="00170855" w:rsidRPr="0070601A">
              <w:rPr>
                <w:rFonts w:ascii="Calibri" w:eastAsia="Calibri" w:hAnsi="Calibri" w:cs="Calibri"/>
              </w:rPr>
              <w:t>;</w:t>
            </w:r>
          </w:p>
          <w:p w14:paraId="38DD448D" w14:textId="2F5A51CF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Lõhkeaineekspert,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ED4D80">
              <w:rPr>
                <w:rFonts w:ascii="Calibri" w:eastAsia="Calibri" w:hAnsi="Calibri" w:cs="Calibri"/>
              </w:rPr>
              <w:t>6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1B9B98A9" w14:textId="4875A5CE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proofErr w:type="spellStart"/>
            <w:r w:rsidRPr="00883573">
              <w:rPr>
                <w:rFonts w:ascii="Calibri" w:eastAsia="Calibri" w:hAnsi="Calibri" w:cs="Calibri"/>
              </w:rPr>
              <w:t>Lõhkeseadeldise</w:t>
            </w:r>
            <w:proofErr w:type="spellEnd"/>
            <w:r w:rsidRPr="00883573">
              <w:rPr>
                <w:rFonts w:ascii="Calibri" w:eastAsia="Calibri" w:hAnsi="Calibri" w:cs="Calibri"/>
              </w:rPr>
              <w:t xml:space="preserve"> ja plahvatuse 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ED4D80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14:paraId="3B3C5127" w14:textId="6C8AC9A4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Metalli- ja lasujäägiekspert,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="004012E9">
              <w:rPr>
                <w:rFonts w:ascii="Calibri" w:eastAsia="Calibri" w:hAnsi="Calibri" w:cs="Calibri"/>
              </w:rPr>
              <w:t>8</w:t>
            </w:r>
            <w:r w:rsidR="00ED4D80"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</w:rPr>
              <w:t xml:space="preserve"> on võimalik täiendavalt tõendada valitava</w:t>
            </w:r>
            <w:r w:rsidR="008848C1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kompetents</w:t>
            </w:r>
            <w:r w:rsidR="008848C1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 B.3.</w:t>
            </w:r>
            <w:r w:rsidR="00991A91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14022322" w14:textId="4EDDC312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Narkootilise aine 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 w:rsidR="008848C1">
              <w:rPr>
                <w:rFonts w:ascii="Calibri" w:eastAsia="Calibri" w:hAnsi="Calibri" w:cs="Calibri"/>
              </w:rPr>
              <w:t>19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310A7A49" w14:textId="2EEC3324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A25826">
              <w:rPr>
                <w:rFonts w:ascii="Calibri" w:eastAsia="Calibri" w:hAnsi="Calibri" w:cs="Calibri"/>
              </w:rPr>
              <w:t>Näoekspert, kompetents B.3.2</w:t>
            </w:r>
            <w:r w:rsidR="008848C1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;</w:t>
            </w:r>
          </w:p>
          <w:p w14:paraId="7A021F6D" w14:textId="0207999C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Põlevvedelikuekspert,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.2</w:t>
            </w:r>
            <w:r w:rsidR="008848C1">
              <w:rPr>
                <w:rFonts w:ascii="Calibri" w:eastAsia="Calibri" w:hAnsi="Calibri" w:cs="Calibri"/>
              </w:rPr>
              <w:t>1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3E7CA1CB" w14:textId="184C3C2F" w:rsidR="00F243FB" w:rsidRPr="00176770" w:rsidRDefault="00F243FB" w:rsidP="00D94302">
            <w:pPr>
              <w:rPr>
                <w:rFonts w:ascii="Calibri" w:eastAsia="Calibri" w:hAnsi="Calibri" w:cs="Calibri"/>
                <w:highlight w:val="yellow"/>
              </w:rPr>
            </w:pPr>
            <w:r w:rsidRPr="00A25826">
              <w:rPr>
                <w:rFonts w:ascii="Calibri" w:eastAsia="Calibri" w:hAnsi="Calibri" w:cs="Calibri"/>
              </w:rPr>
              <w:t>Sõrmejäljeekspert, kompetents B.3.2</w:t>
            </w:r>
            <w:r w:rsidR="008848C1" w:rsidRPr="00A25826">
              <w:rPr>
                <w:rFonts w:ascii="Calibri" w:eastAsia="Calibri" w:hAnsi="Calibri" w:cs="Calibri"/>
              </w:rPr>
              <w:t>2</w:t>
            </w:r>
            <w:r w:rsidRPr="00A25826">
              <w:rPr>
                <w:rFonts w:ascii="Calibri" w:eastAsia="Calibri" w:hAnsi="Calibri" w:cs="Calibri"/>
              </w:rPr>
              <w:t>;</w:t>
            </w:r>
          </w:p>
          <w:p w14:paraId="4E57B2B3" w14:textId="6B4411F9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Toksikoloogiaekspert,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.2</w:t>
            </w:r>
            <w:r w:rsidR="008848C1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14:paraId="156F6196" w14:textId="04E3CF75" w:rsidR="00F243FB" w:rsidRPr="00883573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Tulekahjuekspert,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="008848C1">
              <w:rPr>
                <w:rFonts w:ascii="Calibri" w:eastAsia="Calibri" w:hAnsi="Calibri" w:cs="Calibri"/>
              </w:rPr>
              <w:t>4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6CFF61D3" w14:textId="4BAC3BF9" w:rsidR="00F243FB" w:rsidRDefault="00F243FB" w:rsidP="00D94302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Tulirelvaekspert,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="008848C1">
              <w:rPr>
                <w:rFonts w:ascii="Calibri" w:eastAsia="Calibri" w:hAnsi="Calibri" w:cs="Calibri"/>
              </w:rPr>
              <w:t>5</w:t>
            </w:r>
            <w:r w:rsidRPr="00883573">
              <w:rPr>
                <w:rFonts w:ascii="Calibri" w:eastAsia="Calibri" w:hAnsi="Calibri" w:cs="Calibri"/>
              </w:rPr>
              <w:t>;</w:t>
            </w:r>
          </w:p>
          <w:p w14:paraId="1DAE3993" w14:textId="349F5AEE" w:rsidR="00F243FB" w:rsidRPr="00990A4E" w:rsidRDefault="00F243FB" w:rsidP="00771326">
            <w:pPr>
              <w:rPr>
                <w:rFonts w:ascii="Calibri" w:eastAsia="Calibri" w:hAnsi="Calibri" w:cs="Calibri"/>
              </w:rPr>
            </w:pPr>
            <w:r w:rsidRPr="00883573">
              <w:rPr>
                <w:rFonts w:ascii="Calibri" w:eastAsia="Calibri" w:hAnsi="Calibri" w:cs="Calibri"/>
              </w:rPr>
              <w:t>Värvkatteekspert, kompetents B.</w:t>
            </w:r>
            <w:r>
              <w:rPr>
                <w:rFonts w:ascii="Calibri" w:eastAsia="Calibri" w:hAnsi="Calibri" w:cs="Calibri"/>
              </w:rPr>
              <w:t>3</w:t>
            </w:r>
            <w:r w:rsidRPr="00883573">
              <w:rPr>
                <w:rFonts w:ascii="Calibri" w:eastAsia="Calibri" w:hAnsi="Calibri" w:cs="Calibri"/>
              </w:rPr>
              <w:t>.2</w:t>
            </w:r>
            <w:r w:rsidR="008848C1">
              <w:rPr>
                <w:rFonts w:ascii="Calibri" w:eastAsia="Calibri" w:hAnsi="Calibri" w:cs="Calibri"/>
              </w:rPr>
              <w:t>6.</w:t>
            </w:r>
          </w:p>
        </w:tc>
      </w:tr>
      <w:tr w:rsidR="00F243FB" w14:paraId="005F67A2" w14:textId="2950DD20" w:rsidTr="009816D2">
        <w:tc>
          <w:tcPr>
            <w:tcW w:w="10768" w:type="dxa"/>
            <w:shd w:val="clear" w:color="auto" w:fill="FBE4D5" w:themeFill="accent2" w:themeFillTint="33"/>
          </w:tcPr>
          <w:p w14:paraId="7D3524F8" w14:textId="6C70C59D" w:rsidR="00F243FB" w:rsidRPr="00753466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Kvalifikatsiooninõuded kutse taotlemisel ja kutse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</w:p>
        </w:tc>
        <w:tc>
          <w:tcPr>
            <w:tcW w:w="10632" w:type="dxa"/>
            <w:shd w:val="clear" w:color="auto" w:fill="FBE4D5" w:themeFill="accent2" w:themeFillTint="33"/>
          </w:tcPr>
          <w:p w14:paraId="7AD82BC9" w14:textId="7B7041DB" w:rsidR="00F243FB" w:rsidRPr="00753466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604886">
              <w:rPr>
                <w:rFonts w:ascii="Calibri" w:eastAsia="Calibri" w:hAnsi="Calibri" w:cs="Calibri"/>
                <w:b/>
                <w:bCs/>
              </w:rPr>
              <w:t>Kvalifikatsiooninõuded kutse taotlemisel</w:t>
            </w:r>
            <w:r>
              <w:rPr>
                <w:rFonts w:ascii="Calibri" w:eastAsia="Calibri" w:hAnsi="Calibri" w:cs="Calibri"/>
                <w:b/>
                <w:bCs/>
              </w:rPr>
              <w:t xml:space="preserve"> ja</w:t>
            </w:r>
            <w:r w:rsidRPr="00604886">
              <w:rPr>
                <w:rFonts w:ascii="Calibri" w:eastAsia="Calibri" w:hAnsi="Calibri" w:cs="Calibri"/>
                <w:b/>
                <w:bCs/>
              </w:rPr>
              <w:t xml:space="preserve"> kutse </w:t>
            </w:r>
            <w:proofErr w:type="spellStart"/>
            <w:r w:rsidRPr="00604886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</w:p>
        </w:tc>
      </w:tr>
      <w:tr w:rsidR="00F243FB" w14:paraId="3588A059" w14:textId="10BB55CF" w:rsidTr="009816D2">
        <w:tc>
          <w:tcPr>
            <w:tcW w:w="10768" w:type="dxa"/>
          </w:tcPr>
          <w:p w14:paraId="69E897C4" w14:textId="77777777" w:rsidR="00F243FB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Nõuded kutse taotlemisel</w:t>
            </w:r>
          </w:p>
          <w:p w14:paraId="090B19FD" w14:textId="2B825545" w:rsidR="00F243FB" w:rsidRPr="00612347" w:rsidRDefault="00F243FB" w:rsidP="002865B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612347">
              <w:rPr>
                <w:rFonts w:ascii="Calibri" w:eastAsia="Calibri" w:hAnsi="Calibri" w:cs="Calibri"/>
              </w:rPr>
              <w:t xml:space="preserve">Ekspertiisialale sobiv kõrgharidus </w:t>
            </w:r>
          </w:p>
          <w:p w14:paraId="45E03FDE" w14:textId="4C1F67E7" w:rsidR="00F243FB" w:rsidRDefault="00F243FB" w:rsidP="002865B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Läbitud kohtueksperdi v</w:t>
            </w:r>
            <w:r w:rsidRPr="00612347">
              <w:rPr>
                <w:rFonts w:ascii="Calibri" w:eastAsia="Calibri" w:hAnsi="Calibri" w:cs="Calibri"/>
              </w:rPr>
              <w:t xml:space="preserve">äljaõpe </w:t>
            </w:r>
            <w:r>
              <w:rPr>
                <w:rFonts w:ascii="Calibri" w:eastAsia="Calibri" w:hAnsi="Calibri" w:cs="Calibri"/>
              </w:rPr>
              <w:t>riiklikus ekspertiisiasutuses</w:t>
            </w:r>
          </w:p>
          <w:p w14:paraId="70D5FEB2" w14:textId="7DC6543D" w:rsidR="00F243FB" w:rsidRDefault="00F243FB" w:rsidP="002865B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612347">
              <w:rPr>
                <w:rFonts w:ascii="Calibri" w:eastAsia="Calibri" w:hAnsi="Calibri" w:cs="Calibri"/>
              </w:rPr>
              <w:t>Ekspertiisialane töökogemus eksperdina üldjuhul 5 aastat</w:t>
            </w:r>
          </w:p>
          <w:p w14:paraId="1322F628" w14:textId="657D90FF" w:rsidR="00F243FB" w:rsidRDefault="00F243FB" w:rsidP="002865B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Kompetentsusnõuetega seotud e</w:t>
            </w:r>
            <w:r w:rsidRPr="00612347">
              <w:rPr>
                <w:rFonts w:ascii="Calibri" w:eastAsia="Calibri" w:hAnsi="Calibri" w:cs="Calibri"/>
              </w:rPr>
              <w:t xml:space="preserve">nesetäiendamine vähemalt 30 </w:t>
            </w:r>
            <w:r>
              <w:rPr>
                <w:rFonts w:ascii="Calibri" w:eastAsia="Calibri" w:hAnsi="Calibri" w:cs="Calibri"/>
              </w:rPr>
              <w:t xml:space="preserve">akadeemilist </w:t>
            </w:r>
            <w:r w:rsidRPr="00612347">
              <w:rPr>
                <w:rFonts w:ascii="Calibri" w:eastAsia="Calibri" w:hAnsi="Calibri" w:cs="Calibri"/>
              </w:rPr>
              <w:t>tundi aastas, millest vähemalt 10 tundi valdkondlik</w:t>
            </w:r>
          </w:p>
          <w:p w14:paraId="0C71BCE9" w14:textId="39BF6E84" w:rsidR="00F243FB" w:rsidRPr="00F55529" w:rsidRDefault="00F243FB" w:rsidP="002865B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F55529">
              <w:rPr>
                <w:rFonts w:ascii="Calibri" w:eastAsia="Calibri" w:hAnsi="Calibri" w:cs="Calibri"/>
              </w:rPr>
              <w:t>Karistusregistris puuduvad andmed tahtlikult toimepandud kuriteo kohta</w:t>
            </w:r>
          </w:p>
          <w:p w14:paraId="01712405" w14:textId="6C9F9D73" w:rsidR="00F243FB" w:rsidRPr="00612347" w:rsidRDefault="00F243FB" w:rsidP="002865B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612347">
              <w:rPr>
                <w:rFonts w:ascii="Calibri" w:eastAsia="Calibri" w:hAnsi="Calibri" w:cs="Calibri"/>
              </w:rPr>
              <w:t>oetelu punktides nimetatud nõuetest vähemalt kahe täitmine:</w:t>
            </w:r>
          </w:p>
          <w:p w14:paraId="3E06CE41" w14:textId="07AB8AC5" w:rsidR="00F243FB" w:rsidRPr="00E9548F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 w:rsidRPr="00E9548F">
              <w:rPr>
                <w:rFonts w:ascii="Calibri" w:eastAsia="Calibri" w:hAnsi="Calibri" w:cs="Calibri"/>
              </w:rPr>
              <w:t>Erialaste koolituste läbiviimine asutuse</w:t>
            </w:r>
            <w:r>
              <w:rPr>
                <w:rFonts w:ascii="Calibri" w:eastAsia="Calibri" w:hAnsi="Calibri" w:cs="Calibri"/>
              </w:rPr>
              <w:t>sise</w:t>
            </w:r>
            <w:r w:rsidRPr="00E9548F">
              <w:rPr>
                <w:rFonts w:ascii="Calibri" w:eastAsia="Calibri" w:hAnsi="Calibri" w:cs="Calibri"/>
              </w:rPr>
              <w:t>selt või väljaspool ekspertiisiasutust</w:t>
            </w:r>
          </w:p>
          <w:p w14:paraId="75072C7A" w14:textId="43A8413E" w:rsidR="00F243FB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612347">
              <w:rPr>
                <w:rFonts w:ascii="Calibri" w:eastAsia="Calibri" w:hAnsi="Calibri" w:cs="Calibri"/>
              </w:rPr>
              <w:t>salemine spetsialistide või eksperdiõpilaste juhendamisel</w:t>
            </w:r>
          </w:p>
          <w:p w14:paraId="123C96F6" w14:textId="4C9F8F61" w:rsidR="00F243FB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612347">
              <w:rPr>
                <w:rFonts w:ascii="Calibri" w:eastAsia="Calibri" w:hAnsi="Calibri" w:cs="Calibri"/>
              </w:rPr>
              <w:t>salemine üliõpilaste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612347">
              <w:rPr>
                <w:rFonts w:ascii="Calibri" w:eastAsia="Calibri" w:hAnsi="Calibri" w:cs="Calibri"/>
              </w:rPr>
              <w:t>eriala praktikantide</w:t>
            </w:r>
            <w:r>
              <w:rPr>
                <w:rFonts w:ascii="Calibri" w:eastAsia="Calibri" w:hAnsi="Calibri" w:cs="Calibri"/>
              </w:rPr>
              <w:t xml:space="preserve"> või arst-</w:t>
            </w:r>
            <w:r w:rsidRPr="00612347">
              <w:rPr>
                <w:rFonts w:ascii="Calibri" w:eastAsia="Calibri" w:hAnsi="Calibri" w:cs="Calibri"/>
              </w:rPr>
              <w:t>residentide juhendamisel</w:t>
            </w:r>
          </w:p>
          <w:p w14:paraId="19FA23EF" w14:textId="6D5C9C8B" w:rsidR="00F243FB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612347">
              <w:rPr>
                <w:rFonts w:ascii="Calibri" w:eastAsia="Calibri" w:hAnsi="Calibri" w:cs="Calibri"/>
              </w:rPr>
              <w:t>salemine uute metoodikate või juhendite väljatöötamisel või olemasolevate täiendamisel (sh valideerimine)</w:t>
            </w:r>
          </w:p>
          <w:p w14:paraId="19BE47F4" w14:textId="70438D37" w:rsidR="00F243FB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612347">
              <w:rPr>
                <w:rFonts w:ascii="Calibri" w:eastAsia="Calibri" w:hAnsi="Calibri" w:cs="Calibri"/>
              </w:rPr>
              <w:t>salemine valdkondliku seadusloome väljatöötamisel</w:t>
            </w:r>
          </w:p>
          <w:p w14:paraId="4F5BC0D2" w14:textId="288B680C" w:rsidR="00F243FB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</w:t>
            </w:r>
            <w:r w:rsidRPr="00612347">
              <w:rPr>
                <w:rFonts w:ascii="Calibri" w:eastAsia="Calibri" w:hAnsi="Calibri" w:cs="Calibri"/>
              </w:rPr>
              <w:t>salemine siseriiklikel</w:t>
            </w:r>
            <w:r w:rsidR="00A6260D">
              <w:rPr>
                <w:rFonts w:ascii="Calibri" w:eastAsia="Calibri" w:hAnsi="Calibri" w:cs="Calibri"/>
              </w:rPr>
              <w:t>,</w:t>
            </w:r>
            <w:r w:rsidRPr="00612347">
              <w:rPr>
                <w:rFonts w:ascii="Calibri" w:eastAsia="Calibri" w:hAnsi="Calibri" w:cs="Calibri"/>
              </w:rPr>
              <w:t xml:space="preserve"> sh asutusesisestel</w:t>
            </w:r>
            <w:r w:rsidR="00A6260D">
              <w:rPr>
                <w:rFonts w:ascii="Calibri" w:eastAsia="Calibri" w:hAnsi="Calibri" w:cs="Calibri"/>
              </w:rPr>
              <w:t>,</w:t>
            </w:r>
            <w:r w:rsidRPr="00612347">
              <w:rPr>
                <w:rFonts w:ascii="Calibri" w:eastAsia="Calibri" w:hAnsi="Calibri" w:cs="Calibri"/>
              </w:rPr>
              <w:t xml:space="preserve"> või rahvusvahelistel konverentsidel </w:t>
            </w:r>
          </w:p>
          <w:p w14:paraId="3302D6A3" w14:textId="4EED3377" w:rsidR="00F243FB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 w:rsidRPr="0050779A">
              <w:rPr>
                <w:rFonts w:ascii="Calibri" w:eastAsia="Calibri" w:hAnsi="Calibri" w:cs="Calibri"/>
              </w:rPr>
              <w:t>Erialase või teadusartikli, raamatu peatüki või raamatu kirjutamises osalemine (kirjutis peab olema avaldatud)</w:t>
            </w:r>
          </w:p>
          <w:p w14:paraId="01EB00F2" w14:textId="1FC5D40E" w:rsidR="00F243FB" w:rsidRPr="0050779A" w:rsidRDefault="00F243FB" w:rsidP="002865BC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612347">
              <w:rPr>
                <w:rFonts w:ascii="Calibri" w:eastAsia="Calibri" w:hAnsi="Calibri" w:cs="Calibri"/>
              </w:rPr>
              <w:t xml:space="preserve">salemine </w:t>
            </w:r>
            <w:r>
              <w:rPr>
                <w:rFonts w:ascii="Calibri" w:eastAsia="Calibri" w:hAnsi="Calibri" w:cs="Calibri"/>
              </w:rPr>
              <w:t xml:space="preserve">asutusesiseses, </w:t>
            </w:r>
            <w:r w:rsidRPr="00612347">
              <w:rPr>
                <w:rFonts w:ascii="Calibri" w:eastAsia="Calibri" w:hAnsi="Calibri" w:cs="Calibri"/>
              </w:rPr>
              <w:t>siseriiklikus või rahvusvahelises uurimisprojektis</w:t>
            </w:r>
          </w:p>
          <w:p w14:paraId="24E6A403" w14:textId="2F857166" w:rsidR="00F243FB" w:rsidRPr="00201D3D" w:rsidRDefault="00F243FB" w:rsidP="00771326">
            <w:pPr>
              <w:rPr>
                <w:rFonts w:ascii="Calibri" w:eastAsia="Calibri" w:hAnsi="Calibri" w:cs="Calibri"/>
              </w:rPr>
            </w:pPr>
          </w:p>
          <w:p w14:paraId="00504BFD" w14:textId="35F51D51" w:rsidR="00F243FB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Nõuded kutse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</w:p>
          <w:p w14:paraId="4F58731A" w14:textId="4BA25464" w:rsidR="00F243FB" w:rsidRDefault="00F243FB" w:rsidP="009B0B32">
            <w:pPr>
              <w:pStyle w:val="ListParagraph"/>
              <w:numPr>
                <w:ilvl w:val="0"/>
                <w:numId w:val="43"/>
              </w:numPr>
              <w:ind w:left="731" w:hanging="284"/>
              <w:rPr>
                <w:rFonts w:ascii="Calibri" w:eastAsia="Calibri" w:hAnsi="Calibri" w:cs="Calibri"/>
              </w:rPr>
            </w:pPr>
            <w:r w:rsidRPr="006C16D0">
              <w:rPr>
                <w:rFonts w:ascii="Calibri" w:eastAsia="Calibri" w:hAnsi="Calibri" w:cs="Calibri"/>
              </w:rPr>
              <w:t>Sama taseme kehtiv kutse</w:t>
            </w:r>
          </w:p>
          <w:p w14:paraId="6AD1E618" w14:textId="1B24318F" w:rsidR="00F243FB" w:rsidRPr="00F55529" w:rsidRDefault="00F243FB" w:rsidP="009B0B32">
            <w:pPr>
              <w:pStyle w:val="ListParagraph"/>
              <w:numPr>
                <w:ilvl w:val="0"/>
                <w:numId w:val="43"/>
              </w:numPr>
              <w:ind w:left="731" w:hanging="284"/>
              <w:rPr>
                <w:rFonts w:ascii="Calibri" w:eastAsia="Calibri" w:hAnsi="Calibri" w:cs="Calibri"/>
              </w:rPr>
            </w:pPr>
            <w:r w:rsidRPr="00F55529">
              <w:rPr>
                <w:rFonts w:ascii="Calibri" w:eastAsia="Calibri" w:hAnsi="Calibri" w:cs="Calibri"/>
              </w:rPr>
              <w:t xml:space="preserve">Kompetentsusnõuetega seotud enesetäiendamine vähemalt 30 </w:t>
            </w:r>
            <w:r>
              <w:rPr>
                <w:rFonts w:ascii="Calibri" w:eastAsia="Calibri" w:hAnsi="Calibri" w:cs="Calibri"/>
              </w:rPr>
              <w:t xml:space="preserve">akadeemilist </w:t>
            </w:r>
            <w:r w:rsidRPr="00F55529">
              <w:rPr>
                <w:rFonts w:ascii="Calibri" w:eastAsia="Calibri" w:hAnsi="Calibri" w:cs="Calibri"/>
              </w:rPr>
              <w:t xml:space="preserve">tundi aastas, millest vähemalt 10 tundi valdkondlik </w:t>
            </w:r>
          </w:p>
          <w:p w14:paraId="38E0F364" w14:textId="50D53862" w:rsidR="00F243FB" w:rsidRPr="00F55529" w:rsidRDefault="00F243FB" w:rsidP="009B0B32">
            <w:pPr>
              <w:pStyle w:val="ListParagraph"/>
              <w:numPr>
                <w:ilvl w:val="0"/>
                <w:numId w:val="43"/>
              </w:numPr>
              <w:ind w:left="731" w:hanging="284"/>
              <w:rPr>
                <w:rFonts w:ascii="Calibri" w:eastAsia="Calibri" w:hAnsi="Calibri" w:cs="Calibri"/>
              </w:rPr>
            </w:pPr>
            <w:r w:rsidRPr="00F55529">
              <w:rPr>
                <w:rFonts w:ascii="Calibri" w:eastAsia="Calibri" w:hAnsi="Calibri" w:cs="Calibri"/>
              </w:rPr>
              <w:t>Karistusregistris puuduvad andmed tahtlikult toimepandud kuriteo kohta</w:t>
            </w:r>
          </w:p>
          <w:p w14:paraId="789F6AC7" w14:textId="77777777" w:rsidR="00F243FB" w:rsidRDefault="00F243FB" w:rsidP="00771326">
            <w:pPr>
              <w:rPr>
                <w:rFonts w:ascii="Calibri" w:eastAsia="Calibri" w:hAnsi="Calibri" w:cs="Calibri"/>
              </w:rPr>
            </w:pPr>
          </w:p>
          <w:p w14:paraId="0C671C2C" w14:textId="1D46E7D1" w:rsidR="00F243FB" w:rsidRPr="007B08DD" w:rsidRDefault="00DB401C" w:rsidP="00771326">
            <w:pPr>
              <w:rPr>
                <w:rFonts w:ascii="Calibri" w:eastAsia="Calibri" w:hAnsi="Calibri" w:cs="Calibri"/>
              </w:rPr>
            </w:pPr>
            <w:r w:rsidRPr="00DB401C">
              <w:rPr>
                <w:rFonts w:ascii="Calibri" w:eastAsia="Calibri" w:hAnsi="Calibri" w:cs="Calibri"/>
              </w:rPr>
              <w:t xml:space="preserve">Kutse andmise korraldus, sealhulgas kutset taotleva või </w:t>
            </w:r>
            <w:proofErr w:type="spellStart"/>
            <w:r w:rsidRPr="00DB401C">
              <w:rPr>
                <w:rFonts w:ascii="Calibri" w:eastAsia="Calibri" w:hAnsi="Calibri" w:cs="Calibri"/>
              </w:rPr>
              <w:t>taastõendava</w:t>
            </w:r>
            <w:proofErr w:type="spellEnd"/>
            <w:r w:rsidRPr="00DB401C">
              <w:rPr>
                <w:rFonts w:ascii="Calibri" w:eastAsia="Calibri" w:hAnsi="Calibri" w:cs="Calibri"/>
              </w:rPr>
              <w:t xml:space="preserve"> isiku esitatavad dokumendid ning kutse taotleja või </w:t>
            </w:r>
            <w:proofErr w:type="spellStart"/>
            <w:r w:rsidRPr="00DB401C">
              <w:rPr>
                <w:rFonts w:ascii="Calibri" w:eastAsia="Calibri" w:hAnsi="Calibri" w:cs="Calibri"/>
              </w:rPr>
              <w:t>taastõendaja</w:t>
            </w:r>
            <w:proofErr w:type="spellEnd"/>
            <w:r w:rsidRPr="00DB401C">
              <w:rPr>
                <w:rFonts w:ascii="Calibri" w:eastAsia="Calibri" w:hAnsi="Calibri" w:cs="Calibri"/>
              </w:rPr>
              <w:t xml:space="preserve"> kutsealase kompetentsuse hindamise viis ja vormid, on reguleeritud justiits- ja kohtuteenistuse kutseala kutse andmise korras.</w:t>
            </w:r>
          </w:p>
        </w:tc>
        <w:tc>
          <w:tcPr>
            <w:tcW w:w="10632" w:type="dxa"/>
          </w:tcPr>
          <w:p w14:paraId="79860392" w14:textId="77777777" w:rsidR="00F243FB" w:rsidRPr="00D040F5" w:rsidRDefault="00F243FB" w:rsidP="00771326">
            <w:pPr>
              <w:rPr>
                <w:rFonts w:ascii="Calibri" w:eastAsia="Calibri" w:hAnsi="Calibri" w:cs="Calibri"/>
              </w:rPr>
            </w:pPr>
            <w:r w:rsidRPr="00AC7A96">
              <w:rPr>
                <w:rFonts w:ascii="Calibri" w:eastAsia="Calibri" w:hAnsi="Calibri" w:cs="Calibri"/>
                <w:b/>
                <w:bCs/>
              </w:rPr>
              <w:lastRenderedPageBreak/>
              <w:t>Nõuded kutse taotlemisel</w:t>
            </w:r>
          </w:p>
          <w:p w14:paraId="1B1901B7" w14:textId="5902C123" w:rsidR="00F243FB" w:rsidRPr="007C2255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7C2255">
              <w:rPr>
                <w:rFonts w:ascii="Calibri" w:eastAsia="Calibri" w:hAnsi="Calibri" w:cs="Calibri"/>
              </w:rPr>
              <w:t xml:space="preserve">Ekspertiisialale sobiv </w:t>
            </w:r>
            <w:r w:rsidRPr="00F55529">
              <w:rPr>
                <w:rFonts w:ascii="Calibri" w:eastAsia="Calibri" w:hAnsi="Calibri" w:cs="Calibri"/>
              </w:rPr>
              <w:t xml:space="preserve">teise astme kõrgharidus </w:t>
            </w:r>
            <w:r w:rsidRPr="007C2255">
              <w:rPr>
                <w:rFonts w:ascii="Calibri" w:eastAsia="Calibri" w:hAnsi="Calibri" w:cs="Calibri"/>
              </w:rPr>
              <w:t>(s</w:t>
            </w:r>
            <w:r w:rsidR="00971D04">
              <w:rPr>
                <w:rFonts w:ascii="Calibri" w:eastAsia="Calibri" w:hAnsi="Calibri" w:cs="Calibri"/>
              </w:rPr>
              <w:t>.</w:t>
            </w:r>
            <w:r w:rsidRPr="007C2255">
              <w:rPr>
                <w:rFonts w:ascii="Calibri" w:eastAsia="Calibri" w:hAnsi="Calibri" w:cs="Calibri"/>
              </w:rPr>
              <w:t>o magistrikraad või magistritasemel haridusega võrdsustatud haridus)</w:t>
            </w:r>
          </w:p>
          <w:p w14:paraId="1EC59A8E" w14:textId="77777777" w:rsidR="00F243FB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Läbitud kohtueksperdi v</w:t>
            </w:r>
            <w:r w:rsidRPr="00612347">
              <w:rPr>
                <w:rFonts w:ascii="Calibri" w:eastAsia="Calibri" w:hAnsi="Calibri" w:cs="Calibri"/>
              </w:rPr>
              <w:t xml:space="preserve">äljaõpe </w:t>
            </w:r>
            <w:r>
              <w:rPr>
                <w:rFonts w:ascii="Calibri" w:eastAsia="Calibri" w:hAnsi="Calibri" w:cs="Calibri"/>
              </w:rPr>
              <w:t>riiklikus ekspertiisiasutuses</w:t>
            </w:r>
          </w:p>
          <w:p w14:paraId="6CEE1F8B" w14:textId="4D282CDA" w:rsidR="00F243FB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463E6B">
              <w:rPr>
                <w:rFonts w:ascii="Calibri" w:eastAsia="Calibri" w:hAnsi="Calibri" w:cs="Calibri"/>
              </w:rPr>
              <w:t>kspertiisialane töökogemus eksperdina üldjuhul 10 aastat</w:t>
            </w:r>
          </w:p>
          <w:p w14:paraId="4CEBECFC" w14:textId="7288A1DF" w:rsidR="00F243FB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Kompetentsusnõuetega seotud e</w:t>
            </w:r>
            <w:r w:rsidRPr="00612347">
              <w:rPr>
                <w:rFonts w:ascii="Calibri" w:eastAsia="Calibri" w:hAnsi="Calibri" w:cs="Calibri"/>
              </w:rPr>
              <w:t xml:space="preserve">nesetäiendamine </w:t>
            </w:r>
            <w:r w:rsidRPr="00463E6B">
              <w:rPr>
                <w:rFonts w:ascii="Calibri" w:eastAsia="Calibri" w:hAnsi="Calibri" w:cs="Calibri"/>
              </w:rPr>
              <w:t xml:space="preserve">vähemalt 40 </w:t>
            </w:r>
            <w:r>
              <w:rPr>
                <w:rFonts w:ascii="Calibri" w:eastAsia="Calibri" w:hAnsi="Calibri" w:cs="Calibri"/>
              </w:rPr>
              <w:t xml:space="preserve">akadeemilist </w:t>
            </w:r>
            <w:r w:rsidRPr="00463E6B">
              <w:rPr>
                <w:rFonts w:ascii="Calibri" w:eastAsia="Calibri" w:hAnsi="Calibri" w:cs="Calibri"/>
              </w:rPr>
              <w:t>tundi aastas, millest vähemalt 20 tundi valdkondlik</w:t>
            </w:r>
          </w:p>
          <w:p w14:paraId="687262C4" w14:textId="3860863F" w:rsidR="00F243FB" w:rsidRPr="00FA580E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F55529">
              <w:rPr>
                <w:rFonts w:ascii="Calibri" w:eastAsia="Calibri" w:hAnsi="Calibri" w:cs="Calibri"/>
              </w:rPr>
              <w:t>Karistusregistris puuduvad andmed tahtlikult toimepandud kuriteo kohta</w:t>
            </w:r>
          </w:p>
          <w:p w14:paraId="7C6747CB" w14:textId="68529F19" w:rsidR="00F243FB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463E6B">
              <w:rPr>
                <w:rFonts w:ascii="Calibri" w:eastAsia="Calibri" w:hAnsi="Calibri" w:cs="Calibri"/>
              </w:rPr>
              <w:t>salemine suulise ettekandega siseriiklikul või rahvusvahelisel konverentsil</w:t>
            </w:r>
            <w:r>
              <w:rPr>
                <w:rFonts w:ascii="Calibri" w:eastAsia="Calibri" w:hAnsi="Calibri" w:cs="Calibri"/>
              </w:rPr>
              <w:t xml:space="preserve"> või </w:t>
            </w:r>
            <w:r w:rsidRPr="00463E6B">
              <w:rPr>
                <w:rFonts w:ascii="Calibri" w:eastAsia="Calibri" w:hAnsi="Calibri" w:cs="Calibri"/>
              </w:rPr>
              <w:t>seminaril</w:t>
            </w:r>
          </w:p>
          <w:p w14:paraId="7019CB4D" w14:textId="3F10F4E6" w:rsidR="00F243FB" w:rsidRDefault="00F243FB" w:rsidP="009B0B32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463E6B">
              <w:rPr>
                <w:rFonts w:ascii="Calibri" w:eastAsia="Calibri" w:hAnsi="Calibri" w:cs="Calibri"/>
              </w:rPr>
              <w:t>oetelu punktides nimetatud nõuetest vähemalt viie täitmine:</w:t>
            </w:r>
          </w:p>
          <w:p w14:paraId="17A5FFC5" w14:textId="1236C523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463E6B">
              <w:rPr>
                <w:rFonts w:ascii="Calibri" w:eastAsia="Calibri" w:hAnsi="Calibri" w:cs="Calibri"/>
              </w:rPr>
              <w:t>rialaste koolituste läbiviimine asutuse</w:t>
            </w:r>
            <w:r>
              <w:rPr>
                <w:rFonts w:ascii="Calibri" w:eastAsia="Calibri" w:hAnsi="Calibri" w:cs="Calibri"/>
              </w:rPr>
              <w:t>si</w:t>
            </w:r>
            <w:r w:rsidRPr="00463E6B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 w:rsidRPr="00463E6B">
              <w:rPr>
                <w:rFonts w:ascii="Calibri" w:eastAsia="Calibri" w:hAnsi="Calibri" w:cs="Calibri"/>
              </w:rPr>
              <w:t xml:space="preserve">selt </w:t>
            </w:r>
            <w:r>
              <w:rPr>
                <w:rFonts w:ascii="Calibri" w:eastAsia="Calibri" w:hAnsi="Calibri" w:cs="Calibri"/>
              </w:rPr>
              <w:t>või</w:t>
            </w:r>
            <w:r w:rsidRPr="00463E6B">
              <w:rPr>
                <w:rFonts w:ascii="Calibri" w:eastAsia="Calibri" w:hAnsi="Calibri" w:cs="Calibri"/>
              </w:rPr>
              <w:t xml:space="preserve"> väljaspool ekspertiisiasutust</w:t>
            </w:r>
          </w:p>
          <w:p w14:paraId="64A663DA" w14:textId="6F51D71E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463E6B">
              <w:rPr>
                <w:rFonts w:ascii="Calibri" w:eastAsia="Calibri" w:hAnsi="Calibri" w:cs="Calibri"/>
              </w:rPr>
              <w:t>petsialistide või eksperdiõpilaste juhendamine</w:t>
            </w:r>
          </w:p>
          <w:p w14:paraId="6F1F4B0B" w14:textId="4BBE8B64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Ü</w:t>
            </w:r>
            <w:r w:rsidRPr="00463E6B">
              <w:rPr>
                <w:rFonts w:ascii="Calibri" w:eastAsia="Calibri" w:hAnsi="Calibri" w:cs="Calibri"/>
              </w:rPr>
              <w:t>liõpilaste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63E6B">
              <w:rPr>
                <w:rFonts w:ascii="Calibri" w:eastAsia="Calibri" w:hAnsi="Calibri" w:cs="Calibri"/>
              </w:rPr>
              <w:t>eriala praktikantide</w:t>
            </w:r>
            <w:r>
              <w:rPr>
                <w:rFonts w:ascii="Calibri" w:eastAsia="Calibri" w:hAnsi="Calibri" w:cs="Calibri"/>
              </w:rPr>
              <w:t xml:space="preserve"> või arst-</w:t>
            </w:r>
            <w:r w:rsidRPr="00463E6B">
              <w:rPr>
                <w:rFonts w:ascii="Calibri" w:eastAsia="Calibri" w:hAnsi="Calibri" w:cs="Calibri"/>
              </w:rPr>
              <w:t>residentide juhendamine</w:t>
            </w:r>
          </w:p>
          <w:p w14:paraId="29A9F56A" w14:textId="1681D36F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</w:t>
            </w:r>
            <w:r w:rsidRPr="00463E6B">
              <w:rPr>
                <w:rFonts w:ascii="Calibri" w:eastAsia="Calibri" w:hAnsi="Calibri" w:cs="Calibri"/>
              </w:rPr>
              <w:t>ute metoodikate ja juhendite väljatöötamises või olemasolevate täiendamises (sh valideerimises) osalemine koostajana või kontrollijana</w:t>
            </w:r>
          </w:p>
          <w:p w14:paraId="3FE80480" w14:textId="6BECF75A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463E6B">
              <w:rPr>
                <w:rFonts w:ascii="Calibri" w:eastAsia="Calibri" w:hAnsi="Calibri" w:cs="Calibri"/>
              </w:rPr>
              <w:t>salemine valdkondliku seadusloome väljatöötamisel</w:t>
            </w:r>
          </w:p>
          <w:p w14:paraId="5090866C" w14:textId="74C14B51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463E6B">
              <w:rPr>
                <w:rFonts w:ascii="Calibri" w:eastAsia="Calibri" w:hAnsi="Calibri" w:cs="Calibri"/>
              </w:rPr>
              <w:t>salemine erialastel rahvusvahelistel teadusüritustel või konverentsidel</w:t>
            </w:r>
          </w:p>
          <w:p w14:paraId="4E047153" w14:textId="206E0953" w:rsidR="00F243FB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463E6B">
              <w:rPr>
                <w:rFonts w:ascii="Calibri" w:eastAsia="Calibri" w:hAnsi="Calibri" w:cs="Calibri"/>
              </w:rPr>
              <w:t>rialase või teadusartikli, raamatu peatüki või raamatu kirjutamine (kirjutis peab olema avaldatud)</w:t>
            </w:r>
          </w:p>
          <w:p w14:paraId="2543F938" w14:textId="20E35D9E" w:rsidR="00F243FB" w:rsidRPr="007C2255" w:rsidRDefault="00F243FB" w:rsidP="009B0B32">
            <w:pPr>
              <w:pStyle w:val="ListParagraph"/>
              <w:numPr>
                <w:ilvl w:val="1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463E6B">
              <w:rPr>
                <w:rFonts w:ascii="Calibri" w:eastAsia="Calibri" w:hAnsi="Calibri" w:cs="Calibri"/>
              </w:rPr>
              <w:t>salemine siseriiklikes või rahvusvahelistes uurimisprojektides</w:t>
            </w:r>
          </w:p>
          <w:p w14:paraId="0A5BCF7F" w14:textId="77777777" w:rsidR="00F243FB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0F9B85E" w14:textId="77777777" w:rsidR="00F243FB" w:rsidRPr="00B01E8D" w:rsidRDefault="00F243FB" w:rsidP="00B70B4D">
            <w:pPr>
              <w:rPr>
                <w:rFonts w:ascii="Calibri" w:eastAsia="Calibri" w:hAnsi="Calibri" w:cs="Calibri"/>
              </w:rPr>
            </w:pPr>
            <w:r w:rsidRPr="00B70B4D">
              <w:rPr>
                <w:rFonts w:ascii="Calibri" w:eastAsia="Calibri" w:hAnsi="Calibri" w:cs="Calibri"/>
                <w:b/>
                <w:bCs/>
              </w:rPr>
              <w:t xml:space="preserve">Nõuded kutse </w:t>
            </w:r>
            <w:proofErr w:type="spellStart"/>
            <w:r w:rsidRPr="00B70B4D">
              <w:rPr>
                <w:rFonts w:ascii="Calibri" w:eastAsia="Calibri" w:hAnsi="Calibri" w:cs="Calibri"/>
                <w:b/>
                <w:bCs/>
              </w:rPr>
              <w:t>taastõendamisel</w:t>
            </w:r>
            <w:proofErr w:type="spellEnd"/>
          </w:p>
          <w:p w14:paraId="2B7E8C3E" w14:textId="4550E65D" w:rsidR="00F243FB" w:rsidRDefault="00F243FB" w:rsidP="009B0B32">
            <w:pPr>
              <w:pStyle w:val="ListParagraph"/>
              <w:numPr>
                <w:ilvl w:val="0"/>
                <w:numId w:val="44"/>
              </w:numPr>
              <w:ind w:left="738" w:hanging="284"/>
              <w:rPr>
                <w:rFonts w:ascii="Calibri" w:eastAsia="Calibri" w:hAnsi="Calibri" w:cs="Calibri"/>
              </w:rPr>
            </w:pPr>
            <w:r w:rsidRPr="00AA7CB2">
              <w:rPr>
                <w:rFonts w:ascii="Calibri" w:eastAsia="Calibri" w:hAnsi="Calibri" w:cs="Calibri"/>
              </w:rPr>
              <w:t>Sama taseme kehtiv kutse</w:t>
            </w:r>
          </w:p>
          <w:p w14:paraId="24786E38" w14:textId="23CF2513" w:rsidR="00F243FB" w:rsidRDefault="00F243FB" w:rsidP="009B0B32">
            <w:pPr>
              <w:pStyle w:val="ListParagraph"/>
              <w:numPr>
                <w:ilvl w:val="0"/>
                <w:numId w:val="44"/>
              </w:numPr>
              <w:ind w:left="738" w:hanging="284"/>
              <w:rPr>
                <w:rFonts w:ascii="Calibri" w:eastAsia="Calibri" w:hAnsi="Calibri" w:cs="Calibri"/>
              </w:rPr>
            </w:pPr>
            <w:r w:rsidRPr="00AA7CB2">
              <w:rPr>
                <w:rFonts w:ascii="Calibri" w:eastAsia="Calibri" w:hAnsi="Calibri" w:cs="Calibri"/>
              </w:rPr>
              <w:t>Kompetentsusnõuetega seotud enesetäiendamine vähemalt 30</w:t>
            </w:r>
            <w:r>
              <w:rPr>
                <w:rFonts w:ascii="Calibri" w:eastAsia="Calibri" w:hAnsi="Calibri" w:cs="Calibri"/>
              </w:rPr>
              <w:t xml:space="preserve"> akadeemilist</w:t>
            </w:r>
            <w:r w:rsidRPr="00AA7CB2">
              <w:rPr>
                <w:rFonts w:ascii="Calibri" w:eastAsia="Calibri" w:hAnsi="Calibri" w:cs="Calibri"/>
              </w:rPr>
              <w:t xml:space="preserve"> tundi aastas, millest vähemalt 10 tundi valdkondlik </w:t>
            </w:r>
          </w:p>
          <w:p w14:paraId="7830A757" w14:textId="48611E53" w:rsidR="00F243FB" w:rsidRDefault="00F243FB" w:rsidP="009B0B32">
            <w:pPr>
              <w:pStyle w:val="ListParagraph"/>
              <w:numPr>
                <w:ilvl w:val="0"/>
                <w:numId w:val="44"/>
              </w:numPr>
              <w:ind w:left="738" w:hanging="284"/>
              <w:rPr>
                <w:rFonts w:ascii="Calibri" w:eastAsia="Calibri" w:hAnsi="Calibri" w:cs="Calibri"/>
              </w:rPr>
            </w:pPr>
            <w:r w:rsidRPr="00AA7CB2">
              <w:rPr>
                <w:rFonts w:ascii="Calibri" w:eastAsia="Calibri" w:hAnsi="Calibri" w:cs="Calibri"/>
              </w:rPr>
              <w:t>Karistusregistris puuduvad andmed tahtlikult toimepandud kuriteo kohta</w:t>
            </w:r>
          </w:p>
          <w:p w14:paraId="1BD6C7EE" w14:textId="77777777" w:rsidR="00DB401C" w:rsidRDefault="00DB401C" w:rsidP="00AA7CB2">
            <w:pPr>
              <w:pStyle w:val="ListParagraph"/>
              <w:ind w:left="454" w:hanging="454"/>
              <w:rPr>
                <w:rFonts w:ascii="Calibri" w:eastAsia="Calibri" w:hAnsi="Calibri" w:cs="Calibri"/>
              </w:rPr>
            </w:pPr>
          </w:p>
          <w:p w14:paraId="6AB08C23" w14:textId="0FCD28F9" w:rsidR="00F243FB" w:rsidRPr="00AA7CB2" w:rsidRDefault="00DB401C" w:rsidP="000860F4">
            <w:pPr>
              <w:pStyle w:val="ListParagraph"/>
              <w:ind w:left="0"/>
              <w:rPr>
                <w:rFonts w:ascii="Calibri" w:eastAsia="Calibri" w:hAnsi="Calibri" w:cs="Calibri"/>
              </w:rPr>
            </w:pPr>
            <w:r w:rsidRPr="00DB401C">
              <w:rPr>
                <w:rFonts w:ascii="Calibri" w:eastAsia="Calibri" w:hAnsi="Calibri" w:cs="Calibri"/>
              </w:rPr>
              <w:t xml:space="preserve">Kutse andmise korraldus, sealhulgas kutset taotleva või </w:t>
            </w:r>
            <w:proofErr w:type="spellStart"/>
            <w:r w:rsidRPr="00DB401C">
              <w:rPr>
                <w:rFonts w:ascii="Calibri" w:eastAsia="Calibri" w:hAnsi="Calibri" w:cs="Calibri"/>
              </w:rPr>
              <w:t>taastõendava</w:t>
            </w:r>
            <w:proofErr w:type="spellEnd"/>
            <w:r w:rsidRPr="00DB401C">
              <w:rPr>
                <w:rFonts w:ascii="Calibri" w:eastAsia="Calibri" w:hAnsi="Calibri" w:cs="Calibri"/>
              </w:rPr>
              <w:t xml:space="preserve"> isiku esitatavad dokumendid ning kutse taotleja või </w:t>
            </w:r>
            <w:proofErr w:type="spellStart"/>
            <w:r w:rsidRPr="00DB401C">
              <w:rPr>
                <w:rFonts w:ascii="Calibri" w:eastAsia="Calibri" w:hAnsi="Calibri" w:cs="Calibri"/>
              </w:rPr>
              <w:t>taastõendaja</w:t>
            </w:r>
            <w:proofErr w:type="spellEnd"/>
            <w:r w:rsidRPr="00DB401C">
              <w:rPr>
                <w:rFonts w:ascii="Calibri" w:eastAsia="Calibri" w:hAnsi="Calibri" w:cs="Calibri"/>
              </w:rPr>
              <w:t xml:space="preserve"> kutsealase kompetentsuse hindamise viis ja vormid, on reguleeritud justiits- ja kohtuteenistuse kutseala kutse andmise korras.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43FB" w14:paraId="046B29CC" w14:textId="54A502B5" w:rsidTr="009816D2">
        <w:tc>
          <w:tcPr>
            <w:tcW w:w="10768" w:type="dxa"/>
            <w:shd w:val="clear" w:color="auto" w:fill="FBE4D5" w:themeFill="accent2" w:themeFillTint="33"/>
          </w:tcPr>
          <w:p w14:paraId="2E229B2C" w14:textId="09D60E78" w:rsidR="00F243FB" w:rsidRPr="00FB0F27" w:rsidRDefault="00F243FB" w:rsidP="00771326">
            <w:pPr>
              <w:rPr>
                <w:rFonts w:ascii="Calibri" w:eastAsia="Calibri" w:hAnsi="Calibri" w:cs="Calibri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lastRenderedPageBreak/>
              <w:t>B.2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t xml:space="preserve"> </w:t>
            </w:r>
            <w:r w:rsidRPr="007634A8">
              <w:rPr>
                <w:rFonts w:ascii="Calibri" w:eastAsia="Calibri" w:hAnsi="Calibri" w:cs="Calibri"/>
                <w:b/>
                <w:bCs/>
              </w:rPr>
              <w:t>Kohtukriminalistikaekspert</w:t>
            </w:r>
            <w:r>
              <w:rPr>
                <w:rFonts w:ascii="Calibri" w:eastAsia="Calibri" w:hAnsi="Calibri" w:cs="Calibri"/>
                <w:b/>
                <w:bCs/>
              </w:rPr>
              <w:t>, tase 7,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üldoskused</w:t>
            </w:r>
            <w:proofErr w:type="spellEnd"/>
          </w:p>
        </w:tc>
        <w:tc>
          <w:tcPr>
            <w:tcW w:w="10632" w:type="dxa"/>
            <w:shd w:val="clear" w:color="auto" w:fill="FBE4D5" w:themeFill="accent2" w:themeFillTint="33"/>
          </w:tcPr>
          <w:p w14:paraId="3AB37BA7" w14:textId="477C819A" w:rsidR="00F243FB" w:rsidRPr="00FB0F27" w:rsidRDefault="00F243FB" w:rsidP="00771326">
            <w:pPr>
              <w:rPr>
                <w:rFonts w:ascii="Calibri" w:eastAsia="Calibri" w:hAnsi="Calibri" w:cs="Calibri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8C260F">
              <w:rPr>
                <w:rFonts w:ascii="Calibri" w:eastAsia="Calibri" w:hAnsi="Calibri" w:cs="Calibri"/>
                <w:b/>
                <w:bCs/>
              </w:rPr>
              <w:t xml:space="preserve">Kohtukriminalistikaekspert, tase </w:t>
            </w:r>
            <w:r>
              <w:rPr>
                <w:rFonts w:ascii="Calibri" w:eastAsia="Calibri" w:hAnsi="Calibri" w:cs="Calibri"/>
                <w:b/>
                <w:bCs/>
              </w:rPr>
              <w:t>8</w:t>
            </w:r>
            <w:r w:rsidRPr="008C260F"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üldoskused</w:t>
            </w:r>
            <w:proofErr w:type="spellEnd"/>
          </w:p>
        </w:tc>
      </w:tr>
      <w:tr w:rsidR="00F243FB" w14:paraId="1EA4EC17" w14:textId="2DCA1E57" w:rsidTr="009816D2">
        <w:trPr>
          <w:trHeight w:val="228"/>
        </w:trPr>
        <w:tc>
          <w:tcPr>
            <w:tcW w:w="10768" w:type="dxa"/>
          </w:tcPr>
          <w:p w14:paraId="21D2C361" w14:textId="44A11654" w:rsidR="00F243FB" w:rsidRPr="006F0D7D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6F0D7D">
              <w:rPr>
                <w:rFonts w:ascii="Calibri" w:eastAsia="Calibri" w:hAnsi="Calibri" w:cs="Calibri"/>
                <w:u w:val="single"/>
              </w:rPr>
              <w:t>Mõtlemisoskused</w:t>
            </w:r>
          </w:p>
          <w:p w14:paraId="26B46AA4" w14:textId="3BE7455F" w:rsidR="00F243FB" w:rsidRPr="00562170" w:rsidRDefault="005F7E3D" w:rsidP="00562170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62170">
              <w:rPr>
                <w:rFonts w:ascii="Calibri" w:eastAsia="Calibri" w:hAnsi="Calibri" w:cs="Calibri"/>
              </w:rPr>
              <w:t>Analüüsib iseenda omaduste, võimete ja käitumise kohta käivat teavet, et paremini mõista iseennast ja oma kogemusi (</w:t>
            </w:r>
            <w:r w:rsidR="005F6945">
              <w:rPr>
                <w:rFonts w:ascii="Calibri" w:eastAsia="Calibri" w:hAnsi="Calibri" w:cs="Calibri"/>
              </w:rPr>
              <w:t>e</w:t>
            </w:r>
            <w:r w:rsidRPr="00562170">
              <w:rPr>
                <w:rFonts w:ascii="Calibri" w:eastAsia="Calibri" w:hAnsi="Calibri" w:cs="Calibri"/>
              </w:rPr>
              <w:t>neserefleksioonioskus)</w:t>
            </w:r>
            <w:r w:rsidR="005F6945">
              <w:rPr>
                <w:rFonts w:ascii="Calibri" w:eastAsia="Calibri" w:hAnsi="Calibri" w:cs="Calibri"/>
              </w:rPr>
              <w:t>.</w:t>
            </w:r>
          </w:p>
          <w:p w14:paraId="319BCFBE" w14:textId="05EB29C0" w:rsidR="00F243FB" w:rsidRPr="006F0D7D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6F0D7D">
              <w:rPr>
                <w:rFonts w:ascii="Calibri" w:eastAsia="Calibri" w:hAnsi="Calibri" w:cs="Calibri"/>
                <w:u w:val="single"/>
              </w:rPr>
              <w:t>Enesejuhtimisoskused</w:t>
            </w:r>
            <w:proofErr w:type="spellEnd"/>
          </w:p>
          <w:p w14:paraId="7CE79303" w14:textId="2C82B2A1" w:rsidR="00F243FB" w:rsidRPr="00562170" w:rsidRDefault="00F243FB" w:rsidP="00562170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62170">
              <w:rPr>
                <w:rFonts w:ascii="Calibri" w:eastAsia="Calibri" w:hAnsi="Calibri" w:cs="Calibri"/>
              </w:rPr>
              <w:t>Järgib oma töös Eesti Kohtuekspertiisi Instituudi põhiväärtusi.</w:t>
            </w:r>
          </w:p>
          <w:p w14:paraId="66FA7090" w14:textId="395BD76B" w:rsidR="00F243FB" w:rsidRPr="00562170" w:rsidRDefault="00F243FB" w:rsidP="00562170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bookmarkStart w:id="6" w:name="_Hlk164864120"/>
            <w:r w:rsidRPr="00562170">
              <w:rPr>
                <w:rFonts w:ascii="Calibri" w:eastAsia="Calibri" w:hAnsi="Calibri" w:cs="Calibri"/>
              </w:rPr>
              <w:t>Järgib ekspertiisi tegemist puudutavaid seaduseid ja määruseid</w:t>
            </w:r>
            <w:bookmarkEnd w:id="6"/>
            <w:r w:rsidR="005F7E3D" w:rsidRPr="00562170">
              <w:rPr>
                <w:rFonts w:ascii="Calibri" w:eastAsia="Calibri" w:hAnsi="Calibri" w:cs="Calibri"/>
              </w:rPr>
              <w:t>.</w:t>
            </w:r>
          </w:p>
          <w:p w14:paraId="59149E0B" w14:textId="50A11F0B" w:rsidR="00F243FB" w:rsidRPr="00562170" w:rsidRDefault="00F243FB" w:rsidP="00562170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62170">
              <w:rPr>
                <w:rFonts w:ascii="Calibri" w:eastAsia="Calibri" w:hAnsi="Calibri" w:cs="Calibri"/>
              </w:rPr>
              <w:t>Täidab tööohutusnõudeid, kasutab tööd tehes ohutuid töövõtteid ja -vahendeid, isikukaitsevahendeid</w:t>
            </w:r>
            <w:r w:rsidR="005F7E3D" w:rsidRPr="00562170">
              <w:rPr>
                <w:rFonts w:ascii="Calibri" w:eastAsia="Calibri" w:hAnsi="Calibri" w:cs="Calibri"/>
              </w:rPr>
              <w:t>.</w:t>
            </w:r>
          </w:p>
          <w:p w14:paraId="54F8D10B" w14:textId="0C8E0D04" w:rsidR="00F243FB" w:rsidRPr="00562170" w:rsidRDefault="005F7E3D" w:rsidP="00562170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62170">
              <w:rPr>
                <w:rFonts w:ascii="Calibri" w:eastAsia="Calibri" w:hAnsi="Calibri" w:cs="Calibri"/>
              </w:rPr>
              <w:t>J</w:t>
            </w:r>
            <w:r w:rsidR="00F243FB" w:rsidRPr="00562170">
              <w:rPr>
                <w:rFonts w:ascii="Calibri" w:eastAsia="Calibri" w:hAnsi="Calibri" w:cs="Calibri"/>
              </w:rPr>
              <w:t>ärgib konfidentsiaalsuse nõudeid kohtuekspertiisiseadusest jt seadustest lähtuvalt.</w:t>
            </w:r>
          </w:p>
          <w:p w14:paraId="241004E0" w14:textId="7EF737DA" w:rsidR="00F243FB" w:rsidRPr="006F0D7D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6F0D7D">
              <w:rPr>
                <w:rFonts w:ascii="Calibri" w:eastAsia="Calibri" w:hAnsi="Calibri" w:cs="Calibri"/>
                <w:u w:val="single"/>
              </w:rPr>
              <w:t>Lävimisoskused</w:t>
            </w:r>
          </w:p>
          <w:p w14:paraId="5203175A" w14:textId="418B65C4" w:rsidR="00F243FB" w:rsidRPr="005F6945" w:rsidRDefault="00F243FB" w:rsidP="005F6945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  <w:u w:val="single"/>
              </w:rPr>
            </w:pPr>
            <w:r w:rsidRPr="005F6945">
              <w:rPr>
                <w:rFonts w:ascii="Calibri" w:eastAsia="Calibri" w:hAnsi="Calibri" w:cs="Calibri"/>
              </w:rPr>
              <w:t>Kasutab eesti keelt keeleseaduses sätestatud tasemel</w:t>
            </w:r>
            <w:r w:rsidR="00BA2721">
              <w:rPr>
                <w:rFonts w:ascii="Calibri" w:eastAsia="Calibri" w:hAnsi="Calibri" w:cs="Calibri"/>
              </w:rPr>
              <w:t>.</w:t>
            </w:r>
          </w:p>
          <w:p w14:paraId="7DAB7D0A" w14:textId="522C4555" w:rsidR="00F243FB" w:rsidRPr="005F6945" w:rsidRDefault="00F243FB" w:rsidP="005F6945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F6945">
              <w:rPr>
                <w:rFonts w:ascii="Calibri" w:eastAsia="Calibri" w:hAnsi="Calibri" w:cs="Calibri"/>
              </w:rPr>
              <w:t>Kasutab inglise keelt tasemel B1 (vt lisa 1 − keelte oskustasemete kirjeldused) ja kasutab töös vajalikku võõrkeelset eriala terminoloogiat</w:t>
            </w:r>
            <w:r w:rsidR="00556E71">
              <w:rPr>
                <w:rFonts w:ascii="Calibri" w:eastAsia="Calibri" w:hAnsi="Calibri" w:cs="Calibri"/>
              </w:rPr>
              <w:t>.</w:t>
            </w:r>
          </w:p>
          <w:p w14:paraId="53924CE5" w14:textId="42AF13ED" w:rsidR="00F243FB" w:rsidRPr="005F6945" w:rsidRDefault="00F243FB" w:rsidP="005F6945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F6945">
              <w:rPr>
                <w:rFonts w:ascii="Calibri" w:eastAsia="Calibri" w:hAnsi="Calibri" w:cs="Calibri"/>
              </w:rPr>
              <w:t>Teavitab valdkonnaga seotud isikuid koolituse tulemustest ja järeldustest (hinnangud, edasine tegevus, muudatusvajadused jm asjassepuutuv), juhindudes kaasamise ja koostöö põhimõtetest.</w:t>
            </w:r>
          </w:p>
          <w:p w14:paraId="6B660AF4" w14:textId="06105E51" w:rsidR="00F243FB" w:rsidRPr="005F6945" w:rsidRDefault="00F243FB" w:rsidP="005F6945">
            <w:pPr>
              <w:pStyle w:val="ListParagraph"/>
              <w:numPr>
                <w:ilvl w:val="0"/>
                <w:numId w:val="71"/>
              </w:numPr>
              <w:rPr>
                <w:rFonts w:ascii="Calibri" w:eastAsia="Calibri" w:hAnsi="Calibri" w:cs="Calibri"/>
              </w:rPr>
            </w:pPr>
            <w:r w:rsidRPr="005F6945">
              <w:rPr>
                <w:rFonts w:ascii="Calibri" w:eastAsia="Calibri" w:hAnsi="Calibri" w:cs="Calibri"/>
              </w:rPr>
              <w:t xml:space="preserve">Kasutab oma töös arvutit </w:t>
            </w:r>
            <w:r w:rsidR="00EA675A" w:rsidRPr="005F6945">
              <w:rPr>
                <w:rFonts w:ascii="Calibri" w:eastAsia="Calibri" w:hAnsi="Calibri" w:cs="Calibri"/>
              </w:rPr>
              <w:t>ohutus</w:t>
            </w:r>
            <w:r w:rsidR="00EA675A">
              <w:rPr>
                <w:rFonts w:ascii="Calibri" w:eastAsia="Calibri" w:hAnsi="Calibri" w:cs="Calibri"/>
              </w:rPr>
              <w:t>e jaoks</w:t>
            </w:r>
            <w:r w:rsidR="00EA675A" w:rsidRPr="005F6945">
              <w:rPr>
                <w:rFonts w:ascii="Calibri" w:eastAsia="Calibri" w:hAnsi="Calibri" w:cs="Calibri"/>
              </w:rPr>
              <w:t xml:space="preserve"> vilunud kasutaja tasemel</w:t>
            </w:r>
            <w:r w:rsidR="00147B2E">
              <w:rPr>
                <w:rFonts w:ascii="Calibri" w:eastAsia="Calibri" w:hAnsi="Calibri" w:cs="Calibri"/>
              </w:rPr>
              <w:t>,</w:t>
            </w:r>
            <w:r w:rsidR="00EA675A" w:rsidRPr="005F6945">
              <w:rPr>
                <w:rFonts w:ascii="Calibri" w:eastAsia="Calibri" w:hAnsi="Calibri" w:cs="Calibri"/>
              </w:rPr>
              <w:t xml:space="preserve"> </w:t>
            </w:r>
            <w:r w:rsidRPr="005F6945">
              <w:rPr>
                <w:rFonts w:ascii="Calibri" w:eastAsia="Calibri" w:hAnsi="Calibri" w:cs="Calibri"/>
              </w:rPr>
              <w:t>infotöötlus</w:t>
            </w:r>
            <w:r w:rsidR="00EA675A">
              <w:rPr>
                <w:rFonts w:ascii="Calibri" w:eastAsia="Calibri" w:hAnsi="Calibri" w:cs="Calibri"/>
              </w:rPr>
              <w:t>e</w:t>
            </w:r>
            <w:r w:rsidR="00147B2E">
              <w:rPr>
                <w:rFonts w:ascii="Calibri" w:eastAsia="Calibri" w:hAnsi="Calibri" w:cs="Calibri"/>
              </w:rPr>
              <w:t xml:space="preserve"> ja</w:t>
            </w:r>
            <w:r w:rsidRPr="005F6945">
              <w:rPr>
                <w:rFonts w:ascii="Calibri" w:eastAsia="Calibri" w:hAnsi="Calibri" w:cs="Calibri"/>
              </w:rPr>
              <w:t xml:space="preserve"> kommunikatsioon</w:t>
            </w:r>
            <w:r w:rsidR="00147B2E">
              <w:rPr>
                <w:rFonts w:ascii="Calibri" w:eastAsia="Calibri" w:hAnsi="Calibri" w:cs="Calibri"/>
              </w:rPr>
              <w:t>i</w:t>
            </w:r>
            <w:r w:rsidRPr="005F6945">
              <w:rPr>
                <w:rFonts w:ascii="Calibri" w:eastAsia="Calibri" w:hAnsi="Calibri" w:cs="Calibri"/>
              </w:rPr>
              <w:t xml:space="preserve"> </w:t>
            </w:r>
            <w:r w:rsidR="00147B2E">
              <w:rPr>
                <w:rFonts w:ascii="Calibri" w:eastAsia="Calibri" w:hAnsi="Calibri" w:cs="Calibri"/>
              </w:rPr>
              <w:t xml:space="preserve">jaoks </w:t>
            </w:r>
            <w:r w:rsidRPr="005F6945">
              <w:rPr>
                <w:rFonts w:ascii="Calibri" w:eastAsia="Calibri" w:hAnsi="Calibri" w:cs="Calibri"/>
              </w:rPr>
              <w:t>iseseisva kasutaja tasemel</w:t>
            </w:r>
            <w:r w:rsidR="00753892">
              <w:rPr>
                <w:rFonts w:ascii="Calibri" w:eastAsia="Calibri" w:hAnsi="Calibri" w:cs="Calibri"/>
              </w:rPr>
              <w:t xml:space="preserve"> ning</w:t>
            </w:r>
            <w:r w:rsidRPr="005F6945">
              <w:rPr>
                <w:rFonts w:ascii="Calibri" w:eastAsia="Calibri" w:hAnsi="Calibri" w:cs="Calibri"/>
              </w:rPr>
              <w:t xml:space="preserve"> sisuloome ja probleemilahendus</w:t>
            </w:r>
            <w:r w:rsidR="00753892">
              <w:rPr>
                <w:rFonts w:ascii="Calibri" w:eastAsia="Calibri" w:hAnsi="Calibri" w:cs="Calibri"/>
              </w:rPr>
              <w:t>e jaoks</w:t>
            </w:r>
            <w:r w:rsidRPr="005F6945">
              <w:rPr>
                <w:rFonts w:ascii="Calibri" w:eastAsia="Calibri" w:hAnsi="Calibri" w:cs="Calibri"/>
              </w:rPr>
              <w:t xml:space="preserve"> algtasemel </w:t>
            </w:r>
            <w:r w:rsidRPr="00777E50">
              <w:rPr>
                <w:rFonts w:ascii="Calibri" w:eastAsia="Calibri" w:hAnsi="Calibri" w:cs="Calibri"/>
              </w:rPr>
              <w:t xml:space="preserve">(vt lisa 2 − digipädevuste </w:t>
            </w:r>
            <w:proofErr w:type="spellStart"/>
            <w:r w:rsidRPr="00777E50">
              <w:rPr>
                <w:rFonts w:ascii="Calibri" w:eastAsia="Calibri" w:hAnsi="Calibri" w:cs="Calibri"/>
              </w:rPr>
              <w:t>enesehindamisskaala</w:t>
            </w:r>
            <w:proofErr w:type="spellEnd"/>
            <w:r w:rsidRPr="00777E50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10632" w:type="dxa"/>
          </w:tcPr>
          <w:p w14:paraId="08D4F112" w14:textId="1B44C8B1" w:rsidR="00F243FB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E248AD">
              <w:rPr>
                <w:rFonts w:ascii="Calibri" w:eastAsia="Calibri" w:hAnsi="Calibri" w:cs="Calibri"/>
                <w:u w:val="single"/>
              </w:rPr>
              <w:t>Mõtlemisoskused</w:t>
            </w:r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14:paraId="26FD1D7A" w14:textId="0EE2AC7B" w:rsidR="00F243FB" w:rsidRPr="00CB73BB" w:rsidRDefault="00F243FB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CB73BB">
              <w:rPr>
                <w:rFonts w:ascii="Calibri" w:eastAsia="Calibri" w:hAnsi="Calibri" w:cs="Calibri"/>
              </w:rPr>
              <w:t>Analüüsib iseenda omaduste, tunnete, võimete ja käitumise kohta käivat teavet, et paremini mõista iseennast ja oma kogemusi (</w:t>
            </w:r>
            <w:r w:rsidR="00140895" w:rsidRPr="00CB73BB">
              <w:rPr>
                <w:rFonts w:ascii="Calibri" w:eastAsia="Calibri" w:hAnsi="Calibri" w:cs="Calibri"/>
              </w:rPr>
              <w:t>e</w:t>
            </w:r>
            <w:r w:rsidRPr="00CB73BB">
              <w:rPr>
                <w:rFonts w:ascii="Calibri" w:eastAsia="Calibri" w:hAnsi="Calibri" w:cs="Calibri"/>
              </w:rPr>
              <w:t>neserefleksioonioskus</w:t>
            </w:r>
            <w:r w:rsidR="005F7E3D" w:rsidRPr="00CB73BB">
              <w:rPr>
                <w:rFonts w:ascii="Calibri" w:eastAsia="Calibri" w:hAnsi="Calibri" w:cs="Calibri"/>
              </w:rPr>
              <w:t>)</w:t>
            </w:r>
            <w:r w:rsidR="00140895" w:rsidRPr="00CB73BB">
              <w:rPr>
                <w:rFonts w:ascii="Calibri" w:eastAsia="Calibri" w:hAnsi="Calibri" w:cs="Calibri"/>
              </w:rPr>
              <w:t>.</w:t>
            </w:r>
          </w:p>
          <w:p w14:paraId="00E3C667" w14:textId="5CD9B4E2" w:rsidR="00F243FB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proofErr w:type="spellStart"/>
            <w:r w:rsidRPr="00E248AD">
              <w:rPr>
                <w:rFonts w:ascii="Calibri" w:eastAsia="Calibri" w:hAnsi="Calibri" w:cs="Calibri"/>
                <w:u w:val="single"/>
              </w:rPr>
              <w:t>Enesejuhtimisoskused</w:t>
            </w:r>
            <w:proofErr w:type="spellEnd"/>
          </w:p>
          <w:p w14:paraId="56125145" w14:textId="4B17C63D" w:rsidR="005F7E3D" w:rsidRDefault="00F243FB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8177F2">
              <w:rPr>
                <w:rFonts w:ascii="Calibri" w:eastAsia="Calibri" w:hAnsi="Calibri" w:cs="Calibri"/>
              </w:rPr>
              <w:t xml:space="preserve">Järgib oma töös </w:t>
            </w:r>
            <w:r w:rsidRPr="00E27FF7">
              <w:rPr>
                <w:rFonts w:ascii="Calibri" w:eastAsia="Calibri" w:hAnsi="Calibri" w:cs="Calibri"/>
              </w:rPr>
              <w:t xml:space="preserve">Eesti Kohtuekspertiisi Instituudi </w:t>
            </w:r>
            <w:r w:rsidRPr="008177F2">
              <w:rPr>
                <w:rFonts w:ascii="Calibri" w:eastAsia="Calibri" w:hAnsi="Calibri" w:cs="Calibri"/>
              </w:rPr>
              <w:t>põhi</w:t>
            </w:r>
            <w:r>
              <w:rPr>
                <w:rFonts w:ascii="Calibri" w:eastAsia="Calibri" w:hAnsi="Calibri" w:cs="Calibri"/>
              </w:rPr>
              <w:t>väärtusi</w:t>
            </w:r>
            <w:r w:rsidRPr="008177F2">
              <w:rPr>
                <w:rFonts w:ascii="Calibri" w:eastAsia="Calibri" w:hAnsi="Calibri" w:cs="Calibri"/>
              </w:rPr>
              <w:t>.</w:t>
            </w:r>
          </w:p>
          <w:p w14:paraId="436F08E8" w14:textId="77777777" w:rsidR="00512A3F" w:rsidRDefault="00F243FB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AB0FC5">
              <w:rPr>
                <w:rFonts w:ascii="Calibri" w:eastAsia="Calibri" w:hAnsi="Calibri" w:cs="Calibri"/>
              </w:rPr>
              <w:t>Järgib ekspertiisi tegemist puudutavaid seaduseid ja määruseid</w:t>
            </w:r>
            <w:r w:rsidR="005F7E3D">
              <w:rPr>
                <w:rFonts w:ascii="Calibri" w:eastAsia="Calibri" w:hAnsi="Calibri" w:cs="Calibri"/>
              </w:rPr>
              <w:t>.</w:t>
            </w:r>
          </w:p>
          <w:p w14:paraId="1FBE2625" w14:textId="13D4AC2A" w:rsidR="00F243FB" w:rsidRPr="00512A3F" w:rsidRDefault="00512A3F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512A3F">
              <w:rPr>
                <w:rFonts w:ascii="Calibri" w:eastAsia="Calibri" w:hAnsi="Calibri" w:cs="Calibri"/>
              </w:rPr>
              <w:t>Täidab tööohutusnõudeid, kasutab tööd tehes ohutuid töövõtteid ja -vahendeid, isikukaitsevahendeid.</w:t>
            </w:r>
          </w:p>
          <w:p w14:paraId="2111F94E" w14:textId="4995E074" w:rsidR="005F7E3D" w:rsidRPr="00AB0FC5" w:rsidRDefault="005F7E3D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 w:rsidRPr="001702B0">
              <w:rPr>
                <w:rFonts w:ascii="Calibri" w:eastAsia="Calibri" w:hAnsi="Calibri" w:cs="Calibri"/>
              </w:rPr>
              <w:t xml:space="preserve">ärgib konfidentsiaalsuse nõudeid </w:t>
            </w:r>
            <w:r>
              <w:rPr>
                <w:rFonts w:ascii="Calibri" w:eastAsia="Calibri" w:hAnsi="Calibri" w:cs="Calibri"/>
              </w:rPr>
              <w:t>kohtu</w:t>
            </w:r>
            <w:r w:rsidRPr="001702B0">
              <w:rPr>
                <w:rFonts w:ascii="Calibri" w:eastAsia="Calibri" w:hAnsi="Calibri" w:cs="Calibri"/>
              </w:rPr>
              <w:t>ekspertiisiseadusest jt seadustest lähtuvalt.</w:t>
            </w:r>
          </w:p>
          <w:p w14:paraId="6328E13F" w14:textId="5B5FBD91" w:rsidR="00F243FB" w:rsidRPr="005F7E3D" w:rsidRDefault="00F243FB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5F7E3D">
              <w:rPr>
                <w:rFonts w:ascii="Calibri" w:eastAsia="Calibri" w:hAnsi="Calibri" w:cs="Calibri"/>
              </w:rPr>
              <w:t>Hindab enda tegevust protsesside juhtimisel, toob välja enda tugevused ja arenguvajadused ning kavandab tegevused enda arendamiseks.</w:t>
            </w:r>
          </w:p>
          <w:p w14:paraId="2AFA2AA8" w14:textId="77777777" w:rsidR="00F243FB" w:rsidRPr="005F7E3D" w:rsidRDefault="00F243FB" w:rsidP="00CB73BB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5F7E3D">
              <w:rPr>
                <w:rFonts w:ascii="Calibri" w:eastAsia="Calibri" w:hAnsi="Calibri" w:cs="Calibri"/>
              </w:rPr>
              <w:t>Käsitleb ennast õppijana, vastutab enda arengu eest.</w:t>
            </w:r>
          </w:p>
          <w:p w14:paraId="57210DDD" w14:textId="77777777" w:rsidR="00F243FB" w:rsidRPr="00E248AD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E248AD">
              <w:rPr>
                <w:rFonts w:ascii="Calibri" w:eastAsia="Calibri" w:hAnsi="Calibri" w:cs="Calibri"/>
                <w:u w:val="single"/>
              </w:rPr>
              <w:t>Lävimisoskused</w:t>
            </w:r>
          </w:p>
          <w:p w14:paraId="48E8A60B" w14:textId="21D67EBC" w:rsidR="00F243FB" w:rsidRPr="006935CA" w:rsidRDefault="00F243FB" w:rsidP="006935CA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  <w:u w:val="single"/>
              </w:rPr>
            </w:pPr>
            <w:r w:rsidRPr="006935CA">
              <w:rPr>
                <w:rFonts w:ascii="Calibri" w:eastAsia="Calibri" w:hAnsi="Calibri" w:cs="Calibri"/>
              </w:rPr>
              <w:t>Kasutab eesti keelt keeleseaduses sätestatud tasemel</w:t>
            </w:r>
            <w:r w:rsidR="002C0F2B">
              <w:rPr>
                <w:rFonts w:ascii="Calibri" w:eastAsia="Calibri" w:hAnsi="Calibri" w:cs="Calibri"/>
              </w:rPr>
              <w:t>.</w:t>
            </w:r>
          </w:p>
          <w:p w14:paraId="2036D46E" w14:textId="172E0836" w:rsidR="00F243FB" w:rsidRPr="006935CA" w:rsidRDefault="00F243FB" w:rsidP="006935CA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6935CA">
              <w:rPr>
                <w:rFonts w:ascii="Calibri" w:eastAsia="Calibri" w:hAnsi="Calibri" w:cs="Calibri"/>
              </w:rPr>
              <w:t>Kasutab inglise keelt tasemel B2 (vt lisa 1 − keelte oskustasemete kirjeldused) ja kasutab töös vajalikku võõrkeelset eriala terminoloogiat</w:t>
            </w:r>
            <w:r w:rsidR="00D14B82">
              <w:rPr>
                <w:rFonts w:ascii="Calibri" w:eastAsia="Calibri" w:hAnsi="Calibri" w:cs="Calibri"/>
              </w:rPr>
              <w:t>.</w:t>
            </w:r>
          </w:p>
          <w:p w14:paraId="4E016465" w14:textId="4B9A7C31" w:rsidR="00F243FB" w:rsidRPr="006935CA" w:rsidRDefault="00F243FB" w:rsidP="006935CA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6935CA">
              <w:rPr>
                <w:rFonts w:ascii="Calibri" w:eastAsia="Calibri" w:hAnsi="Calibri" w:cs="Calibri"/>
              </w:rPr>
              <w:t>Teavitab valdkonnaga seotud isikuid koolituse tulemustest ja järeldustest (hinnangud, edasine tegevus, muudatusvajadused jm asjassepuutuv), juhindudes kaasamise ja koostöö põhimõtetest.</w:t>
            </w:r>
          </w:p>
          <w:p w14:paraId="7CDD8533" w14:textId="78EAD4C9" w:rsidR="00F243FB" w:rsidRPr="006935CA" w:rsidRDefault="00F243FB" w:rsidP="006935CA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6935CA">
              <w:rPr>
                <w:rFonts w:ascii="Calibri" w:eastAsia="Calibri" w:hAnsi="Calibri" w:cs="Calibri"/>
              </w:rPr>
              <w:t>Osaleb koostöövõrgustike või töögruppide tegevustes, avaldades arvamust</w:t>
            </w:r>
            <w:r w:rsidR="006C3EEE">
              <w:rPr>
                <w:rFonts w:ascii="Calibri" w:eastAsia="Calibri" w:hAnsi="Calibri" w:cs="Calibri"/>
              </w:rPr>
              <w:t>,</w:t>
            </w:r>
            <w:r w:rsidRPr="006935CA">
              <w:rPr>
                <w:rFonts w:ascii="Calibri" w:eastAsia="Calibri" w:hAnsi="Calibri" w:cs="Calibri"/>
              </w:rPr>
              <w:t xml:space="preserve"> ja teeb ettepanekuid oma ekspertiisi valdkonnas.</w:t>
            </w:r>
          </w:p>
          <w:p w14:paraId="70DB7604" w14:textId="6C81BF07" w:rsidR="00F243FB" w:rsidRPr="006935CA" w:rsidRDefault="00F243FB" w:rsidP="006935CA">
            <w:pPr>
              <w:pStyle w:val="ListParagraph"/>
              <w:numPr>
                <w:ilvl w:val="0"/>
                <w:numId w:val="73"/>
              </w:numPr>
              <w:rPr>
                <w:rFonts w:ascii="Calibri" w:eastAsia="Calibri" w:hAnsi="Calibri" w:cs="Calibri"/>
              </w:rPr>
            </w:pPr>
            <w:r w:rsidRPr="006935CA">
              <w:rPr>
                <w:rFonts w:ascii="Calibri" w:eastAsia="Calibri" w:hAnsi="Calibri" w:cs="Calibri"/>
              </w:rPr>
              <w:t>Kasutab oma töös arvutit infotöötlus</w:t>
            </w:r>
            <w:r w:rsidR="00911BFB">
              <w:rPr>
                <w:rFonts w:ascii="Calibri" w:eastAsia="Calibri" w:hAnsi="Calibri" w:cs="Calibri"/>
              </w:rPr>
              <w:t>e</w:t>
            </w:r>
            <w:r w:rsidRPr="006935CA">
              <w:rPr>
                <w:rFonts w:ascii="Calibri" w:eastAsia="Calibri" w:hAnsi="Calibri" w:cs="Calibri"/>
              </w:rPr>
              <w:t>, kommunikatsioon</w:t>
            </w:r>
            <w:r w:rsidR="00537944">
              <w:rPr>
                <w:rFonts w:ascii="Calibri" w:eastAsia="Calibri" w:hAnsi="Calibri" w:cs="Calibri"/>
              </w:rPr>
              <w:t>i ja</w:t>
            </w:r>
            <w:r w:rsidRPr="006935CA">
              <w:rPr>
                <w:rFonts w:ascii="Calibri" w:eastAsia="Calibri" w:hAnsi="Calibri" w:cs="Calibri"/>
              </w:rPr>
              <w:t xml:space="preserve"> </w:t>
            </w:r>
            <w:r w:rsidR="00537944" w:rsidRPr="006935CA">
              <w:rPr>
                <w:rFonts w:ascii="Calibri" w:eastAsia="Calibri" w:hAnsi="Calibri" w:cs="Calibri"/>
              </w:rPr>
              <w:t>ohutus</w:t>
            </w:r>
            <w:r w:rsidR="00537944">
              <w:rPr>
                <w:rFonts w:ascii="Calibri" w:eastAsia="Calibri" w:hAnsi="Calibri" w:cs="Calibri"/>
              </w:rPr>
              <w:t>e jaoks</w:t>
            </w:r>
            <w:r w:rsidR="00537944" w:rsidRPr="006935CA">
              <w:rPr>
                <w:rFonts w:ascii="Calibri" w:eastAsia="Calibri" w:hAnsi="Calibri" w:cs="Calibri"/>
              </w:rPr>
              <w:t xml:space="preserve"> </w:t>
            </w:r>
            <w:r w:rsidRPr="006935CA">
              <w:rPr>
                <w:rFonts w:ascii="Calibri" w:eastAsia="Calibri" w:hAnsi="Calibri" w:cs="Calibri"/>
              </w:rPr>
              <w:t>vilunud kasutaja tasemel</w:t>
            </w:r>
            <w:r w:rsidR="00F8366E">
              <w:rPr>
                <w:rFonts w:ascii="Calibri" w:eastAsia="Calibri" w:hAnsi="Calibri" w:cs="Calibri"/>
              </w:rPr>
              <w:t xml:space="preserve"> ning</w:t>
            </w:r>
            <w:r w:rsidRPr="006935CA">
              <w:rPr>
                <w:rFonts w:ascii="Calibri" w:eastAsia="Calibri" w:hAnsi="Calibri" w:cs="Calibri"/>
              </w:rPr>
              <w:t xml:space="preserve"> sisuloome ja probleemilahendus</w:t>
            </w:r>
            <w:r w:rsidR="00F8366E">
              <w:rPr>
                <w:rFonts w:ascii="Calibri" w:eastAsia="Calibri" w:hAnsi="Calibri" w:cs="Calibri"/>
              </w:rPr>
              <w:t>e jaoks</w:t>
            </w:r>
            <w:r w:rsidRPr="006935CA">
              <w:rPr>
                <w:rFonts w:ascii="Calibri" w:eastAsia="Calibri" w:hAnsi="Calibri" w:cs="Calibri"/>
              </w:rPr>
              <w:t xml:space="preserve"> iseseisva kasutaja tasemel (vt lisa 2 − digipädevuste </w:t>
            </w:r>
            <w:proofErr w:type="spellStart"/>
            <w:r w:rsidRPr="006935CA">
              <w:rPr>
                <w:rFonts w:ascii="Calibri" w:eastAsia="Calibri" w:hAnsi="Calibri" w:cs="Calibri"/>
              </w:rPr>
              <w:t>enesehindamisskaala</w:t>
            </w:r>
            <w:proofErr w:type="spellEnd"/>
            <w:r w:rsidRPr="006935CA">
              <w:rPr>
                <w:rFonts w:ascii="Calibri" w:eastAsia="Calibri" w:hAnsi="Calibri" w:cs="Calibri"/>
              </w:rPr>
              <w:t>).</w:t>
            </w:r>
          </w:p>
        </w:tc>
      </w:tr>
      <w:tr w:rsidR="00F243FB" w14:paraId="5CD442C8" w14:textId="57544000" w:rsidTr="009816D2">
        <w:tc>
          <w:tcPr>
            <w:tcW w:w="10768" w:type="dxa"/>
            <w:shd w:val="clear" w:color="auto" w:fill="FBE4D5" w:themeFill="accent2" w:themeFillTint="33"/>
          </w:tcPr>
          <w:p w14:paraId="2D55DCBA" w14:textId="7C89E7FE" w:rsidR="00F243FB" w:rsidRPr="00084DFE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084DFE">
              <w:rPr>
                <w:rFonts w:ascii="Calibri" w:eastAsia="Calibri" w:hAnsi="Calibri" w:cs="Calibri"/>
                <w:b/>
                <w:bCs/>
              </w:rPr>
              <w:t>Kohustuslikud kompetentsid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5201A1AA" w14:textId="5DDE1DDD" w:rsidR="00F243FB" w:rsidRPr="00FE76B2" w:rsidRDefault="00F243FB" w:rsidP="00771326">
            <w:pPr>
              <w:rPr>
                <w:rFonts w:ascii="Calibri" w:eastAsia="Calibri" w:hAnsi="Calibri" w:cs="Calibri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Kohustuslikud kompetentsid</w:t>
            </w:r>
          </w:p>
        </w:tc>
      </w:tr>
      <w:tr w:rsidR="00F243FB" w14:paraId="6CC3A486" w14:textId="5E81FB99" w:rsidTr="009816D2">
        <w:tc>
          <w:tcPr>
            <w:tcW w:w="10768" w:type="dxa"/>
            <w:shd w:val="clear" w:color="auto" w:fill="F2F2F2" w:themeFill="background1" w:themeFillShade="F2"/>
          </w:tcPr>
          <w:p w14:paraId="1A49F0DF" w14:textId="61FA0EFC" w:rsidR="00F243FB" w:rsidRPr="00D82475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B.3.1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D8247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10772">
              <w:rPr>
                <w:rFonts w:ascii="Calibri" w:eastAsia="Calibri" w:hAnsi="Calibri" w:cs="Calibri"/>
                <w:b/>
                <w:bCs/>
              </w:rPr>
              <w:t>Ekspertiiside ja uuringute tegemine</w:t>
            </w:r>
            <w:r w:rsidR="005A7484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5A7484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1AA5A7A" w14:textId="3F16AE34" w:rsidR="00F243FB" w:rsidRPr="009274A6" w:rsidRDefault="00F243FB" w:rsidP="00771326">
            <w:pPr>
              <w:rPr>
                <w:rFonts w:ascii="Calibri" w:eastAsia="Calibri" w:hAnsi="Calibri" w:cs="Calibri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B.3.1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D8247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997B50">
              <w:rPr>
                <w:rFonts w:ascii="Calibri" w:hAnsi="Calibri"/>
                <w:b/>
              </w:rPr>
              <w:t>Ekspertiiside ja uuringute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C639D1">
              <w:rPr>
                <w:rFonts w:ascii="Calibri" w:hAnsi="Calibri"/>
                <w:b/>
              </w:rPr>
              <w:t xml:space="preserve"> </w:t>
            </w:r>
            <w:r w:rsidRPr="002E1DD2">
              <w:rPr>
                <w:rFonts w:ascii="Calibri" w:hAnsi="Calibri"/>
                <w:bCs/>
              </w:rPr>
              <w:t xml:space="preserve">EKR </w:t>
            </w:r>
            <w:r w:rsidR="005A7484">
              <w:rPr>
                <w:rFonts w:ascii="Calibri" w:hAnsi="Calibri"/>
                <w:bCs/>
              </w:rPr>
              <w:t xml:space="preserve">tase </w:t>
            </w:r>
            <w:r w:rsidRPr="002E1DD2">
              <w:rPr>
                <w:rFonts w:ascii="Calibri" w:hAnsi="Calibri"/>
                <w:bCs/>
              </w:rPr>
              <w:t>7</w:t>
            </w:r>
          </w:p>
        </w:tc>
      </w:tr>
      <w:tr w:rsidR="00F243FB" w14:paraId="769E3CF2" w14:textId="3A6FEBF4" w:rsidTr="009816D2">
        <w:trPr>
          <w:trHeight w:val="281"/>
        </w:trPr>
        <w:tc>
          <w:tcPr>
            <w:tcW w:w="10768" w:type="dxa"/>
          </w:tcPr>
          <w:p w14:paraId="28290CD5" w14:textId="71044DE2" w:rsidR="00F243FB" w:rsidRPr="00181D62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181D62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9DE0B90" w14:textId="2E60A14E" w:rsidR="00F243FB" w:rsidRPr="00181D62" w:rsidRDefault="00F243FB" w:rsidP="002865B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181D62">
              <w:rPr>
                <w:rFonts w:ascii="Calibri" w:eastAsia="Calibri" w:hAnsi="Calibri" w:cs="Calibri"/>
              </w:rPr>
              <w:t>utvub ekspertiisimäärusega/uuringu taotlusega ja muude ekspertiisiks esitatud materjalidega; tutvub visuaalselt ekspertiisi või uuringu objektiga; kontrollib ekspertiisi-/uuringumaterjalide ja saatedokumentide omavahelist vastavust; vastuolude või puudujääkide ilmnemisel taotleb materjalide täiendamist/parandamist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66E7864" w14:textId="7A47F838" w:rsidR="00F243FB" w:rsidRPr="00181D62" w:rsidRDefault="00F243FB" w:rsidP="002865B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181D62">
              <w:rPr>
                <w:rFonts w:ascii="Calibri" w:eastAsia="Calibri" w:hAnsi="Calibri" w:cs="Calibri"/>
              </w:rPr>
              <w:t>eeb ekspertiisi ja/või uuringu vastavalt juhenditele ja õigusaktidele, kasutades sobivat metoodikat ja arvestades rahvusvahelisi soovitusi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70D6F71" w14:textId="11519D89" w:rsidR="00F243FB" w:rsidRPr="00181D62" w:rsidRDefault="00F243FB" w:rsidP="002865B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181D62">
              <w:rPr>
                <w:rFonts w:ascii="Calibri" w:eastAsia="Calibri" w:hAnsi="Calibri" w:cs="Calibri"/>
              </w:rPr>
              <w:t>ormistab ekspertiisi-/uuringutulemused vastavalt õigusaktidele ja juhenditele, lähtudes ekspertiisiülesandest; koostab oma eriteadmistest lähtuvalt erapooletu, kategoorilise/tõenäolise eksperdiarvamuse/uuringuvastuse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3C4E1B6" w14:textId="1AD16506" w:rsidR="00F243FB" w:rsidRPr="00181D62" w:rsidRDefault="00F243FB" w:rsidP="002865B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181D62">
              <w:rPr>
                <w:rFonts w:ascii="Calibri" w:eastAsia="Calibri" w:hAnsi="Calibri" w:cs="Calibri"/>
              </w:rPr>
              <w:t>saleb menetlustoimingus vastavalt õigusaktidele.</w:t>
            </w:r>
          </w:p>
        </w:tc>
        <w:tc>
          <w:tcPr>
            <w:tcW w:w="10632" w:type="dxa"/>
          </w:tcPr>
          <w:p w14:paraId="1AB9071C" w14:textId="4C68DFC3" w:rsidR="00F243FB" w:rsidRPr="00A36471" w:rsidRDefault="00F243FB" w:rsidP="00771326">
            <w:pPr>
              <w:tabs>
                <w:tab w:val="left" w:pos="284"/>
              </w:tabs>
              <w:contextualSpacing/>
              <w:rPr>
                <w:rFonts w:ascii="Calibri" w:eastAsia="Calibri" w:hAnsi="Calibri" w:cs="Calibri"/>
                <w:u w:val="single"/>
              </w:rPr>
            </w:pPr>
            <w:r w:rsidRPr="00A3647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7528FD1" w14:textId="165FA365" w:rsidR="00F243FB" w:rsidRDefault="00F243FB" w:rsidP="009B0B32">
            <w:pPr>
              <w:pStyle w:val="ListParagraph"/>
              <w:numPr>
                <w:ilvl w:val="0"/>
                <w:numId w:val="54"/>
              </w:numPr>
              <w:tabs>
                <w:tab w:val="left" w:pos="318"/>
              </w:tabs>
              <w:ind w:left="318" w:hanging="284"/>
              <w:rPr>
                <w:rFonts w:ascii="Calibri" w:eastAsia="Calibri" w:hAnsi="Calibri" w:cs="Calibri"/>
              </w:rPr>
            </w:pPr>
            <w:r w:rsidRPr="00B01E8D">
              <w:rPr>
                <w:rFonts w:ascii="Calibri" w:eastAsia="Calibri" w:hAnsi="Calibri" w:cs="Calibri"/>
              </w:rPr>
              <w:t>Tutvub ekspertiisimäärusega/uuringu taotlusega ja muude ekspertiisiks esitatud materjalidega; tutvub visuaalselt ekspertiisi või uuringu objektiga; kontrollib ekspertiisi-/uuringumaterjalide ja saatedokumentide omavahelist vastavust; vastuolude või puudujääkide ilmnemisel taotleb materjalide täiendamist/parandamist.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8C824A6" w14:textId="3D2A7C35" w:rsidR="00F243FB" w:rsidRDefault="00F243FB" w:rsidP="009B0B32">
            <w:pPr>
              <w:pStyle w:val="ListParagraph"/>
              <w:numPr>
                <w:ilvl w:val="0"/>
                <w:numId w:val="54"/>
              </w:numPr>
              <w:tabs>
                <w:tab w:val="left" w:pos="318"/>
              </w:tabs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A36471">
              <w:rPr>
                <w:rFonts w:ascii="Calibri" w:eastAsia="Calibri" w:hAnsi="Calibri" w:cs="Calibri"/>
              </w:rPr>
              <w:t>eeb ekspertiisi ja/või uuringu vastavalt juhenditele ja õigusaktidele, kasutades sobivat metoodikat ja arvestades rahvusvahelisi soovitusi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988E30D" w14:textId="5C5BD850" w:rsidR="00F243FB" w:rsidRDefault="00F243FB" w:rsidP="009B0B32">
            <w:pPr>
              <w:pStyle w:val="ListParagraph"/>
              <w:numPr>
                <w:ilvl w:val="0"/>
                <w:numId w:val="54"/>
              </w:numPr>
              <w:tabs>
                <w:tab w:val="left" w:pos="318"/>
              </w:tabs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A36471">
              <w:rPr>
                <w:rFonts w:ascii="Calibri" w:eastAsia="Calibri" w:hAnsi="Calibri" w:cs="Calibri"/>
              </w:rPr>
              <w:t>ormistab ekspertiisi-/uuringutulemused vastavalt õigusaktidele ja juhenditele, lähtudes ekspertiisiülesandest; koostab oma eriteadmistest lähtuvalt erapooletu, kategoorilise/tõenäolise eksperdiarvamuse/uuringuvastuse</w:t>
            </w:r>
            <w:r w:rsidR="008746CD">
              <w:rPr>
                <w:rFonts w:ascii="Calibri" w:eastAsia="Calibri" w:hAnsi="Calibri" w:cs="Calibri"/>
              </w:rPr>
              <w:t>.</w:t>
            </w:r>
          </w:p>
          <w:p w14:paraId="7313D709" w14:textId="4E4B2179" w:rsidR="00F243FB" w:rsidRPr="008746CD" w:rsidRDefault="008746CD" w:rsidP="008746CD">
            <w:pPr>
              <w:pStyle w:val="ListParagraph"/>
              <w:numPr>
                <w:ilvl w:val="0"/>
                <w:numId w:val="54"/>
              </w:numPr>
              <w:tabs>
                <w:tab w:val="left" w:pos="318"/>
              </w:tabs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A36471">
              <w:rPr>
                <w:rFonts w:ascii="Calibri" w:eastAsia="Calibri" w:hAnsi="Calibri" w:cs="Calibri"/>
              </w:rPr>
              <w:t>saleb menetlustoimingus vastavalt õigusaktidele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243FB" w14:paraId="25235B2B" w14:textId="273EDB9A" w:rsidTr="009816D2">
        <w:tc>
          <w:tcPr>
            <w:tcW w:w="10768" w:type="dxa"/>
            <w:shd w:val="clear" w:color="auto" w:fill="F2F2F2" w:themeFill="background1" w:themeFillShade="F2"/>
          </w:tcPr>
          <w:p w14:paraId="288B8C7C" w14:textId="6E7CC038" w:rsidR="00F243FB" w:rsidRPr="00D82475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D8247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0B026F">
              <w:rPr>
                <w:rFonts w:ascii="Calibri" w:eastAsia="Calibri" w:hAnsi="Calibri" w:cs="Calibri"/>
                <w:b/>
                <w:bCs/>
              </w:rPr>
              <w:t>Osalemine kohtuistungil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C9948CB" w14:textId="564F99BA" w:rsidR="00F243FB" w:rsidRPr="009274A6" w:rsidRDefault="00F243FB" w:rsidP="00771326">
            <w:pPr>
              <w:rPr>
                <w:rFonts w:ascii="Calibri" w:eastAsia="Calibri" w:hAnsi="Calibri" w:cs="Calibri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B.3.2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/>
                <w:b/>
              </w:rPr>
              <w:t xml:space="preserve">Osalemine kohtuistungil </w:t>
            </w:r>
            <w:r w:rsidR="005848EB">
              <w:rPr>
                <w:rFonts w:ascii="Calibri" w:hAnsi="Calibri"/>
                <w:b/>
              </w:rPr>
              <w:t xml:space="preserve"> </w:t>
            </w:r>
            <w:r w:rsidRPr="009D28FE">
              <w:rPr>
                <w:rFonts w:ascii="Calibri" w:hAnsi="Calibri"/>
                <w:bCs/>
              </w:rPr>
              <w:t xml:space="preserve">EKR </w:t>
            </w:r>
            <w:r w:rsidR="005848EB">
              <w:rPr>
                <w:rFonts w:ascii="Calibri" w:hAnsi="Calibri"/>
                <w:bCs/>
              </w:rPr>
              <w:t xml:space="preserve">tase </w:t>
            </w:r>
            <w:r w:rsidRPr="009D28FE">
              <w:rPr>
                <w:rFonts w:ascii="Calibri" w:hAnsi="Calibri"/>
                <w:bCs/>
              </w:rPr>
              <w:t>7</w:t>
            </w:r>
          </w:p>
        </w:tc>
      </w:tr>
      <w:tr w:rsidR="00F243FB" w14:paraId="3851C97C" w14:textId="66611FDE" w:rsidTr="009816D2">
        <w:tc>
          <w:tcPr>
            <w:tcW w:w="10768" w:type="dxa"/>
          </w:tcPr>
          <w:p w14:paraId="0112234F" w14:textId="0FB64556" w:rsidR="00F243FB" w:rsidRPr="000B026F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0B026F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FE14107" w14:textId="10048D1C" w:rsidR="00F243FB" w:rsidRPr="00833069" w:rsidRDefault="00F243FB" w:rsidP="002865B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833069">
              <w:rPr>
                <w:rFonts w:ascii="Calibri" w:eastAsia="Calibri" w:hAnsi="Calibri" w:cs="Calibri"/>
              </w:rPr>
              <w:t>öötab läbi ekspertiisi-/uuringumaterjalid; valmistub kohtuistungiks vastavalt eelinformatsioonile; vajadusel hangib lisateavet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886D47" w14:textId="7E1C523A" w:rsidR="00F243FB" w:rsidRPr="00833069" w:rsidRDefault="00F243FB" w:rsidP="002865B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833069">
              <w:rPr>
                <w:rFonts w:ascii="Calibri" w:eastAsia="Calibri" w:hAnsi="Calibri" w:cs="Calibri"/>
              </w:rPr>
              <w:t>lmub kohtu kutsel kohtusse; vastab menetlusosaliste ja kohtu poolt esitatud ekspertiisiakti sisu või ekspertiisist keeldumise akti sisu selgitavatele küsimustele, annab teaduslikult põhjendatud vastuse; avaldab selgelt oma arvamust ning oskab esile tuua olulist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B5A0B1E" w14:textId="4D4ED074" w:rsidR="00F243FB" w:rsidRPr="00833069" w:rsidRDefault="00F243FB" w:rsidP="002865BC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</w:t>
            </w:r>
            <w:r w:rsidRPr="00833069">
              <w:rPr>
                <w:rFonts w:ascii="Calibri" w:eastAsia="Calibri" w:hAnsi="Calibri" w:cs="Calibri"/>
              </w:rPr>
              <w:t>õhjendab küsimuste</w:t>
            </w:r>
            <w:r w:rsidR="006A405B">
              <w:rPr>
                <w:rFonts w:ascii="Calibri" w:eastAsia="Calibri" w:hAnsi="Calibri" w:cs="Calibri"/>
              </w:rPr>
              <w:t>le</w:t>
            </w:r>
            <w:r w:rsidRPr="00833069">
              <w:rPr>
                <w:rFonts w:ascii="Calibri" w:eastAsia="Calibri" w:hAnsi="Calibri" w:cs="Calibri"/>
              </w:rPr>
              <w:t xml:space="preserve"> vastamiseks vajaliku lisaaja küsimist; vajadusel teeb taotluse täiendava ekspertiisi määramiseks; vastab kirjalikult küsimustele või vormistab täiendavalt ekspertiisiakti.</w:t>
            </w:r>
          </w:p>
        </w:tc>
        <w:tc>
          <w:tcPr>
            <w:tcW w:w="10632" w:type="dxa"/>
          </w:tcPr>
          <w:p w14:paraId="207648A0" w14:textId="34D0CBB4" w:rsidR="00F243FB" w:rsidRPr="00037BDE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037BDE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74CCDD17" w14:textId="24D80192" w:rsidR="00F243FB" w:rsidRPr="004D43BA" w:rsidRDefault="00F243FB" w:rsidP="009B0B32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4D43BA">
              <w:rPr>
                <w:rFonts w:ascii="Calibri" w:eastAsia="Calibri" w:hAnsi="Calibri" w:cs="Calibri"/>
              </w:rPr>
              <w:t>öötab läbi ekspertiisi-/uuringumaterjalid; valmistub kohtuistungiks vastavalt eelinformatsioonile; vajadusel hangib lisateavet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24AB9AF" w14:textId="701A97C8" w:rsidR="00F243FB" w:rsidRPr="004D43BA" w:rsidRDefault="00F243FB" w:rsidP="009B0B32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4D43BA">
              <w:rPr>
                <w:rFonts w:ascii="Calibri" w:eastAsia="Calibri" w:hAnsi="Calibri" w:cs="Calibri"/>
              </w:rPr>
              <w:t>lmub kohtu kutsel kohtusse; vastab menetlusosaliste ja kohtu poolt esitatud ekspertiisiakti sisu või ekspertiisist keeldumise akti sisu selgitavatele küsimustele, annab teaduslikult põhjendatud vastuse; avaldab selgelt oma arvamust ning oskab esile tuua olulist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8696EE4" w14:textId="05A31F60" w:rsidR="00F243FB" w:rsidRPr="004D43BA" w:rsidRDefault="00F243FB" w:rsidP="009B0B32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</w:t>
            </w:r>
            <w:r w:rsidRPr="004D43BA">
              <w:rPr>
                <w:rFonts w:ascii="Calibri" w:eastAsia="Calibri" w:hAnsi="Calibri" w:cs="Calibri"/>
              </w:rPr>
              <w:t>õhjendab küsimuste</w:t>
            </w:r>
            <w:r w:rsidR="006A405B">
              <w:rPr>
                <w:rFonts w:ascii="Calibri" w:eastAsia="Calibri" w:hAnsi="Calibri" w:cs="Calibri"/>
              </w:rPr>
              <w:t>le</w:t>
            </w:r>
            <w:r w:rsidRPr="004D43BA">
              <w:rPr>
                <w:rFonts w:ascii="Calibri" w:eastAsia="Calibri" w:hAnsi="Calibri" w:cs="Calibri"/>
              </w:rPr>
              <w:t xml:space="preserve"> vastamiseks vajaliku lisaaja küsimist; vajadusel teeb taotluse täiendava ekspertiisi määramiseks; vastab kirjalikult küsimustele või vormistab täiendavalt ekspertiisiakti.</w:t>
            </w:r>
          </w:p>
        </w:tc>
      </w:tr>
      <w:tr w:rsidR="00F243FB" w14:paraId="58C6608F" w14:textId="0BA97C61" w:rsidTr="009816D2">
        <w:tc>
          <w:tcPr>
            <w:tcW w:w="10768" w:type="dxa"/>
            <w:shd w:val="clear" w:color="auto" w:fill="F2F2F2" w:themeFill="background1" w:themeFillShade="F2"/>
          </w:tcPr>
          <w:p w14:paraId="4C9A145E" w14:textId="5DCA27BB" w:rsidR="00F243FB" w:rsidRPr="00D82475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lastRenderedPageBreak/>
              <w:t>B.3.3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D8247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 w:rsidRPr="00DA6938">
              <w:rPr>
                <w:rFonts w:ascii="Calibri" w:eastAsia="Calibri" w:hAnsi="Calibri" w:cs="Calibri"/>
                <w:b/>
                <w:bCs/>
              </w:rPr>
              <w:t>aldkonna arendamine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E0C2C6B" w14:textId="1C1E82FF" w:rsidR="00F243FB" w:rsidRPr="009274A6" w:rsidRDefault="00F243FB" w:rsidP="00771326">
            <w:pPr>
              <w:rPr>
                <w:rFonts w:ascii="Calibri" w:eastAsia="Calibri" w:hAnsi="Calibri" w:cs="Calibri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B.3.3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D8247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 w:rsidRPr="001F26A7">
              <w:rPr>
                <w:rFonts w:ascii="Calibri" w:hAnsi="Calibri"/>
                <w:b/>
              </w:rPr>
              <w:t>aldkonna arendamine</w:t>
            </w:r>
            <w:r w:rsidR="00560DD2">
              <w:rPr>
                <w:rFonts w:ascii="Calibri" w:hAnsi="Calibri"/>
                <w:b/>
              </w:rPr>
              <w:t xml:space="preserve">  </w:t>
            </w:r>
            <w:r w:rsidR="00560DD2" w:rsidRPr="005A7484">
              <w:rPr>
                <w:rFonts w:ascii="Calibri" w:eastAsia="Calibri" w:hAnsi="Calibri" w:cs="Calibri"/>
              </w:rPr>
              <w:t xml:space="preserve">EKR tase </w:t>
            </w:r>
            <w:r w:rsidR="00560DD2">
              <w:rPr>
                <w:rFonts w:ascii="Calibri" w:eastAsia="Calibri" w:hAnsi="Calibri" w:cs="Calibri"/>
              </w:rPr>
              <w:t>8</w:t>
            </w:r>
          </w:p>
        </w:tc>
      </w:tr>
      <w:tr w:rsidR="00F243FB" w14:paraId="05D332DE" w14:textId="49490089" w:rsidTr="009816D2">
        <w:tc>
          <w:tcPr>
            <w:tcW w:w="10768" w:type="dxa"/>
          </w:tcPr>
          <w:p w14:paraId="1EDAE076" w14:textId="58C2FF46" w:rsidR="00F243FB" w:rsidRPr="00DA6938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bookmarkStart w:id="7" w:name="_Hlk196295250"/>
            <w:r w:rsidRPr="00DA6938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DE1CFE8" w14:textId="0945C7E1" w:rsidR="00F243FB" w:rsidRPr="007D787A" w:rsidRDefault="00F243FB" w:rsidP="002865B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7D787A">
              <w:rPr>
                <w:rFonts w:ascii="Calibri" w:eastAsia="Calibri" w:hAnsi="Calibri" w:cs="Calibri"/>
              </w:rPr>
              <w:t>saleb valdkonna metoodikate valideerimise protsessis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AF1C43B" w14:textId="68DF06E6" w:rsidR="00F243FB" w:rsidRPr="00C87A05" w:rsidRDefault="00F243FB" w:rsidP="002865B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C87A05">
              <w:rPr>
                <w:rFonts w:ascii="Calibri" w:eastAsia="Calibri" w:hAnsi="Calibri" w:cs="Calibri"/>
              </w:rPr>
              <w:t xml:space="preserve">Osaleb võimalusel </w:t>
            </w:r>
            <w:r w:rsidR="006362FD" w:rsidRPr="00C87A05">
              <w:rPr>
                <w:rFonts w:ascii="Calibri" w:eastAsia="Calibri" w:hAnsi="Calibri" w:cs="Calibri"/>
              </w:rPr>
              <w:t xml:space="preserve">ekspertiisiliigis tehtavates </w:t>
            </w:r>
            <w:r w:rsidRPr="00C87A05">
              <w:rPr>
                <w:rFonts w:ascii="Calibri" w:eastAsia="Calibri" w:hAnsi="Calibri" w:cs="Calibri"/>
              </w:rPr>
              <w:t>võrdluskatsetes.</w:t>
            </w:r>
          </w:p>
          <w:p w14:paraId="5EE77C2B" w14:textId="753E3256" w:rsidR="00F243FB" w:rsidRPr="00C639D1" w:rsidRDefault="00F243FB" w:rsidP="002865B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C639D1">
              <w:rPr>
                <w:rFonts w:ascii="Calibri" w:eastAsia="Calibri" w:hAnsi="Calibri" w:cs="Calibri"/>
              </w:rPr>
              <w:t>Teeb erialaseid ettekandeid siseriiklikel, sh asutusesisestel seminaridel või infopäevadel</w:t>
            </w:r>
            <w:r w:rsidR="00C639D1" w:rsidRPr="00C639D1">
              <w:rPr>
                <w:rFonts w:ascii="Calibri" w:eastAsia="Calibri" w:hAnsi="Calibri" w:cs="Calibri"/>
              </w:rPr>
              <w:t>.</w:t>
            </w:r>
          </w:p>
          <w:p w14:paraId="17B3409B" w14:textId="00189450" w:rsidR="00F243FB" w:rsidRPr="00A50531" w:rsidRDefault="00F243FB" w:rsidP="002865B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A50531">
              <w:rPr>
                <w:rFonts w:ascii="Calibri" w:eastAsia="Calibri" w:hAnsi="Calibri" w:cs="Calibri"/>
              </w:rPr>
              <w:t>Osaleb valdkonnaga seotud täienduskoolitustel (konverentsid, seminarid, töötoad, veebipõhised koolitussüsteemid jne)</w:t>
            </w:r>
            <w:r w:rsidR="005B2DF1" w:rsidRPr="00A50531">
              <w:rPr>
                <w:rFonts w:ascii="Calibri" w:eastAsia="Calibri" w:hAnsi="Calibri" w:cs="Calibri"/>
              </w:rPr>
              <w:t>.</w:t>
            </w:r>
          </w:p>
          <w:p w14:paraId="14AE520A" w14:textId="5F363483" w:rsidR="00F243FB" w:rsidRPr="00A50531" w:rsidRDefault="00F243FB" w:rsidP="002865B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A50531">
              <w:rPr>
                <w:rFonts w:ascii="Calibri" w:eastAsia="Calibri" w:hAnsi="Calibri" w:cs="Calibri"/>
              </w:rPr>
              <w:t xml:space="preserve">Hoiab end kursis </w:t>
            </w:r>
            <w:r w:rsidR="002C079A" w:rsidRPr="00A50531">
              <w:rPr>
                <w:rFonts w:ascii="Calibri" w:eastAsia="Calibri" w:hAnsi="Calibri" w:cs="Calibri"/>
              </w:rPr>
              <w:t xml:space="preserve">võõrkeelse </w:t>
            </w:r>
            <w:r w:rsidRPr="00A50531">
              <w:rPr>
                <w:rFonts w:ascii="Calibri" w:eastAsia="Calibri" w:hAnsi="Calibri" w:cs="Calibri"/>
              </w:rPr>
              <w:t>erialakirjandusega</w:t>
            </w:r>
            <w:r w:rsidR="005B2DF1" w:rsidRPr="00A50531">
              <w:rPr>
                <w:rFonts w:ascii="Calibri" w:eastAsia="Calibri" w:hAnsi="Calibri" w:cs="Calibri"/>
              </w:rPr>
              <w:t>.</w:t>
            </w:r>
          </w:p>
          <w:p w14:paraId="16A3196F" w14:textId="18F4B279" w:rsidR="00F243FB" w:rsidRPr="007D787A" w:rsidRDefault="00F243FB" w:rsidP="002865B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 w:rsidRPr="00A50531">
              <w:rPr>
                <w:rFonts w:ascii="Calibri" w:eastAsia="Calibri" w:hAnsi="Calibri" w:cs="Calibri"/>
              </w:rPr>
              <w:t>Jagab kolleegidega uuemat erialast teavet.</w:t>
            </w:r>
            <w:bookmarkEnd w:id="7"/>
          </w:p>
        </w:tc>
        <w:tc>
          <w:tcPr>
            <w:tcW w:w="10632" w:type="dxa"/>
          </w:tcPr>
          <w:p w14:paraId="3720A187" w14:textId="314203E8" w:rsidR="00F243FB" w:rsidRPr="00EC6EE5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EC6EE5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BFBA606" w14:textId="2C169CC5" w:rsidR="00F243FB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EC6EE5">
              <w:rPr>
                <w:rFonts w:ascii="Calibri" w:eastAsia="Calibri" w:hAnsi="Calibri" w:cs="Calibri"/>
              </w:rPr>
              <w:t>indab juhendite kaasajastamise vajadust, teeb ettepanekuid paranduste sisseviimiseks</w:t>
            </w:r>
            <w:r w:rsidR="006779E4">
              <w:rPr>
                <w:rFonts w:ascii="Calibri" w:eastAsia="Calibri" w:hAnsi="Calibri" w:cs="Calibri"/>
              </w:rPr>
              <w:t>.</w:t>
            </w:r>
          </w:p>
          <w:p w14:paraId="28B3D470" w14:textId="1342CE78" w:rsidR="00F243FB" w:rsidRPr="003C6DC8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8F2A63">
              <w:rPr>
                <w:rFonts w:ascii="Calibri" w:eastAsia="Calibri" w:hAnsi="Calibri" w:cs="Calibri"/>
              </w:rPr>
              <w:t>oostab vastavalt eriala/valdkonna arengule uusi metoodikaid ja juhendeid</w:t>
            </w:r>
            <w:r w:rsidR="00141865">
              <w:rPr>
                <w:rFonts w:ascii="Calibri" w:eastAsia="Calibri" w:hAnsi="Calibri" w:cs="Calibri"/>
              </w:rPr>
              <w:t>,</w:t>
            </w:r>
            <w:r w:rsidRPr="008F2A63">
              <w:rPr>
                <w:rFonts w:ascii="Calibri" w:eastAsia="Calibri" w:hAnsi="Calibri" w:cs="Calibri"/>
              </w:rPr>
              <w:t xml:space="preserve"> arvestades valdkonna vajadusi; korraldab vajadusel metoodikate valideerimist.</w:t>
            </w:r>
            <w:r>
              <w:t xml:space="preserve"> </w:t>
            </w:r>
          </w:p>
          <w:p w14:paraId="5B72F61F" w14:textId="06607AD2" w:rsidR="00F243FB" w:rsidRPr="00C87A05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C87A05">
              <w:rPr>
                <w:rFonts w:ascii="Calibri" w:eastAsia="Calibri" w:hAnsi="Calibri" w:cs="Calibri"/>
              </w:rPr>
              <w:t xml:space="preserve">Osaleb võimalusel </w:t>
            </w:r>
            <w:r w:rsidR="00C87A05" w:rsidRPr="00C87A05">
              <w:rPr>
                <w:rFonts w:ascii="Calibri" w:eastAsia="Calibri" w:hAnsi="Calibri" w:cs="Calibri"/>
              </w:rPr>
              <w:t xml:space="preserve">ekspertiisiliigis tehtavates </w:t>
            </w:r>
            <w:r w:rsidRPr="00C87A05">
              <w:rPr>
                <w:rFonts w:ascii="Calibri" w:eastAsia="Calibri" w:hAnsi="Calibri" w:cs="Calibri"/>
              </w:rPr>
              <w:t>võrdluskatsetes.</w:t>
            </w:r>
          </w:p>
          <w:p w14:paraId="6458DEE6" w14:textId="1F6C1A0B" w:rsidR="00F243FB" w:rsidRPr="00EC6EE5" w:rsidRDefault="00285EB5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F243FB" w:rsidRPr="00EC6EE5">
              <w:rPr>
                <w:rFonts w:ascii="Calibri" w:eastAsia="Calibri" w:hAnsi="Calibri" w:cs="Calibri"/>
              </w:rPr>
              <w:t xml:space="preserve">nalüüsib </w:t>
            </w:r>
            <w:r>
              <w:rPr>
                <w:rFonts w:ascii="Calibri" w:eastAsia="Calibri" w:hAnsi="Calibri" w:cs="Calibri"/>
              </w:rPr>
              <w:t>valdkonda reguleeriva</w:t>
            </w:r>
            <w:r w:rsidR="004E379B">
              <w:rPr>
                <w:rFonts w:ascii="Calibri" w:eastAsia="Calibri" w:hAnsi="Calibri" w:cs="Calibri"/>
              </w:rPr>
              <w:t>te juhendite ja õigusaktide</w:t>
            </w:r>
            <w:r w:rsidR="00F243FB" w:rsidRPr="00EC6EE5">
              <w:rPr>
                <w:rFonts w:ascii="Calibri" w:eastAsia="Calibri" w:hAnsi="Calibri" w:cs="Calibri"/>
              </w:rPr>
              <w:t xml:space="preserve"> kitsaskohti ning vajadust nende muutmiseks või täiendamiseks; tutvub seaduseelnõudega ja avaldab arvamust muudatuste/parenduste tegemisteks lähtuvalt oma eriala spetsiifikast</w:t>
            </w:r>
            <w:r w:rsidR="00F243FB">
              <w:rPr>
                <w:rFonts w:ascii="Calibri" w:eastAsia="Calibri" w:hAnsi="Calibri" w:cs="Calibri"/>
              </w:rPr>
              <w:t>.</w:t>
            </w:r>
          </w:p>
          <w:p w14:paraId="406BFD03" w14:textId="31681FBD" w:rsidR="00F243FB" w:rsidRPr="00C639D1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C639D1">
              <w:rPr>
                <w:rFonts w:ascii="Calibri" w:eastAsia="Calibri" w:hAnsi="Calibri" w:cs="Calibri"/>
              </w:rPr>
              <w:t>Teeb erialaseid ettekandeid siseriiklikel või rahvusvahelistel erialakonverentsidel või -seminaridel.</w:t>
            </w:r>
          </w:p>
          <w:p w14:paraId="09D645AB" w14:textId="60CA4CF6" w:rsidR="00F243FB" w:rsidRPr="00EC6EE5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EC6EE5">
              <w:rPr>
                <w:rFonts w:ascii="Calibri" w:eastAsia="Calibri" w:hAnsi="Calibri" w:cs="Calibri"/>
              </w:rPr>
              <w:t>valdab erialaseid artikleid siseriiklikes või rahvusvahelistes väljaannetes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A327732" w14:textId="5871C648" w:rsidR="00F243FB" w:rsidRPr="00A50531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A50531">
              <w:rPr>
                <w:rFonts w:ascii="Calibri" w:eastAsia="Calibri" w:hAnsi="Calibri" w:cs="Calibri"/>
              </w:rPr>
              <w:t xml:space="preserve">Osaleb valdkonnaga seotud täienduskoolitustel (konverentsid, seminarid, töötoad, veebipõhised koolitussüsteemid jne). </w:t>
            </w:r>
          </w:p>
          <w:p w14:paraId="3286AEF0" w14:textId="5D188E5C" w:rsidR="00F243FB" w:rsidRPr="00A50531" w:rsidRDefault="00F810CD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A50531">
              <w:rPr>
                <w:rFonts w:ascii="Calibri" w:eastAsia="Calibri" w:hAnsi="Calibri" w:cs="Calibri"/>
              </w:rPr>
              <w:t>H</w:t>
            </w:r>
            <w:r w:rsidR="00F243FB" w:rsidRPr="00A50531">
              <w:rPr>
                <w:rFonts w:ascii="Calibri" w:eastAsia="Calibri" w:hAnsi="Calibri" w:cs="Calibri"/>
              </w:rPr>
              <w:t xml:space="preserve">oiab end kursis </w:t>
            </w:r>
            <w:r w:rsidRPr="00A50531">
              <w:rPr>
                <w:rFonts w:ascii="Calibri" w:eastAsia="Calibri" w:hAnsi="Calibri" w:cs="Calibri"/>
              </w:rPr>
              <w:t xml:space="preserve">võõrkeelse </w:t>
            </w:r>
            <w:r w:rsidR="00F243FB" w:rsidRPr="00A50531">
              <w:rPr>
                <w:rFonts w:ascii="Calibri" w:eastAsia="Calibri" w:hAnsi="Calibri" w:cs="Calibri"/>
              </w:rPr>
              <w:t xml:space="preserve">erialakirjandusega. </w:t>
            </w:r>
          </w:p>
          <w:p w14:paraId="421486FF" w14:textId="4BF77321" w:rsidR="00F243FB" w:rsidRPr="00A50531" w:rsidRDefault="00F243FB" w:rsidP="009B0B32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A50531">
              <w:rPr>
                <w:rFonts w:ascii="Calibri" w:eastAsia="Calibri" w:hAnsi="Calibri" w:cs="Calibri"/>
              </w:rPr>
              <w:t>Jagab kolleegidega uuemat erialast teavet.</w:t>
            </w:r>
          </w:p>
          <w:p w14:paraId="0A136C27" w14:textId="5EF99BFF" w:rsidR="00F243FB" w:rsidRPr="008157EF" w:rsidRDefault="00F243FB" w:rsidP="008157EF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Juhib teadusprojekte või osaleb teadusprojektides.</w:t>
            </w:r>
          </w:p>
        </w:tc>
      </w:tr>
      <w:tr w:rsidR="00F243FB" w14:paraId="3860D5FF" w14:textId="596BC372" w:rsidTr="009816D2">
        <w:tc>
          <w:tcPr>
            <w:tcW w:w="10768" w:type="dxa"/>
            <w:shd w:val="clear" w:color="auto" w:fill="F2F2F2" w:themeFill="background1" w:themeFillShade="F2"/>
          </w:tcPr>
          <w:p w14:paraId="04EF9E3B" w14:textId="79873429" w:rsidR="00F243FB" w:rsidRPr="00CC11A0" w:rsidRDefault="00F243FB" w:rsidP="00771326">
            <w:pPr>
              <w:rPr>
                <w:rFonts w:ascii="Calibri" w:eastAsia="Calibri" w:hAnsi="Calibri" w:cs="Calibri"/>
                <w:highlight w:val="lightGray"/>
              </w:rPr>
            </w:pPr>
          </w:p>
        </w:tc>
        <w:tc>
          <w:tcPr>
            <w:tcW w:w="10632" w:type="dxa"/>
            <w:shd w:val="clear" w:color="auto" w:fill="F2F2F2" w:themeFill="background1" w:themeFillShade="F2"/>
          </w:tcPr>
          <w:p w14:paraId="7795EC09" w14:textId="05BF5B67" w:rsidR="00F243FB" w:rsidRPr="00CC11A0" w:rsidRDefault="00F243FB" w:rsidP="00771326">
            <w:pPr>
              <w:rPr>
                <w:rFonts w:ascii="Calibri" w:eastAsia="Calibri" w:hAnsi="Calibri" w:cs="Calibri"/>
              </w:rPr>
            </w:pPr>
            <w:r w:rsidRPr="00615B81">
              <w:rPr>
                <w:rFonts w:ascii="Calibri" w:eastAsia="Calibri" w:hAnsi="Calibri" w:cs="Calibri"/>
                <w:b/>
                <w:bCs/>
              </w:rPr>
              <w:t>B.3.4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B813E4">
              <w:rPr>
                <w:rFonts w:ascii="Calibri" w:hAnsi="Calibri"/>
                <w:b/>
              </w:rPr>
              <w:t xml:space="preserve"> Koolitamine</w:t>
            </w:r>
            <w:r>
              <w:rPr>
                <w:rFonts w:ascii="Calibri" w:hAnsi="Calibri"/>
                <w:b/>
              </w:rPr>
              <w:t>,</w:t>
            </w:r>
            <w:r w:rsidRPr="00B813E4">
              <w:rPr>
                <w:rFonts w:ascii="Calibri" w:hAnsi="Calibri"/>
                <w:b/>
              </w:rPr>
              <w:t xml:space="preserve"> juhendamine</w:t>
            </w:r>
            <w:r w:rsidRPr="00615B81">
              <w:rPr>
                <w:rFonts w:ascii="Calibri" w:eastAsia="Calibri" w:hAnsi="Calibri" w:cs="Calibri"/>
              </w:rPr>
              <w:t xml:space="preserve"> </w:t>
            </w:r>
            <w:r w:rsidRPr="00A50531">
              <w:rPr>
                <w:rFonts w:ascii="Calibri" w:eastAsia="Calibri" w:hAnsi="Calibri" w:cs="Calibri"/>
                <w:b/>
                <w:bCs/>
              </w:rPr>
              <w:t>ja v</w:t>
            </w:r>
            <w:r w:rsidRPr="00A50531">
              <w:rPr>
                <w:b/>
                <w:bCs/>
              </w:rPr>
              <w:t>aldkonna populariseerimine</w:t>
            </w:r>
            <w:r w:rsidR="00A50531">
              <w:rPr>
                <w:b/>
                <w:bCs/>
              </w:rPr>
              <w:t xml:space="preserve">  </w:t>
            </w:r>
            <w:r w:rsidR="00A50531" w:rsidRPr="005A7484">
              <w:rPr>
                <w:rFonts w:ascii="Calibri" w:eastAsia="Calibri" w:hAnsi="Calibri" w:cs="Calibri"/>
              </w:rPr>
              <w:t xml:space="preserve">EKR tase </w:t>
            </w:r>
            <w:r w:rsidR="00A50531">
              <w:rPr>
                <w:rFonts w:ascii="Calibri" w:eastAsia="Calibri" w:hAnsi="Calibri" w:cs="Calibri"/>
              </w:rPr>
              <w:t>8</w:t>
            </w:r>
          </w:p>
        </w:tc>
      </w:tr>
      <w:tr w:rsidR="00F243FB" w14:paraId="48A0CC33" w14:textId="2A6AA19C" w:rsidTr="009816D2">
        <w:trPr>
          <w:trHeight w:val="2967"/>
        </w:trPr>
        <w:tc>
          <w:tcPr>
            <w:tcW w:w="10768" w:type="dxa"/>
          </w:tcPr>
          <w:p w14:paraId="75FE7AD7" w14:textId="6B328A66" w:rsidR="00F243FB" w:rsidRPr="00B01E8D" w:rsidRDefault="00F243FB" w:rsidP="004659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32" w:type="dxa"/>
          </w:tcPr>
          <w:p w14:paraId="48C942BB" w14:textId="57A7C56D" w:rsidR="00F243FB" w:rsidRPr="003F69F0" w:rsidRDefault="00F243FB" w:rsidP="00771326">
            <w:pPr>
              <w:rPr>
                <w:rFonts w:ascii="Calibri" w:eastAsia="Calibri" w:hAnsi="Calibri" w:cs="Calibri"/>
                <w:u w:val="single"/>
              </w:rPr>
            </w:pPr>
            <w:r w:rsidRPr="003F69F0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B78FA8C" w14:textId="674B09C9" w:rsidR="00752257" w:rsidRDefault="00F243FB" w:rsidP="009B0B32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3F69F0">
              <w:rPr>
                <w:rFonts w:ascii="Calibri" w:eastAsia="Calibri" w:hAnsi="Calibri" w:cs="Calibri"/>
              </w:rPr>
              <w:t>saleb ekspertiisi valdkonna koolitusvajaduse hindamisel lähtuvalt vajadushinnangust ja nõudlusest</w:t>
            </w:r>
            <w:r w:rsidR="00885144">
              <w:rPr>
                <w:rFonts w:ascii="Calibri" w:eastAsia="Calibri" w:hAnsi="Calibri" w:cs="Calibri"/>
              </w:rPr>
              <w:t>.</w:t>
            </w:r>
          </w:p>
          <w:p w14:paraId="75D5D491" w14:textId="7DA40126" w:rsidR="00F243FB" w:rsidRPr="003F69F0" w:rsidRDefault="00752257" w:rsidP="009B0B32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F243FB" w:rsidRPr="003F69F0">
              <w:rPr>
                <w:rFonts w:ascii="Calibri" w:eastAsia="Calibri" w:hAnsi="Calibri" w:cs="Calibri"/>
              </w:rPr>
              <w:t>iib läbi loenguid ja praktilisi koolitusi ekspertidele, menetlejatele jt asjassepuutuvatele isikutele; koostab koolitusmaterjale</w:t>
            </w:r>
            <w:r w:rsidR="00F243FB">
              <w:rPr>
                <w:rFonts w:ascii="Calibri" w:eastAsia="Calibri" w:hAnsi="Calibri" w:cs="Calibri"/>
              </w:rPr>
              <w:t>.</w:t>
            </w:r>
          </w:p>
          <w:p w14:paraId="7F3A48A4" w14:textId="0B6897A7" w:rsidR="00244885" w:rsidRPr="001F1B3C" w:rsidRDefault="00F243FB" w:rsidP="009B0B32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1F1B3C">
              <w:rPr>
                <w:rFonts w:ascii="Calibri" w:eastAsia="Calibri" w:hAnsi="Calibri" w:cs="Calibri"/>
              </w:rPr>
              <w:t xml:space="preserve">Valmistab ette väljaõppe- või </w:t>
            </w:r>
            <w:proofErr w:type="spellStart"/>
            <w:r w:rsidRPr="001F1B3C">
              <w:rPr>
                <w:rFonts w:ascii="Calibri" w:eastAsia="Calibri" w:hAnsi="Calibri" w:cs="Calibri"/>
              </w:rPr>
              <w:t>taasväljaõppekava</w:t>
            </w:r>
            <w:proofErr w:type="spellEnd"/>
            <w:r w:rsidRPr="001F1B3C">
              <w:rPr>
                <w:rFonts w:ascii="Calibri" w:eastAsia="Calibri" w:hAnsi="Calibri" w:cs="Calibri"/>
              </w:rPr>
              <w:t xml:space="preserve"> ekspertiisiliigiga seotud töötajatele või üliõpilaste juhendamiseks</w:t>
            </w:r>
            <w:r w:rsidR="00244885" w:rsidRPr="001F1B3C">
              <w:rPr>
                <w:rFonts w:ascii="Calibri" w:eastAsia="Calibri" w:hAnsi="Calibri" w:cs="Calibri"/>
              </w:rPr>
              <w:t>.</w:t>
            </w:r>
          </w:p>
          <w:p w14:paraId="218B5789" w14:textId="6779703F" w:rsidR="00F243FB" w:rsidRPr="001F1B3C" w:rsidRDefault="00244885" w:rsidP="009B0B32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1F1B3C">
              <w:rPr>
                <w:rFonts w:ascii="Calibri" w:eastAsia="Calibri" w:hAnsi="Calibri" w:cs="Calibri"/>
              </w:rPr>
              <w:t>J</w:t>
            </w:r>
            <w:r w:rsidR="00F243FB" w:rsidRPr="001F1B3C">
              <w:rPr>
                <w:rFonts w:ascii="Calibri" w:eastAsia="Calibri" w:hAnsi="Calibri" w:cs="Calibri"/>
              </w:rPr>
              <w:t xml:space="preserve">uhendab väljaõppel või </w:t>
            </w:r>
            <w:proofErr w:type="spellStart"/>
            <w:r w:rsidR="00F243FB" w:rsidRPr="001F1B3C">
              <w:rPr>
                <w:rFonts w:ascii="Calibri" w:eastAsia="Calibri" w:hAnsi="Calibri" w:cs="Calibri"/>
              </w:rPr>
              <w:t>taasväljaõppel</w:t>
            </w:r>
            <w:proofErr w:type="spellEnd"/>
            <w:r w:rsidR="00F243FB" w:rsidRPr="001F1B3C">
              <w:rPr>
                <w:rFonts w:ascii="Calibri" w:eastAsia="Calibri" w:hAnsi="Calibri" w:cs="Calibri"/>
              </w:rPr>
              <w:t xml:space="preserve"> olevaid valdkonna töötajaid või üliõpilasi praktilistes tegevustes; jälgib õppekava täitmist ja soorituse kvaliteeti; koostab tulemuste kohta hinnanguid. </w:t>
            </w:r>
          </w:p>
          <w:p w14:paraId="3EBB76D4" w14:textId="7E12BF9E" w:rsidR="00F243FB" w:rsidRPr="0053266E" w:rsidRDefault="0053266E" w:rsidP="0053266E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53266E">
              <w:rPr>
                <w:rFonts w:ascii="Calibri" w:eastAsia="Calibri" w:hAnsi="Calibri" w:cs="Calibri"/>
              </w:rPr>
              <w:t xml:space="preserve">Tutvustab eriala </w:t>
            </w:r>
            <w:proofErr w:type="spellStart"/>
            <w:r w:rsidRPr="0053266E">
              <w:rPr>
                <w:rFonts w:ascii="Calibri" w:eastAsia="Calibri" w:hAnsi="Calibri" w:cs="Calibri"/>
              </w:rPr>
              <w:t>sisekaitse</w:t>
            </w:r>
            <w:proofErr w:type="spellEnd"/>
            <w:r w:rsidRPr="0053266E">
              <w:rPr>
                <w:rFonts w:ascii="Calibri" w:eastAsia="Calibri" w:hAnsi="Calibri" w:cs="Calibri"/>
              </w:rPr>
              <w:t>- või kaitseväe õppuritele, menetlejatele või kohtuekspertiisiga kokkupuutuvatele isikutele, lepingupartneritele, et suurendada teadlikkust, huvi ning arusaamist valdkonna olulisusest ja arengusuundadest.</w:t>
            </w:r>
          </w:p>
        </w:tc>
      </w:tr>
      <w:tr w:rsidR="00F243FB" w14:paraId="4482DC5A" w14:textId="7D7AEE42" w:rsidTr="009816D2">
        <w:tc>
          <w:tcPr>
            <w:tcW w:w="10768" w:type="dxa"/>
            <w:shd w:val="clear" w:color="auto" w:fill="FBE4D5" w:themeFill="accent2" w:themeFillTint="33"/>
          </w:tcPr>
          <w:p w14:paraId="4D734310" w14:textId="51206492" w:rsidR="00F243FB" w:rsidRPr="00D82475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bookmarkStart w:id="8" w:name="_Hlk195596489"/>
            <w:r w:rsidRPr="00D82475">
              <w:rPr>
                <w:rFonts w:ascii="Calibri" w:eastAsia="Calibri" w:hAnsi="Calibri" w:cs="Calibri"/>
                <w:b/>
                <w:bCs/>
              </w:rPr>
              <w:t>Spetsialiseerumisega seotud kompetentsid</w:t>
            </w:r>
            <w:bookmarkEnd w:id="8"/>
          </w:p>
        </w:tc>
        <w:tc>
          <w:tcPr>
            <w:tcW w:w="10632" w:type="dxa"/>
            <w:shd w:val="clear" w:color="auto" w:fill="FBE4D5" w:themeFill="accent2" w:themeFillTint="33"/>
          </w:tcPr>
          <w:p w14:paraId="59E092FB" w14:textId="1422CE48" w:rsidR="00F243FB" w:rsidRPr="00D82475" w:rsidRDefault="00F243FB" w:rsidP="00771326">
            <w:pPr>
              <w:rPr>
                <w:rFonts w:ascii="Calibri" w:eastAsia="Calibri" w:hAnsi="Calibri" w:cs="Calibri"/>
                <w:b/>
                <w:bCs/>
              </w:rPr>
            </w:pPr>
            <w:r w:rsidRPr="00B60574">
              <w:rPr>
                <w:rFonts w:ascii="Calibri" w:eastAsia="Calibri" w:hAnsi="Calibri" w:cs="Calibri"/>
                <w:b/>
                <w:bCs/>
              </w:rPr>
              <w:t>Spetsialiseerumisega seotud kompetentsid</w:t>
            </w:r>
          </w:p>
        </w:tc>
      </w:tr>
      <w:tr w:rsidR="00F243FB" w14:paraId="2B442AD2" w14:textId="3166293C" w:rsidTr="009816D2">
        <w:tc>
          <w:tcPr>
            <w:tcW w:w="10768" w:type="dxa"/>
            <w:shd w:val="clear" w:color="auto" w:fill="F2F2F2" w:themeFill="background1" w:themeFillShade="F2"/>
          </w:tcPr>
          <w:p w14:paraId="7148159B" w14:textId="52E15CB0" w:rsidR="00F243FB" w:rsidRPr="00D82475" w:rsidRDefault="00F243FB" w:rsidP="00E96747">
            <w:pPr>
              <w:rPr>
                <w:rFonts w:ascii="Calibri" w:eastAsia="Calibri" w:hAnsi="Calibri" w:cs="Calibri"/>
                <w:b/>
                <w:bCs/>
              </w:rPr>
            </w:pPr>
            <w:r w:rsidRPr="00C56B17">
              <w:rPr>
                <w:rFonts w:ascii="Calibri" w:hAnsi="Calibri"/>
                <w:b/>
              </w:rPr>
              <w:t>Alkoholiekspertiis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571D6A3" w14:textId="5836FD84" w:rsidR="00F243FB" w:rsidRPr="00D669E2" w:rsidRDefault="00F243FB" w:rsidP="00E96747">
            <w:pPr>
              <w:rPr>
                <w:rFonts w:ascii="Calibri" w:eastAsia="Calibri" w:hAnsi="Calibri" w:cs="Calibri"/>
              </w:rPr>
            </w:pPr>
            <w:r w:rsidRPr="001C75EB">
              <w:rPr>
                <w:rFonts w:ascii="Calibri" w:hAnsi="Calibri"/>
                <w:b/>
              </w:rPr>
              <w:t>Alkoholiekspertiis</w:t>
            </w:r>
          </w:p>
        </w:tc>
      </w:tr>
      <w:tr w:rsidR="00F243FB" w14:paraId="537AB740" w14:textId="7B6B570A" w:rsidTr="009816D2">
        <w:tc>
          <w:tcPr>
            <w:tcW w:w="10768" w:type="dxa"/>
            <w:shd w:val="clear" w:color="auto" w:fill="F2F2F2" w:themeFill="background1" w:themeFillShade="F2"/>
          </w:tcPr>
          <w:p w14:paraId="18E6CCCF" w14:textId="0A95C66F" w:rsidR="00F243FB" w:rsidRPr="00D82475" w:rsidRDefault="00F243FB" w:rsidP="00E96747">
            <w:pPr>
              <w:rPr>
                <w:rFonts w:ascii="Calibri" w:eastAsia="Calibri" w:hAnsi="Calibri" w:cs="Calibri"/>
                <w:b/>
                <w:bCs/>
              </w:rPr>
            </w:pPr>
            <w:r w:rsidRPr="00C56B17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C56B17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4.</w:t>
            </w:r>
            <w:r w:rsidRPr="00C56B17">
              <w:rPr>
                <w:rFonts w:ascii="Calibri" w:hAnsi="Calibri"/>
                <w:b/>
              </w:rPr>
              <w:t xml:space="preserve"> Alkoholiekspertiisi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94BCF81" w14:textId="79E37DD5" w:rsidR="00F243FB" w:rsidRPr="00D669E2" w:rsidRDefault="00F243FB" w:rsidP="00E96747">
            <w:pPr>
              <w:rPr>
                <w:rFonts w:ascii="Calibri" w:eastAsia="Calibri" w:hAnsi="Calibri" w:cs="Calibri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 w:rsidR="00130AE7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Alkoholiekspertiisi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Pr="00605D93">
              <w:rPr>
                <w:rFonts w:ascii="Calibri" w:hAnsi="Calibri"/>
                <w:bCs/>
              </w:rPr>
              <w:t>EKR tase 7</w:t>
            </w:r>
          </w:p>
        </w:tc>
      </w:tr>
      <w:tr w:rsidR="00F243FB" w14:paraId="0FEF8271" w14:textId="264BCFCD" w:rsidTr="009816D2">
        <w:tc>
          <w:tcPr>
            <w:tcW w:w="10768" w:type="dxa"/>
          </w:tcPr>
          <w:p w14:paraId="5B83BE22" w14:textId="77777777" w:rsidR="00F243FB" w:rsidRPr="00804811" w:rsidRDefault="00F243FB" w:rsidP="00E96747">
            <w:pPr>
              <w:rPr>
                <w:rFonts w:ascii="Calibri" w:eastAsia="Calibri" w:hAnsi="Calibri" w:cs="Calibri"/>
                <w:u w:val="single"/>
              </w:rPr>
            </w:pPr>
            <w:r w:rsidRPr="0080481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E056F7B" w14:textId="77777777" w:rsidR="00F243FB" w:rsidRDefault="00F243FB" w:rsidP="009B0B3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E96747">
              <w:rPr>
                <w:rFonts w:ascii="Calibri" w:eastAsia="Calibri" w:hAnsi="Calibri" w:cs="Calibri"/>
              </w:rPr>
              <w:t xml:space="preserve">Valmistab etanooli sisalduse määramiseks proovi ette, viib analüüsi läbi, kasutades gaasikromatograafilist meetodit ja </w:t>
            </w:r>
            <w:proofErr w:type="spellStart"/>
            <w:r w:rsidRPr="00E96747">
              <w:rPr>
                <w:rFonts w:ascii="Calibri" w:eastAsia="Calibri" w:hAnsi="Calibri" w:cs="Calibri"/>
              </w:rPr>
              <w:t>areomeetrit</w:t>
            </w:r>
            <w:proofErr w:type="spellEnd"/>
            <w:r w:rsidRPr="00E96747">
              <w:rPr>
                <w:rFonts w:ascii="Calibri" w:eastAsia="Calibri" w:hAnsi="Calibri" w:cs="Calibri"/>
              </w:rPr>
              <w:t>; analüüsib tulemusi ja teeb otsuse.</w:t>
            </w:r>
          </w:p>
          <w:p w14:paraId="64A943B0" w14:textId="0385EBF9" w:rsidR="00F243FB" w:rsidRDefault="00F243FB" w:rsidP="009B0B3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E96747">
              <w:rPr>
                <w:rFonts w:ascii="Calibri" w:eastAsia="Calibri" w:hAnsi="Calibri" w:cs="Calibri"/>
              </w:rPr>
              <w:t>Valmistab alkoholi liigi määramiseks proovi ette, viib analüüsi läbi, kasutades gaas</w:t>
            </w:r>
            <w:r w:rsidR="00FC5378">
              <w:rPr>
                <w:rFonts w:ascii="Calibri" w:eastAsia="Calibri" w:hAnsi="Calibri" w:cs="Calibri"/>
              </w:rPr>
              <w:t>i</w:t>
            </w:r>
            <w:r w:rsidRPr="00E96747">
              <w:rPr>
                <w:rFonts w:ascii="Calibri" w:eastAsia="Calibri" w:hAnsi="Calibri" w:cs="Calibri"/>
              </w:rPr>
              <w:t>kromatograafilist ja leekfotomeetrilist meetodit; analüüsib tulemusi ja teeb otsuse.</w:t>
            </w:r>
          </w:p>
          <w:p w14:paraId="3E50928F" w14:textId="56A3CAD5" w:rsidR="00F243FB" w:rsidRPr="00E96747" w:rsidRDefault="00F243FB" w:rsidP="009B0B3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E96747">
              <w:rPr>
                <w:rFonts w:ascii="Calibri" w:eastAsia="Calibri" w:hAnsi="Calibri" w:cs="Calibri"/>
              </w:rPr>
              <w:t>Vaatleb illegaalsete alkoholivalmistamise seadmete uurimiseks esitatud asitõendeid; teeb otsuse esitatud asitõendite kasutamise võimalikkuse kohta puskariaparaadina.</w:t>
            </w:r>
          </w:p>
        </w:tc>
        <w:tc>
          <w:tcPr>
            <w:tcW w:w="10632" w:type="dxa"/>
          </w:tcPr>
          <w:p w14:paraId="38D8E30E" w14:textId="77777777" w:rsidR="00F243FB" w:rsidRPr="007036D6" w:rsidRDefault="00F243FB" w:rsidP="00E96747">
            <w:pPr>
              <w:rPr>
                <w:rFonts w:ascii="Calibri" w:eastAsia="Calibri" w:hAnsi="Calibri" w:cs="Calibri"/>
                <w:u w:val="single"/>
              </w:rPr>
            </w:pPr>
            <w:r w:rsidRPr="007036D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38B5072" w14:textId="77777777" w:rsidR="00F243FB" w:rsidRPr="007036D6" w:rsidRDefault="00F243FB" w:rsidP="009B0B32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036D6">
              <w:rPr>
                <w:rFonts w:ascii="Calibri" w:eastAsia="Calibri" w:hAnsi="Calibri" w:cs="Calibri"/>
              </w:rPr>
              <w:t xml:space="preserve">almistab etanooli sisalduse määramiseks proovi ette, viib analüüsi läbi, kasutades gaasikromatograafilist meetodit ja </w:t>
            </w:r>
            <w:proofErr w:type="spellStart"/>
            <w:r w:rsidRPr="007036D6">
              <w:rPr>
                <w:rFonts w:ascii="Calibri" w:eastAsia="Calibri" w:hAnsi="Calibri" w:cs="Calibri"/>
              </w:rPr>
              <w:t>areomeetrit</w:t>
            </w:r>
            <w:proofErr w:type="spellEnd"/>
            <w:r w:rsidRPr="007036D6">
              <w:rPr>
                <w:rFonts w:ascii="Calibri" w:eastAsia="Calibri" w:hAnsi="Calibri" w:cs="Calibri"/>
              </w:rPr>
              <w:t>; analüüsib tulemusi ja teeb otsuse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29A26BE" w14:textId="43BA585E" w:rsidR="00F243FB" w:rsidRPr="007036D6" w:rsidRDefault="00F243FB" w:rsidP="009B0B32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036D6">
              <w:rPr>
                <w:rFonts w:ascii="Calibri" w:eastAsia="Calibri" w:hAnsi="Calibri" w:cs="Calibri"/>
              </w:rPr>
              <w:t>almistab alkoholi liigi määramiseks proovi ette, viib analüüsi läbi, kasutades gaas</w:t>
            </w:r>
            <w:r w:rsidR="00FC5378">
              <w:rPr>
                <w:rFonts w:ascii="Calibri" w:eastAsia="Calibri" w:hAnsi="Calibri" w:cs="Calibri"/>
              </w:rPr>
              <w:t>i</w:t>
            </w:r>
            <w:r w:rsidRPr="007036D6">
              <w:rPr>
                <w:rFonts w:ascii="Calibri" w:eastAsia="Calibri" w:hAnsi="Calibri" w:cs="Calibri"/>
              </w:rPr>
              <w:t>kromatograafilist ja leekfotomeetrilist meetodit; analüüsib tulemusi ja teeb otsuse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41346DA" w14:textId="43C471CD" w:rsidR="00F243FB" w:rsidRPr="00DF0064" w:rsidRDefault="00F243FB" w:rsidP="009B0B32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036D6">
              <w:rPr>
                <w:rFonts w:ascii="Calibri" w:eastAsia="Calibri" w:hAnsi="Calibri" w:cs="Calibri"/>
              </w:rPr>
              <w:t>aatleb illegaalsete alkoholivalmistamise seadmete uurimiseks esitatud asitõendeid; teeb otsuse esitatud asitõendite kasutamise võimalikkuse kohta puskariaparaadina.</w:t>
            </w:r>
          </w:p>
        </w:tc>
      </w:tr>
      <w:tr w:rsidR="00F243FB" w14:paraId="55702772" w14:textId="68BE2497" w:rsidTr="009816D2">
        <w:tc>
          <w:tcPr>
            <w:tcW w:w="10768" w:type="dxa"/>
            <w:shd w:val="clear" w:color="auto" w:fill="F2F2F2" w:themeFill="background1" w:themeFillShade="F2"/>
          </w:tcPr>
          <w:p w14:paraId="46963CC4" w14:textId="604BE1ED" w:rsidR="00F243FB" w:rsidRPr="00794C66" w:rsidRDefault="00F243FB" w:rsidP="003C6DC8">
            <w:pPr>
              <w:rPr>
                <w:rFonts w:ascii="Calibri" w:eastAsia="Calibri" w:hAnsi="Calibri" w:cs="Calibri"/>
                <w:u w:val="single"/>
              </w:rPr>
            </w:pPr>
            <w:r w:rsidRPr="00CF6F49">
              <w:rPr>
                <w:rFonts w:ascii="Calibri" w:eastAsia="Calibri" w:hAnsi="Calibri" w:cs="Calibri"/>
                <w:b/>
                <w:bCs/>
              </w:rPr>
              <w:t>DNA-ekspertiis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CA5F336" w14:textId="5A272174" w:rsidR="00F243FB" w:rsidRPr="00DF0064" w:rsidRDefault="00F243FB" w:rsidP="003C6DC8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DNA-ekspertiis</w:t>
            </w:r>
          </w:p>
        </w:tc>
      </w:tr>
      <w:tr w:rsidR="00F243FB" w14:paraId="2091136E" w14:textId="387D4C60" w:rsidTr="009816D2">
        <w:tc>
          <w:tcPr>
            <w:tcW w:w="10768" w:type="dxa"/>
            <w:shd w:val="clear" w:color="auto" w:fill="F2F2F2" w:themeFill="background1" w:themeFillShade="F2"/>
          </w:tcPr>
          <w:p w14:paraId="1259EE2A" w14:textId="75E2C431" w:rsidR="00F243FB" w:rsidRPr="00794C66" w:rsidRDefault="00F243FB" w:rsidP="003C6DC8">
            <w:pPr>
              <w:rPr>
                <w:rFonts w:ascii="Calibri" w:eastAsia="Calibri" w:hAnsi="Calibri" w:cs="Calibri"/>
                <w:u w:val="single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5.</w:t>
            </w:r>
            <w:r w:rsidRPr="00CF6F49">
              <w:rPr>
                <w:rFonts w:ascii="Calibri" w:eastAsia="Calibri" w:hAnsi="Calibri" w:cs="Calibri"/>
                <w:b/>
                <w:bCs/>
              </w:rPr>
              <w:t xml:space="preserve"> DNA</w:t>
            </w:r>
            <w:r w:rsidR="00DC2D45">
              <w:rPr>
                <w:rFonts w:ascii="Calibri" w:eastAsia="Calibri" w:hAnsi="Calibri" w:cs="Calibri"/>
                <w:b/>
                <w:bCs/>
              </w:rPr>
              <w:t>-</w:t>
            </w:r>
            <w:r w:rsidRPr="00CF6F49">
              <w:rPr>
                <w:rFonts w:ascii="Calibri" w:eastAsia="Calibri" w:hAnsi="Calibri" w:cs="Calibri"/>
                <w:b/>
                <w:bCs/>
              </w:rPr>
              <w:t xml:space="preserve">ekspertiisi ja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Pr="00CF6F49">
              <w:rPr>
                <w:rFonts w:ascii="Calibri" w:eastAsia="Calibri" w:hAnsi="Calibri" w:cs="Calibri"/>
                <w:b/>
                <w:bCs/>
              </w:rPr>
              <w:t>uuringu tegemine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F126A9F" w14:textId="6F2EEF4D" w:rsidR="00F243FB" w:rsidRPr="00DF0064" w:rsidRDefault="00F243FB" w:rsidP="003C6DC8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hAnsi="Calibri"/>
                <w:b/>
              </w:rPr>
              <w:t>B.3.</w:t>
            </w:r>
            <w:r w:rsidR="00E42004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. </w:t>
            </w:r>
            <w:r w:rsidRPr="00CF6F49">
              <w:rPr>
                <w:rFonts w:ascii="Calibri" w:eastAsia="Calibri" w:hAnsi="Calibri" w:cs="Calibri"/>
                <w:b/>
                <w:bCs/>
              </w:rPr>
              <w:t>DNA</w:t>
            </w:r>
            <w:r w:rsidR="00DC2D45">
              <w:rPr>
                <w:rFonts w:ascii="Calibri" w:eastAsia="Calibri" w:hAnsi="Calibri" w:cs="Calibri"/>
                <w:b/>
                <w:bCs/>
              </w:rPr>
              <w:t>-</w:t>
            </w:r>
            <w:r w:rsidRPr="00CF6F49">
              <w:rPr>
                <w:rFonts w:ascii="Calibri" w:eastAsia="Calibri" w:hAnsi="Calibri" w:cs="Calibri"/>
                <w:b/>
                <w:bCs/>
              </w:rPr>
              <w:t xml:space="preserve">ekspertiisi ja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Pr="00CF6F49">
              <w:rPr>
                <w:rFonts w:ascii="Calibri" w:eastAsia="Calibri" w:hAnsi="Calibri" w:cs="Calibri"/>
                <w:b/>
                <w:bCs/>
              </w:rPr>
              <w:t>uuringu tegemine</w:t>
            </w:r>
            <w:r w:rsidRPr="00FF4886" w:rsidDel="004D0796">
              <w:rPr>
                <w:rFonts w:ascii="Calibri" w:hAnsi="Calibri"/>
                <w:b/>
              </w:rPr>
              <w:t xml:space="preserve"> </w:t>
            </w:r>
            <w:r w:rsidRPr="000742BB">
              <w:rPr>
                <w:rFonts w:ascii="Calibri" w:hAnsi="Calibri"/>
                <w:bCs/>
              </w:rPr>
              <w:t>EKR tase 7</w:t>
            </w:r>
          </w:p>
        </w:tc>
      </w:tr>
      <w:tr w:rsidR="00F243FB" w14:paraId="2AC32591" w14:textId="0D43E3BC" w:rsidTr="009816D2">
        <w:tc>
          <w:tcPr>
            <w:tcW w:w="10768" w:type="dxa"/>
          </w:tcPr>
          <w:p w14:paraId="38BB83EE" w14:textId="77777777" w:rsidR="00F243FB" w:rsidRPr="00794C66" w:rsidRDefault="00F243FB" w:rsidP="003C6DC8">
            <w:pPr>
              <w:rPr>
                <w:rFonts w:ascii="Calibri" w:eastAsia="Calibri" w:hAnsi="Calibri" w:cs="Calibri"/>
                <w:u w:val="single"/>
              </w:rPr>
            </w:pPr>
            <w:r w:rsidRPr="00794C6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0CC10DBE" w14:textId="77777777" w:rsidR="00F243FB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Võtab vastavalt ekspertiisiülesandele ekspertiisiobjektidelt ja/või isikutelt DNA-analüüsiks proove.</w:t>
            </w:r>
            <w:r w:rsidRPr="00794C66">
              <w:rPr>
                <w:rFonts w:ascii="Calibri" w:eastAsia="Calibri" w:hAnsi="Calibri" w:cs="Calibri"/>
              </w:rPr>
              <w:t xml:space="preserve"> </w:t>
            </w:r>
          </w:p>
          <w:p w14:paraId="6538E20D" w14:textId="77777777" w:rsidR="00F243FB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Teeb vajadusel kindlaks bioloogilise materjali tüübi.</w:t>
            </w:r>
            <w:r w:rsidRPr="00794C66">
              <w:rPr>
                <w:rFonts w:ascii="Calibri" w:eastAsia="Calibri" w:hAnsi="Calibri" w:cs="Calibri"/>
              </w:rPr>
              <w:t xml:space="preserve"> </w:t>
            </w:r>
          </w:p>
          <w:p w14:paraId="5244F71F" w14:textId="77777777" w:rsidR="00F243FB" w:rsidRPr="00794C66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94C66">
              <w:rPr>
                <w:rFonts w:ascii="Calibri" w:eastAsia="Calibri" w:hAnsi="Calibri" w:cs="Calibri"/>
              </w:rPr>
              <w:t xml:space="preserve">alib </w:t>
            </w:r>
            <w:r>
              <w:rPr>
                <w:rFonts w:ascii="Calibri" w:eastAsia="Calibri" w:hAnsi="Calibri" w:cs="Calibri"/>
              </w:rPr>
              <w:t>sobiva DNA-analüüsiks ettevalmistuse metoodika</w:t>
            </w:r>
            <w:r w:rsidRPr="00794C66">
              <w:rPr>
                <w:rFonts w:ascii="Calibri" w:eastAsia="Calibri" w:hAnsi="Calibri" w:cs="Calibri"/>
              </w:rPr>
              <w:t>; langetab otsuse kasutatavate DNA-testsüsteemide ja reaktsioonitingimuste osas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AC93767" w14:textId="77777777" w:rsidR="00F243FB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794C66">
              <w:rPr>
                <w:rFonts w:ascii="Calibri" w:eastAsia="Calibri" w:hAnsi="Calibri" w:cs="Calibri"/>
              </w:rPr>
              <w:t>nterpreteerib DNA-profiili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45F4DC6" w14:textId="77777777" w:rsidR="00F243FB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94C66">
              <w:rPr>
                <w:rFonts w:ascii="Calibri" w:eastAsia="Calibri" w:hAnsi="Calibri" w:cs="Calibri"/>
              </w:rPr>
              <w:t xml:space="preserve">õrdleb </w:t>
            </w:r>
            <w:r>
              <w:rPr>
                <w:rFonts w:ascii="Calibri" w:eastAsia="Calibri" w:hAnsi="Calibri" w:cs="Calibri"/>
              </w:rPr>
              <w:t>isikustamata DNA-</w:t>
            </w:r>
            <w:r w:rsidRPr="00794C66">
              <w:rPr>
                <w:rFonts w:ascii="Calibri" w:eastAsia="Calibri" w:hAnsi="Calibri" w:cs="Calibri"/>
              </w:rPr>
              <w:t>profiile omavahel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67377939" w14:textId="77777777" w:rsidR="00F243FB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Võrdleb isikustamata DNA-profiile isikustatud DNA-profiilidega.</w:t>
            </w:r>
            <w:r w:rsidRPr="00794C66">
              <w:rPr>
                <w:rFonts w:ascii="Calibri" w:eastAsia="Calibri" w:hAnsi="Calibri" w:cs="Calibri"/>
              </w:rPr>
              <w:t xml:space="preserve"> </w:t>
            </w:r>
          </w:p>
          <w:p w14:paraId="563266CF" w14:textId="77777777" w:rsidR="00F243FB" w:rsidRPr="00794C66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94C66">
              <w:rPr>
                <w:rFonts w:ascii="Calibri" w:eastAsia="Calibri" w:hAnsi="Calibri" w:cs="Calibri"/>
              </w:rPr>
              <w:t>iib läbi DNA-profiilide andmebaasiotsingu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69EEAA3" w14:textId="77777777" w:rsidR="00F243FB" w:rsidRDefault="00F243FB" w:rsidP="002865BC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794C66">
              <w:rPr>
                <w:rFonts w:ascii="Calibri" w:eastAsia="Calibri" w:hAnsi="Calibri" w:cs="Calibri"/>
              </w:rPr>
              <w:t xml:space="preserve">rvutab DNA-profiili sageduse või </w:t>
            </w:r>
            <w:r>
              <w:rPr>
                <w:rFonts w:ascii="Calibri" w:eastAsia="Calibri" w:hAnsi="Calibri" w:cs="Calibri"/>
              </w:rPr>
              <w:t>hindab saadud DNA-tõendi kaalu</w:t>
            </w:r>
            <w:r w:rsidRPr="00794C66">
              <w:rPr>
                <w:rFonts w:ascii="Calibri" w:eastAsia="Calibri" w:hAnsi="Calibri" w:cs="Calibri"/>
              </w:rPr>
              <w:t>.</w:t>
            </w:r>
          </w:p>
          <w:p w14:paraId="39E669F1" w14:textId="67718ADC" w:rsidR="00F243FB" w:rsidRPr="00DC2D45" w:rsidRDefault="00F243FB" w:rsidP="003C6DC8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Hindab isikutevahelist bioloogilist sugulust vastavalt ekspertiisiks esitatud eelandmetele ja DNA-analüüsil saadud tulemustele.</w:t>
            </w:r>
          </w:p>
        </w:tc>
        <w:tc>
          <w:tcPr>
            <w:tcW w:w="10632" w:type="dxa"/>
          </w:tcPr>
          <w:p w14:paraId="0145CF3A" w14:textId="77777777" w:rsidR="00F243FB" w:rsidRPr="00DF0064" w:rsidRDefault="00F243FB" w:rsidP="003C6DC8">
            <w:pPr>
              <w:rPr>
                <w:rFonts w:ascii="Calibri" w:eastAsia="Calibri" w:hAnsi="Calibri" w:cs="Calibri"/>
                <w:u w:val="single"/>
              </w:rPr>
            </w:pPr>
            <w:r w:rsidRPr="00DF0064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E2BA661" w14:textId="77777777" w:rsidR="00F243FB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Võtab vastavalt ekspertiisiülesandele ekspertiisiobjektidelt ja/või isikutelt DNA-analüüsiks proove.</w:t>
            </w:r>
            <w:r w:rsidRPr="00794C66">
              <w:rPr>
                <w:rFonts w:ascii="Calibri" w:eastAsia="Calibri" w:hAnsi="Calibri" w:cs="Calibri"/>
              </w:rPr>
              <w:t xml:space="preserve"> </w:t>
            </w:r>
          </w:p>
          <w:p w14:paraId="1B9ACDEE" w14:textId="77777777" w:rsidR="00F243FB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Teeb vajadusel kindlaks bioloogilise materjali tüübi.</w:t>
            </w:r>
            <w:r w:rsidRPr="00794C66">
              <w:rPr>
                <w:rFonts w:ascii="Calibri" w:eastAsia="Calibri" w:hAnsi="Calibri" w:cs="Calibri"/>
              </w:rPr>
              <w:t xml:space="preserve"> </w:t>
            </w:r>
          </w:p>
          <w:p w14:paraId="1CDAD7B0" w14:textId="77777777" w:rsidR="00F243FB" w:rsidRPr="00794C66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94C66">
              <w:rPr>
                <w:rFonts w:ascii="Calibri" w:eastAsia="Calibri" w:hAnsi="Calibri" w:cs="Calibri"/>
              </w:rPr>
              <w:t xml:space="preserve">alib </w:t>
            </w:r>
            <w:r>
              <w:rPr>
                <w:rFonts w:ascii="Calibri" w:eastAsia="Calibri" w:hAnsi="Calibri" w:cs="Calibri"/>
              </w:rPr>
              <w:t>sobiva DNA-analüüsiks ettevalmistuse metoodika</w:t>
            </w:r>
            <w:r w:rsidRPr="00794C66">
              <w:rPr>
                <w:rFonts w:ascii="Calibri" w:eastAsia="Calibri" w:hAnsi="Calibri" w:cs="Calibri"/>
              </w:rPr>
              <w:t>; langetab otsuse kasutatavate DNA-testsüsteemide ja reaktsioonitingimuste osas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2914592" w14:textId="77777777" w:rsidR="00F243FB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794C66">
              <w:rPr>
                <w:rFonts w:ascii="Calibri" w:eastAsia="Calibri" w:hAnsi="Calibri" w:cs="Calibri"/>
              </w:rPr>
              <w:t>nterpreteerib DNA-profiili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A26A237" w14:textId="77777777" w:rsidR="00F243FB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94C66">
              <w:rPr>
                <w:rFonts w:ascii="Calibri" w:eastAsia="Calibri" w:hAnsi="Calibri" w:cs="Calibri"/>
              </w:rPr>
              <w:t xml:space="preserve">õrdleb </w:t>
            </w:r>
            <w:r>
              <w:rPr>
                <w:rFonts w:ascii="Calibri" w:eastAsia="Calibri" w:hAnsi="Calibri" w:cs="Calibri"/>
              </w:rPr>
              <w:t>isikustamata DNA-</w:t>
            </w:r>
            <w:r w:rsidRPr="00794C66">
              <w:rPr>
                <w:rFonts w:ascii="Calibri" w:eastAsia="Calibri" w:hAnsi="Calibri" w:cs="Calibri"/>
              </w:rPr>
              <w:t>profiile omavahel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672A1050" w14:textId="77777777" w:rsidR="00F243FB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Võrdleb isikustamata DNA-profiile isikustatud DNA-profiilidega.</w:t>
            </w:r>
            <w:r w:rsidRPr="00794C66">
              <w:rPr>
                <w:rFonts w:ascii="Calibri" w:eastAsia="Calibri" w:hAnsi="Calibri" w:cs="Calibri"/>
              </w:rPr>
              <w:t xml:space="preserve"> </w:t>
            </w:r>
          </w:p>
          <w:p w14:paraId="53C0C253" w14:textId="77777777" w:rsidR="00F243FB" w:rsidRPr="00794C66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794C66">
              <w:rPr>
                <w:rFonts w:ascii="Calibri" w:eastAsia="Calibri" w:hAnsi="Calibri" w:cs="Calibri"/>
              </w:rPr>
              <w:t>iib läbi DNA-profiilide andmebaasiotsingu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4EBCE42" w14:textId="77777777" w:rsidR="00F243FB" w:rsidRDefault="00F243FB" w:rsidP="009B0B3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794C66">
              <w:rPr>
                <w:rFonts w:ascii="Calibri" w:eastAsia="Calibri" w:hAnsi="Calibri" w:cs="Calibri"/>
              </w:rPr>
              <w:t xml:space="preserve">rvutab DNA-profiili sageduse või </w:t>
            </w:r>
            <w:r>
              <w:rPr>
                <w:rFonts w:ascii="Calibri" w:eastAsia="Calibri" w:hAnsi="Calibri" w:cs="Calibri"/>
              </w:rPr>
              <w:t>hindab saadud DNA-tõendi kaalu</w:t>
            </w:r>
            <w:r w:rsidRPr="00794C66">
              <w:rPr>
                <w:rFonts w:ascii="Calibri" w:eastAsia="Calibri" w:hAnsi="Calibri" w:cs="Calibri"/>
              </w:rPr>
              <w:t>.</w:t>
            </w:r>
          </w:p>
          <w:p w14:paraId="577B283A" w14:textId="3D382CB4" w:rsidR="00F243FB" w:rsidRPr="00DC2D45" w:rsidRDefault="00F243FB" w:rsidP="003C6DC8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Hindab isikutevahelist bioloogilist sugulust vastavalt ekspertiisiks esitatud eelandmetele ja DNA-analüüsil saadud tulemustele.</w:t>
            </w:r>
          </w:p>
        </w:tc>
      </w:tr>
      <w:tr w:rsidR="00F243FB" w14:paraId="6E79EA3D" w14:textId="718B89E2" w:rsidTr="009816D2">
        <w:tc>
          <w:tcPr>
            <w:tcW w:w="10768" w:type="dxa"/>
            <w:shd w:val="clear" w:color="auto" w:fill="F2F2F2" w:themeFill="background1" w:themeFillShade="F2"/>
          </w:tcPr>
          <w:p w14:paraId="49F29AE0" w14:textId="6583ADF2" w:rsidR="00F243FB" w:rsidRPr="00794C66" w:rsidRDefault="00F243FB" w:rsidP="0042437D">
            <w:pPr>
              <w:rPr>
                <w:rFonts w:ascii="Calibri" w:eastAsia="Calibri" w:hAnsi="Calibri" w:cs="Calibri"/>
                <w:u w:val="single"/>
              </w:rPr>
            </w:pPr>
            <w:r w:rsidRPr="00741E82">
              <w:rPr>
                <w:rFonts w:ascii="Calibri" w:hAnsi="Calibri"/>
                <w:b/>
              </w:rPr>
              <w:t>Dokumendiekspertiis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B2C5305" w14:textId="07B50179" w:rsidR="00F243FB" w:rsidRPr="00DF0064" w:rsidRDefault="00F243FB" w:rsidP="0042437D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Dokumendiekspertiis</w:t>
            </w:r>
          </w:p>
        </w:tc>
      </w:tr>
      <w:tr w:rsidR="00F243FB" w14:paraId="08463443" w14:textId="4D9694C9" w:rsidTr="009816D2">
        <w:tc>
          <w:tcPr>
            <w:tcW w:w="10768" w:type="dxa"/>
            <w:shd w:val="clear" w:color="auto" w:fill="F2F2F2" w:themeFill="background1" w:themeFillShade="F2"/>
          </w:tcPr>
          <w:p w14:paraId="48EB1936" w14:textId="346398D8" w:rsidR="00F243FB" w:rsidRPr="00794C66" w:rsidRDefault="00F243FB" w:rsidP="0042437D">
            <w:pPr>
              <w:rPr>
                <w:rFonts w:ascii="Calibri" w:eastAsia="Calibri" w:hAnsi="Calibri" w:cs="Calibri"/>
                <w:u w:val="single"/>
              </w:rPr>
            </w:pPr>
            <w:r w:rsidRPr="00741E82">
              <w:rPr>
                <w:rFonts w:ascii="Calibri" w:hAnsi="Calibri"/>
                <w:b/>
              </w:rPr>
              <w:t>B.3.</w:t>
            </w:r>
            <w:r>
              <w:rPr>
                <w:rFonts w:ascii="Calibri" w:hAnsi="Calibri"/>
                <w:b/>
              </w:rPr>
              <w:t>6</w:t>
            </w:r>
            <w:r w:rsidRPr="00741E82">
              <w:rPr>
                <w:rFonts w:ascii="Calibri" w:hAnsi="Calibri"/>
                <w:b/>
              </w:rPr>
              <w:t xml:space="preserve">. Dokumendiekspertiisi </w:t>
            </w:r>
            <w:r>
              <w:rPr>
                <w:rFonts w:ascii="Calibri" w:hAnsi="Calibri"/>
                <w:b/>
              </w:rPr>
              <w:t xml:space="preserve">ja uuringu </w:t>
            </w:r>
            <w:r w:rsidRPr="00741E82">
              <w:rPr>
                <w:rFonts w:ascii="Calibri" w:hAnsi="Calibri"/>
                <w:b/>
              </w:rPr>
              <w:t>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E3311FE" w14:textId="5B377D44" w:rsidR="00F243FB" w:rsidRPr="00DF0064" w:rsidRDefault="00F243FB" w:rsidP="0042437D">
            <w:pPr>
              <w:rPr>
                <w:rFonts w:ascii="Calibri" w:eastAsia="Calibri" w:hAnsi="Calibri" w:cs="Calibri"/>
                <w:u w:val="single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 w:rsidR="00DA43B1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Dokumendiekspertiisi</w:t>
            </w:r>
            <w:r>
              <w:rPr>
                <w:rFonts w:ascii="Calibri" w:hAnsi="Calibri"/>
                <w:b/>
              </w:rPr>
              <w:t xml:space="preserve"> ja uuringu</w:t>
            </w:r>
            <w:r w:rsidRPr="00FF740C">
              <w:rPr>
                <w:rFonts w:ascii="Calibri" w:hAnsi="Calibri"/>
                <w:b/>
              </w:rPr>
              <w:t xml:space="preserve"> tegemine</w:t>
            </w:r>
            <w:r>
              <w:rPr>
                <w:rFonts w:ascii="Calibri" w:hAnsi="Calibri"/>
                <w:b/>
              </w:rPr>
              <w:t xml:space="preserve"> </w:t>
            </w:r>
            <w:r w:rsidRPr="005D7098">
              <w:rPr>
                <w:rFonts w:ascii="Calibri" w:hAnsi="Calibri"/>
                <w:bCs/>
              </w:rPr>
              <w:t>EKR tase 7</w:t>
            </w:r>
          </w:p>
        </w:tc>
      </w:tr>
      <w:tr w:rsidR="00F243FB" w14:paraId="612D1BBD" w14:textId="5D4333A7" w:rsidTr="009816D2">
        <w:tc>
          <w:tcPr>
            <w:tcW w:w="10768" w:type="dxa"/>
          </w:tcPr>
          <w:p w14:paraId="2230A25E" w14:textId="77777777" w:rsidR="00F243FB" w:rsidRPr="00741E82" w:rsidRDefault="00F243FB" w:rsidP="0042437D">
            <w:pPr>
              <w:rPr>
                <w:rFonts w:ascii="Calibri" w:eastAsia="Calibri" w:hAnsi="Calibri" w:cs="Calibri"/>
                <w:u w:val="single"/>
              </w:rPr>
            </w:pPr>
            <w:r w:rsidRPr="00741E82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485C6BB1" w14:textId="1C3B4135" w:rsidR="009A1468" w:rsidRPr="005574B9" w:rsidRDefault="00F243FB" w:rsidP="005574B9">
            <w:pPr>
              <w:pStyle w:val="ListParagraph"/>
              <w:numPr>
                <w:ilvl w:val="0"/>
                <w:numId w:val="75"/>
              </w:numPr>
              <w:rPr>
                <w:rFonts w:ascii="Calibri" w:eastAsia="Calibri" w:hAnsi="Calibri" w:cs="Calibri"/>
              </w:rPr>
            </w:pPr>
            <w:r w:rsidRPr="005574B9">
              <w:rPr>
                <w:rFonts w:ascii="Calibri" w:eastAsia="Calibri" w:hAnsi="Calibri" w:cs="Calibri"/>
              </w:rPr>
              <w:t>Kirjeldab ja dokumenteerib uuritava objekti (isikut</w:t>
            </w:r>
            <w:r w:rsidR="00D3047B" w:rsidRPr="005574B9">
              <w:rPr>
                <w:rFonts w:ascii="Calibri" w:eastAsia="Calibri" w:hAnsi="Calibri" w:cs="Calibri"/>
              </w:rPr>
              <w:t xml:space="preserve"> </w:t>
            </w:r>
            <w:r w:rsidRPr="005574B9">
              <w:rPr>
                <w:rFonts w:ascii="Calibri" w:eastAsia="Calibri" w:hAnsi="Calibri" w:cs="Calibri"/>
              </w:rPr>
              <w:t xml:space="preserve">tõendava dokumendi, juhiloa </w:t>
            </w:r>
            <w:r w:rsidR="00354CFF" w:rsidRPr="005574B9">
              <w:rPr>
                <w:rFonts w:ascii="Calibri" w:eastAsia="Calibri" w:hAnsi="Calibri" w:cs="Calibri"/>
              </w:rPr>
              <w:t>v</w:t>
            </w:r>
            <w:r w:rsidRPr="005574B9">
              <w:rPr>
                <w:rFonts w:ascii="Calibri" w:eastAsia="Calibri" w:hAnsi="Calibri" w:cs="Calibri"/>
              </w:rPr>
              <w:t>m dokumendi) tunnused; valib võrdlusuuringuks vajaliku objekti ja/või kogub teavet uuritava objekti kohta</w:t>
            </w:r>
            <w:r w:rsidR="009A1468" w:rsidRPr="005574B9">
              <w:rPr>
                <w:rFonts w:ascii="Calibri" w:eastAsia="Calibri" w:hAnsi="Calibri" w:cs="Calibri"/>
              </w:rPr>
              <w:t>.</w:t>
            </w:r>
          </w:p>
          <w:p w14:paraId="3ED1B71B" w14:textId="17F0083A" w:rsidR="00F243FB" w:rsidRPr="005574B9" w:rsidRDefault="009A1468" w:rsidP="005574B9">
            <w:pPr>
              <w:pStyle w:val="ListParagraph"/>
              <w:numPr>
                <w:ilvl w:val="0"/>
                <w:numId w:val="75"/>
              </w:numPr>
              <w:rPr>
                <w:rFonts w:ascii="Calibri" w:eastAsia="Calibri" w:hAnsi="Calibri" w:cs="Calibri"/>
              </w:rPr>
            </w:pPr>
            <w:r w:rsidRPr="005574B9">
              <w:rPr>
                <w:rFonts w:ascii="Calibri" w:eastAsia="Calibri" w:hAnsi="Calibri" w:cs="Calibri"/>
              </w:rPr>
              <w:t>V</w:t>
            </w:r>
            <w:r w:rsidR="00F243FB" w:rsidRPr="005574B9">
              <w:rPr>
                <w:rFonts w:ascii="Calibri" w:eastAsia="Calibri" w:hAnsi="Calibri" w:cs="Calibri"/>
              </w:rPr>
              <w:t>iib läbi erinevaid uuringuid kehtestatud meetodite järgi; kasutab vajadusel eriseadmeid; hindab</w:t>
            </w:r>
            <w:r w:rsidR="009F36B9">
              <w:rPr>
                <w:rFonts w:ascii="Calibri" w:eastAsia="Calibri" w:hAnsi="Calibri" w:cs="Calibri"/>
              </w:rPr>
              <w:t>,</w:t>
            </w:r>
            <w:r w:rsidR="00F243FB" w:rsidRPr="005574B9">
              <w:rPr>
                <w:rFonts w:ascii="Calibri" w:eastAsia="Calibri" w:hAnsi="Calibri" w:cs="Calibri"/>
              </w:rPr>
              <w:t xml:space="preserve"> kas esitatud objekti puhul on tegemist võltsinguga</w:t>
            </w:r>
            <w:r w:rsidR="007D07D5" w:rsidRPr="005574B9">
              <w:rPr>
                <w:rFonts w:ascii="Calibri" w:eastAsia="Calibri" w:hAnsi="Calibri" w:cs="Calibri"/>
              </w:rPr>
              <w:t>.</w:t>
            </w:r>
          </w:p>
          <w:p w14:paraId="494D9347" w14:textId="788B8C8B" w:rsidR="00D0362B" w:rsidRPr="005574B9" w:rsidRDefault="00F243FB" w:rsidP="005574B9">
            <w:pPr>
              <w:pStyle w:val="ListParagraph"/>
              <w:numPr>
                <w:ilvl w:val="0"/>
                <w:numId w:val="75"/>
              </w:numPr>
              <w:rPr>
                <w:rFonts w:ascii="Calibri" w:eastAsia="Calibri" w:hAnsi="Calibri" w:cs="Calibri"/>
              </w:rPr>
            </w:pPr>
            <w:r w:rsidRPr="005574B9">
              <w:rPr>
                <w:rFonts w:ascii="Calibri" w:eastAsia="Calibri" w:hAnsi="Calibri" w:cs="Calibri"/>
              </w:rPr>
              <w:t>Tuvastab kujutisi, materjali ja jälgi, kasutades sobivaid meetodeid vastavalt uuritava objekti eripärale; hindab</w:t>
            </w:r>
            <w:r w:rsidR="006055FB" w:rsidRPr="005574B9">
              <w:rPr>
                <w:rFonts w:ascii="Calibri" w:eastAsia="Calibri" w:hAnsi="Calibri" w:cs="Calibri"/>
              </w:rPr>
              <w:t>,</w:t>
            </w:r>
            <w:r w:rsidRPr="005574B9">
              <w:rPr>
                <w:rFonts w:ascii="Calibri" w:eastAsia="Calibri" w:hAnsi="Calibri" w:cs="Calibri"/>
              </w:rPr>
              <w:t xml:space="preserve"> kas esinevad tunnused viitavad võltsimisele</w:t>
            </w:r>
            <w:r w:rsidR="00D0362B" w:rsidRPr="005574B9">
              <w:rPr>
                <w:rFonts w:ascii="Calibri" w:eastAsia="Calibri" w:hAnsi="Calibri" w:cs="Calibri"/>
              </w:rPr>
              <w:t>.</w:t>
            </w:r>
          </w:p>
          <w:p w14:paraId="0E6A612D" w14:textId="19BE9DC4" w:rsidR="00F243FB" w:rsidRDefault="00F243FB" w:rsidP="005574B9">
            <w:pPr>
              <w:pStyle w:val="ListParagraph"/>
              <w:numPr>
                <w:ilvl w:val="0"/>
                <w:numId w:val="75"/>
              </w:numPr>
              <w:ind w:left="447" w:hanging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Tuvastab võltsingu korral</w:t>
            </w:r>
            <w:r w:rsidRPr="00741E82">
              <w:rPr>
                <w:rFonts w:ascii="Calibri" w:eastAsia="Calibri" w:hAnsi="Calibri" w:cs="Calibri"/>
              </w:rPr>
              <w:t xml:space="preserve"> võltsimise viisi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41E82">
              <w:rPr>
                <w:rFonts w:ascii="Calibri" w:eastAsia="Calibri" w:hAnsi="Calibri" w:cs="Calibri"/>
              </w:rPr>
              <w:t>ja klassifitseerib tunnuste alusel</w:t>
            </w:r>
            <w:r w:rsidR="003F2FE2">
              <w:rPr>
                <w:rFonts w:ascii="Calibri" w:eastAsia="Calibri" w:hAnsi="Calibri" w:cs="Calibri"/>
              </w:rPr>
              <w:t>.</w:t>
            </w:r>
          </w:p>
          <w:p w14:paraId="27F14FCD" w14:textId="221EB113" w:rsidR="00F243FB" w:rsidRPr="00B01E8D" w:rsidRDefault="00F243FB" w:rsidP="005574B9">
            <w:pPr>
              <w:pStyle w:val="ListParagraph"/>
              <w:numPr>
                <w:ilvl w:val="0"/>
                <w:numId w:val="75"/>
              </w:numPr>
              <w:ind w:left="447" w:hanging="447"/>
              <w:rPr>
                <w:rFonts w:ascii="Calibri" w:eastAsia="Calibri" w:hAnsi="Calibri" w:cs="Calibri"/>
                <w:u w:val="single"/>
              </w:rPr>
            </w:pPr>
            <w:r w:rsidRPr="00B01E8D">
              <w:rPr>
                <w:rFonts w:ascii="Calibri" w:eastAsia="Calibri" w:hAnsi="Calibri" w:cs="Calibri"/>
              </w:rPr>
              <w:t>Arhiveerib ja süstematiseerib andmed.</w:t>
            </w:r>
          </w:p>
        </w:tc>
        <w:tc>
          <w:tcPr>
            <w:tcW w:w="10632" w:type="dxa"/>
          </w:tcPr>
          <w:p w14:paraId="0E7BE273" w14:textId="77777777" w:rsidR="00F243FB" w:rsidRPr="00C759EA" w:rsidRDefault="00F243FB" w:rsidP="0042437D">
            <w:pPr>
              <w:rPr>
                <w:rFonts w:ascii="Calibri" w:eastAsia="Calibri" w:hAnsi="Calibri" w:cs="Calibri"/>
                <w:u w:val="single"/>
              </w:rPr>
            </w:pPr>
            <w:r w:rsidRPr="00C759EA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BBAC498" w14:textId="32CC082E" w:rsidR="00A35395" w:rsidRDefault="00F243FB" w:rsidP="009B0B32">
            <w:pPr>
              <w:pStyle w:val="ListParagraph"/>
              <w:numPr>
                <w:ilvl w:val="0"/>
                <w:numId w:val="51"/>
              </w:numPr>
              <w:ind w:left="318" w:hanging="318"/>
              <w:rPr>
                <w:rFonts w:ascii="Calibri" w:eastAsia="Calibri" w:hAnsi="Calibri" w:cs="Calibri"/>
              </w:rPr>
            </w:pPr>
            <w:r w:rsidRPr="00741E82">
              <w:rPr>
                <w:rFonts w:ascii="Calibri" w:eastAsia="Calibri" w:hAnsi="Calibri" w:cs="Calibri"/>
              </w:rPr>
              <w:t xml:space="preserve">Kirjeldab ja dokumenteerib uuritava </w:t>
            </w:r>
            <w:r>
              <w:rPr>
                <w:rFonts w:ascii="Calibri" w:eastAsia="Calibri" w:hAnsi="Calibri" w:cs="Calibri"/>
              </w:rPr>
              <w:t>objekti</w:t>
            </w:r>
            <w:r w:rsidRPr="00741E82">
              <w:rPr>
                <w:rFonts w:ascii="Calibri" w:eastAsia="Calibri" w:hAnsi="Calibri" w:cs="Calibri"/>
              </w:rPr>
              <w:t xml:space="preserve"> (isikut</w:t>
            </w:r>
            <w:r w:rsidR="00D3047B">
              <w:rPr>
                <w:rFonts w:ascii="Calibri" w:eastAsia="Calibri" w:hAnsi="Calibri" w:cs="Calibri"/>
              </w:rPr>
              <w:t xml:space="preserve"> </w:t>
            </w:r>
            <w:r w:rsidRPr="00741E82">
              <w:rPr>
                <w:rFonts w:ascii="Calibri" w:eastAsia="Calibri" w:hAnsi="Calibri" w:cs="Calibri"/>
              </w:rPr>
              <w:t xml:space="preserve">tõendava dokumendi, </w:t>
            </w:r>
            <w:r>
              <w:rPr>
                <w:rFonts w:ascii="Calibri" w:eastAsia="Calibri" w:hAnsi="Calibri" w:cs="Calibri"/>
              </w:rPr>
              <w:t>juhiloa</w:t>
            </w:r>
            <w:r w:rsidRPr="00741E82">
              <w:rPr>
                <w:rFonts w:ascii="Calibri" w:eastAsia="Calibri" w:hAnsi="Calibri" w:cs="Calibri"/>
              </w:rPr>
              <w:t xml:space="preserve"> </w:t>
            </w:r>
            <w:r w:rsidR="00354CFF">
              <w:rPr>
                <w:rFonts w:ascii="Calibri" w:eastAsia="Calibri" w:hAnsi="Calibri" w:cs="Calibri"/>
              </w:rPr>
              <w:t>v</w:t>
            </w:r>
            <w:r w:rsidRPr="00741E82">
              <w:rPr>
                <w:rFonts w:ascii="Calibri" w:eastAsia="Calibri" w:hAnsi="Calibri" w:cs="Calibri"/>
              </w:rPr>
              <w:t>m dokumendi) tunnused; valib võrdlusuuringuks vajaliku objekti ja</w:t>
            </w:r>
            <w:r>
              <w:rPr>
                <w:rFonts w:ascii="Calibri" w:eastAsia="Calibri" w:hAnsi="Calibri" w:cs="Calibri"/>
              </w:rPr>
              <w:t xml:space="preserve">/või </w:t>
            </w:r>
            <w:r w:rsidRPr="00741E82">
              <w:rPr>
                <w:rFonts w:ascii="Calibri" w:eastAsia="Calibri" w:hAnsi="Calibri" w:cs="Calibri"/>
              </w:rPr>
              <w:t>kogub teavet</w:t>
            </w:r>
            <w:r>
              <w:rPr>
                <w:rFonts w:ascii="Calibri" w:eastAsia="Calibri" w:hAnsi="Calibri" w:cs="Calibri"/>
              </w:rPr>
              <w:t xml:space="preserve"> uuritava objekti kohta</w:t>
            </w:r>
            <w:r w:rsidR="00A35395">
              <w:rPr>
                <w:rFonts w:ascii="Calibri" w:eastAsia="Calibri" w:hAnsi="Calibri" w:cs="Calibri"/>
              </w:rPr>
              <w:t>.</w:t>
            </w:r>
          </w:p>
          <w:p w14:paraId="41AB0043" w14:textId="6E785B4E" w:rsidR="00F243FB" w:rsidRPr="00741E82" w:rsidRDefault="00A35395" w:rsidP="009B0B32">
            <w:pPr>
              <w:pStyle w:val="ListParagraph"/>
              <w:numPr>
                <w:ilvl w:val="0"/>
                <w:numId w:val="51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F243FB" w:rsidRPr="00741E82">
              <w:rPr>
                <w:rFonts w:ascii="Calibri" w:eastAsia="Calibri" w:hAnsi="Calibri" w:cs="Calibri"/>
              </w:rPr>
              <w:t>iib läbi erinevaid uuringuid kehtestatud meetodite järgi; kasutab vajadusel eriseadmeid</w:t>
            </w:r>
            <w:r w:rsidR="00F243FB">
              <w:rPr>
                <w:rFonts w:ascii="Calibri" w:eastAsia="Calibri" w:hAnsi="Calibri" w:cs="Calibri"/>
              </w:rPr>
              <w:t>; hindab</w:t>
            </w:r>
            <w:r w:rsidR="009F36B9">
              <w:rPr>
                <w:rFonts w:ascii="Calibri" w:eastAsia="Calibri" w:hAnsi="Calibri" w:cs="Calibri"/>
              </w:rPr>
              <w:t>,</w:t>
            </w:r>
            <w:r w:rsidR="00F243FB">
              <w:rPr>
                <w:rFonts w:ascii="Calibri" w:eastAsia="Calibri" w:hAnsi="Calibri" w:cs="Calibri"/>
              </w:rPr>
              <w:t xml:space="preserve"> kas esitatud objekti puhul on tegemist võltsinguga</w:t>
            </w:r>
            <w:r w:rsidR="003F2FE2">
              <w:rPr>
                <w:rFonts w:ascii="Calibri" w:eastAsia="Calibri" w:hAnsi="Calibri" w:cs="Calibri"/>
              </w:rPr>
              <w:t>.</w:t>
            </w:r>
          </w:p>
          <w:p w14:paraId="7EEA63B0" w14:textId="63AF01EA" w:rsidR="00D0362B" w:rsidRDefault="00F243FB" w:rsidP="009B0B32">
            <w:pPr>
              <w:pStyle w:val="ListParagraph"/>
              <w:numPr>
                <w:ilvl w:val="0"/>
                <w:numId w:val="51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741E82">
              <w:rPr>
                <w:rFonts w:ascii="Calibri" w:eastAsia="Calibri" w:hAnsi="Calibri" w:cs="Calibri"/>
              </w:rPr>
              <w:t xml:space="preserve">uvastab kujutisi, materjali ja jälgi, kasutades sobivaid meetodeid vastavalt </w:t>
            </w:r>
            <w:r>
              <w:rPr>
                <w:rFonts w:ascii="Calibri" w:eastAsia="Calibri" w:hAnsi="Calibri" w:cs="Calibri"/>
              </w:rPr>
              <w:t>uuritava objekti</w:t>
            </w:r>
            <w:r w:rsidRPr="00741E82">
              <w:rPr>
                <w:rFonts w:ascii="Calibri" w:eastAsia="Calibri" w:hAnsi="Calibri" w:cs="Calibri"/>
              </w:rPr>
              <w:t xml:space="preserve"> eripärale;</w:t>
            </w:r>
            <w:r>
              <w:rPr>
                <w:rFonts w:ascii="Calibri" w:eastAsia="Calibri" w:hAnsi="Calibri" w:cs="Calibri"/>
              </w:rPr>
              <w:t xml:space="preserve"> hindab</w:t>
            </w:r>
            <w:r w:rsidR="006055FB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kas esinevad tunnused viitavad võltsimisele</w:t>
            </w:r>
            <w:r w:rsidR="00D0362B">
              <w:rPr>
                <w:rFonts w:ascii="Calibri" w:eastAsia="Calibri" w:hAnsi="Calibri" w:cs="Calibri"/>
              </w:rPr>
              <w:t>.</w:t>
            </w:r>
          </w:p>
          <w:p w14:paraId="5835E3CE" w14:textId="0362C348" w:rsidR="00F243FB" w:rsidRDefault="00F243FB" w:rsidP="009B0B32">
            <w:pPr>
              <w:pStyle w:val="ListParagraph"/>
              <w:numPr>
                <w:ilvl w:val="0"/>
                <w:numId w:val="51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Tuvastab võltsingu korral</w:t>
            </w:r>
            <w:r w:rsidRPr="00741E82">
              <w:rPr>
                <w:rFonts w:ascii="Calibri" w:eastAsia="Calibri" w:hAnsi="Calibri" w:cs="Calibri"/>
              </w:rPr>
              <w:t xml:space="preserve"> võltsimise viisi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41E82">
              <w:rPr>
                <w:rFonts w:ascii="Calibri" w:eastAsia="Calibri" w:hAnsi="Calibri" w:cs="Calibri"/>
              </w:rPr>
              <w:t>ja klassifitseerib tunnuste alusel</w:t>
            </w:r>
            <w:r w:rsidR="003F2FE2">
              <w:rPr>
                <w:rFonts w:ascii="Calibri" w:eastAsia="Calibri" w:hAnsi="Calibri" w:cs="Calibri"/>
              </w:rPr>
              <w:t>.</w:t>
            </w:r>
          </w:p>
          <w:p w14:paraId="6F8F228B" w14:textId="26712B08" w:rsidR="00F243FB" w:rsidRPr="00B01E8D" w:rsidRDefault="00F243FB" w:rsidP="009B0B32">
            <w:pPr>
              <w:pStyle w:val="ListParagraph"/>
              <w:numPr>
                <w:ilvl w:val="0"/>
                <w:numId w:val="51"/>
              </w:numPr>
              <w:ind w:left="318" w:hanging="318"/>
              <w:rPr>
                <w:rFonts w:ascii="Calibri" w:eastAsia="Calibri" w:hAnsi="Calibri" w:cs="Calibri"/>
                <w:u w:val="single"/>
              </w:rPr>
            </w:pPr>
            <w:r w:rsidRPr="00B01E8D">
              <w:rPr>
                <w:rFonts w:ascii="Calibri" w:eastAsia="Calibri" w:hAnsi="Calibri" w:cs="Calibri"/>
              </w:rPr>
              <w:t>Arhiveerib ja süstematiseerib andmed.</w:t>
            </w:r>
          </w:p>
        </w:tc>
      </w:tr>
      <w:tr w:rsidR="00F74EE1" w14:paraId="51595C27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17741F0A" w14:textId="602C5CCF" w:rsidR="00F74EE1" w:rsidRPr="00C56B17" w:rsidRDefault="00F74EE1" w:rsidP="005D129E">
            <w:pPr>
              <w:rPr>
                <w:rFonts w:ascii="Calibri" w:hAnsi="Calibri"/>
                <w:b/>
              </w:rPr>
            </w:pPr>
            <w:r w:rsidRPr="00C56B17">
              <w:rPr>
                <w:rFonts w:ascii="Calibri" w:hAnsi="Calibri"/>
                <w:b/>
              </w:rPr>
              <w:t>Hääleekspertiis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CD77967" w14:textId="40E72B23" w:rsidR="00F74EE1" w:rsidRPr="00FF740C" w:rsidRDefault="00F74EE1" w:rsidP="005D129E">
            <w:pPr>
              <w:rPr>
                <w:rFonts w:ascii="Calibri" w:hAnsi="Calibri"/>
                <w:b/>
              </w:rPr>
            </w:pPr>
            <w:r w:rsidRPr="00C56B17">
              <w:rPr>
                <w:rFonts w:ascii="Calibri" w:hAnsi="Calibri"/>
                <w:b/>
              </w:rPr>
              <w:t>Hääleekspertiis</w:t>
            </w:r>
          </w:p>
        </w:tc>
      </w:tr>
      <w:tr w:rsidR="005D129E" w14:paraId="3CCE5E00" w14:textId="69430256" w:rsidTr="009816D2">
        <w:tc>
          <w:tcPr>
            <w:tcW w:w="10768" w:type="dxa"/>
            <w:shd w:val="clear" w:color="auto" w:fill="F2F2F2" w:themeFill="background1" w:themeFillShade="F2"/>
          </w:tcPr>
          <w:p w14:paraId="5EF2CB1C" w14:textId="434BBC6F" w:rsidR="005D129E" w:rsidRPr="00741E82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C56B17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C56B17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>.</w:t>
            </w:r>
            <w:r w:rsidRPr="00C56B17">
              <w:rPr>
                <w:rFonts w:ascii="Calibri" w:hAnsi="Calibri"/>
                <w:b/>
              </w:rPr>
              <w:t xml:space="preserve"> Hääleekspertiisi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366E0E4" w14:textId="36243530" w:rsidR="005D129E" w:rsidRPr="00C759EA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 w:rsidR="00DA43B1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Hääleekspertiisi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Pr="00A602C1">
              <w:rPr>
                <w:rFonts w:ascii="Calibri" w:hAnsi="Calibri"/>
                <w:bCs/>
              </w:rPr>
              <w:t>EKR tase 7</w:t>
            </w:r>
          </w:p>
        </w:tc>
      </w:tr>
      <w:tr w:rsidR="005D129E" w14:paraId="65D0887C" w14:textId="6584E4A6" w:rsidTr="009816D2">
        <w:tc>
          <w:tcPr>
            <w:tcW w:w="10768" w:type="dxa"/>
          </w:tcPr>
          <w:p w14:paraId="0250411D" w14:textId="77777777" w:rsidR="005D129E" w:rsidRPr="0094199D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94199D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BDEA410" w14:textId="740F5DC5" w:rsidR="005D129E" w:rsidRPr="0094199D" w:rsidRDefault="005D129E" w:rsidP="005D129E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94199D">
              <w:rPr>
                <w:rFonts w:ascii="Calibri" w:eastAsia="Calibri" w:hAnsi="Calibri" w:cs="Calibri"/>
              </w:rPr>
              <w:t xml:space="preserve">urib/kuulab kõneleja tuvastamiseks ekspertiisiobjekte; hindab materjali kvaliteeti ja kvantiteeti ehk ekspertiisikõlbulikkust; valmistab materjalid ette auditiivse ja akustilise analüüsi tegemiseks </w:t>
            </w:r>
            <w:r w:rsidR="00E33386">
              <w:rPr>
                <w:rFonts w:ascii="Calibri" w:eastAsia="Calibri" w:hAnsi="Calibri" w:cs="Calibri"/>
              </w:rPr>
              <w:t>ning</w:t>
            </w:r>
            <w:r w:rsidRPr="0094199D">
              <w:rPr>
                <w:rFonts w:ascii="Calibri" w:eastAsia="Calibri" w:hAnsi="Calibri" w:cs="Calibri"/>
              </w:rPr>
              <w:t xml:space="preserve"> teeb analüüsi, kasutades sobivat tarkvara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748F24E" w14:textId="77777777" w:rsidR="005D129E" w:rsidRPr="0094199D" w:rsidRDefault="005D129E" w:rsidP="005D129E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94199D">
              <w:rPr>
                <w:rFonts w:ascii="Calibri" w:eastAsia="Calibri" w:hAnsi="Calibri" w:cs="Calibri"/>
              </w:rPr>
              <w:t>urib/kuulab autentimiseks ehk salvestise õigsuse määramiseks ekspertiisiobjekte; viib läbi helipildi vaatluse, kriitilise kuulamise, auditiivsete anomaaliate analüüsi, auditiivse analüüsi; vajadusel viib läbi testsalvestused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4844174" w14:textId="77777777" w:rsidR="005D129E" w:rsidRDefault="005D129E" w:rsidP="005D129E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94199D">
              <w:rPr>
                <w:rFonts w:ascii="Calibri" w:eastAsia="Calibri" w:hAnsi="Calibri" w:cs="Calibri"/>
              </w:rPr>
              <w:t>urib/kuulab salvestuste arusaadavuse parandamiseks ekspertiisiobjekte, teeb kindlaks müra(de) tüübi ja esinemise ning seejärel teostab müraeemalduse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2BA395D" w14:textId="5FE8486F" w:rsidR="005D129E" w:rsidRPr="00D82475" w:rsidRDefault="00DA43B1" w:rsidP="00DA43B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94199D">
              <w:rPr>
                <w:rFonts w:ascii="Calibri" w:eastAsia="Calibri" w:hAnsi="Calibri" w:cs="Calibri"/>
              </w:rPr>
              <w:t>uulab/uurib transkribeerimise läbiviimiseks ekspertiisiobjekte; koostab transkriptsiooni(d) helisalvestiste mitmekordse</w:t>
            </w:r>
            <w:r w:rsidR="00D13773">
              <w:rPr>
                <w:rFonts w:ascii="Calibri" w:eastAsia="Calibri" w:hAnsi="Calibri" w:cs="Calibri"/>
              </w:rPr>
              <w:t xml:space="preserve">l </w:t>
            </w:r>
            <w:r w:rsidRPr="0094199D">
              <w:rPr>
                <w:rFonts w:ascii="Calibri" w:eastAsia="Calibri" w:hAnsi="Calibri" w:cs="Calibri"/>
              </w:rPr>
              <w:t xml:space="preserve">kuulamisel erinevatel valjustel ja erinevatel kiirustel; vajadusel viib läbi arusaadavuse parandamise </w:t>
            </w:r>
            <w:r w:rsidR="007B2405">
              <w:rPr>
                <w:rFonts w:ascii="Calibri" w:eastAsia="Calibri" w:hAnsi="Calibri" w:cs="Calibri"/>
              </w:rPr>
              <w:t>(</w:t>
            </w:r>
            <w:r w:rsidRPr="0094199D">
              <w:rPr>
                <w:rFonts w:ascii="Calibri" w:eastAsia="Calibri" w:hAnsi="Calibri" w:cs="Calibri"/>
              </w:rPr>
              <w:t>müraeemalduse</w:t>
            </w:r>
            <w:r w:rsidR="005D129E" w:rsidRPr="0094199D"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10632" w:type="dxa"/>
          </w:tcPr>
          <w:p w14:paraId="5BCD8F34" w14:textId="77777777" w:rsidR="005D129E" w:rsidRPr="00B67DD1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B67DD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7FBB59F" w14:textId="57B9C2B1" w:rsidR="005D129E" w:rsidRPr="00B67DD1" w:rsidRDefault="005D129E" w:rsidP="005D129E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B67DD1">
              <w:rPr>
                <w:rFonts w:ascii="Calibri" w:eastAsia="Calibri" w:hAnsi="Calibri" w:cs="Calibri"/>
              </w:rPr>
              <w:t xml:space="preserve">urib/kuulab kõneleja tuvastamiseks ekspertiisiobjekte; hindab materjali kvaliteeti ja kvantiteeti ehk ekspertiisikõlbulikkust; valmistab materjalid ette auditiivse ja akustilise analüüsi tegemiseks </w:t>
            </w:r>
            <w:r w:rsidR="00E33386">
              <w:rPr>
                <w:rFonts w:ascii="Calibri" w:eastAsia="Calibri" w:hAnsi="Calibri" w:cs="Calibri"/>
              </w:rPr>
              <w:t>ning</w:t>
            </w:r>
            <w:r w:rsidRPr="00B67DD1">
              <w:rPr>
                <w:rFonts w:ascii="Calibri" w:eastAsia="Calibri" w:hAnsi="Calibri" w:cs="Calibri"/>
              </w:rPr>
              <w:t xml:space="preserve"> teeb analüüsi, kasutades sobivat tarkvara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E739F02" w14:textId="77777777" w:rsidR="005D129E" w:rsidRPr="00B67DD1" w:rsidRDefault="005D129E" w:rsidP="005D129E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B67DD1">
              <w:rPr>
                <w:rFonts w:ascii="Calibri" w:eastAsia="Calibri" w:hAnsi="Calibri" w:cs="Calibri"/>
              </w:rPr>
              <w:t>urib/kuulab autentimiseks ehk salvestise õigsuse määramiseks ekspertiisiobjekte; viib läbi helipildi vaatluse, kriitilise kuulamise, auditiivsete anomaaliate analüüsi, auditiivse analüüsi; vajadusel viib läbi testsalvestused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4A7C827" w14:textId="77777777" w:rsidR="005D129E" w:rsidRDefault="005D129E" w:rsidP="005D129E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B67DD1">
              <w:rPr>
                <w:rFonts w:ascii="Calibri" w:eastAsia="Calibri" w:hAnsi="Calibri" w:cs="Calibri"/>
              </w:rPr>
              <w:t>urib/kuulab salvestuste arusaadavuse parandamiseks ekspertiisiobjekte, teeb kindlaks müra(de) tüübi ja esinemise ning seejärel teostab müraeemalduse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D378405" w14:textId="6D2FAC41" w:rsidR="005D129E" w:rsidRPr="00817754" w:rsidRDefault="00817754" w:rsidP="005D129E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B67DD1">
              <w:rPr>
                <w:rFonts w:ascii="Calibri" w:eastAsia="Calibri" w:hAnsi="Calibri" w:cs="Calibri"/>
              </w:rPr>
              <w:t>uulab/uurib transkribeerimise läbiviimiseks ekspertiisiobjekte; koostab transkriptsiooni(d) helisalvestiste mitmekordse</w:t>
            </w:r>
            <w:r w:rsidR="00D13773">
              <w:rPr>
                <w:rFonts w:ascii="Calibri" w:eastAsia="Calibri" w:hAnsi="Calibri" w:cs="Calibri"/>
              </w:rPr>
              <w:t>l</w:t>
            </w:r>
            <w:r w:rsidRPr="00B67DD1">
              <w:rPr>
                <w:rFonts w:ascii="Calibri" w:eastAsia="Calibri" w:hAnsi="Calibri" w:cs="Calibri"/>
              </w:rPr>
              <w:t xml:space="preserve"> kuulamisel erinevatel valjustel ja erinevatel kiirustel; vajadusel viib läbi arusaadavuse parandamise (müraeemalduse)</w:t>
            </w:r>
            <w:r w:rsidR="005D129E" w:rsidRPr="00817754">
              <w:rPr>
                <w:rFonts w:ascii="Calibri" w:eastAsia="Calibri" w:hAnsi="Calibri" w:cs="Calibri"/>
              </w:rPr>
              <w:t>.</w:t>
            </w:r>
          </w:p>
        </w:tc>
      </w:tr>
      <w:tr w:rsidR="005D129E" w14:paraId="6C4B91DB" w14:textId="7F728E95" w:rsidTr="009816D2">
        <w:tc>
          <w:tcPr>
            <w:tcW w:w="10768" w:type="dxa"/>
            <w:shd w:val="clear" w:color="auto" w:fill="F2F2F2" w:themeFill="background1" w:themeFillShade="F2"/>
          </w:tcPr>
          <w:p w14:paraId="0F8EF1CA" w14:textId="29B72DAB" w:rsidR="005D129E" w:rsidRPr="0094199D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C56B17">
              <w:rPr>
                <w:rFonts w:ascii="Calibri" w:hAnsi="Calibri"/>
                <w:b/>
              </w:rPr>
              <w:t>Infotehnoloogiaekspertiis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9DE9D75" w14:textId="735FC878" w:rsidR="005D129E" w:rsidRPr="00B67DD1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Infotehnoloogiaekspertiis</w:t>
            </w:r>
          </w:p>
        </w:tc>
      </w:tr>
      <w:tr w:rsidR="005D129E" w14:paraId="021D38F7" w14:textId="4C7EE16B" w:rsidTr="009816D2">
        <w:tc>
          <w:tcPr>
            <w:tcW w:w="10768" w:type="dxa"/>
            <w:shd w:val="clear" w:color="auto" w:fill="F2F2F2" w:themeFill="background1" w:themeFillShade="F2"/>
          </w:tcPr>
          <w:p w14:paraId="34AA6482" w14:textId="35780377" w:rsidR="005D129E" w:rsidRPr="0094199D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C56B17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C56B17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>.</w:t>
            </w:r>
            <w:r w:rsidRPr="00C56B17">
              <w:rPr>
                <w:rFonts w:ascii="Calibri" w:hAnsi="Calibri"/>
                <w:b/>
              </w:rPr>
              <w:t xml:space="preserve"> Infotehnoloogiaekspertiisi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7DE9C42" w14:textId="656709E2" w:rsidR="005D129E" w:rsidRPr="00B67DD1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 w:rsidR="00DA43B1">
              <w:rPr>
                <w:rFonts w:ascii="Calibri" w:hAnsi="Calibri"/>
                <w:b/>
              </w:rPr>
              <w:t>9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Infotehnoloogiaekspertiisi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026E44">
              <w:rPr>
                <w:rFonts w:ascii="Calibri" w:hAnsi="Calibri"/>
                <w:b/>
              </w:rPr>
              <w:t xml:space="preserve"> </w:t>
            </w:r>
            <w:r w:rsidRPr="00617DB0">
              <w:rPr>
                <w:rFonts w:ascii="Calibri" w:hAnsi="Calibri"/>
                <w:bCs/>
              </w:rPr>
              <w:t xml:space="preserve">EKR tase </w:t>
            </w:r>
            <w:r>
              <w:rPr>
                <w:rFonts w:ascii="Calibri" w:hAnsi="Calibri"/>
                <w:bCs/>
              </w:rPr>
              <w:t>7</w:t>
            </w:r>
          </w:p>
        </w:tc>
      </w:tr>
      <w:tr w:rsidR="005D129E" w14:paraId="5354EA93" w14:textId="5B57DEFC" w:rsidTr="009816D2">
        <w:tc>
          <w:tcPr>
            <w:tcW w:w="10768" w:type="dxa"/>
          </w:tcPr>
          <w:p w14:paraId="05C78FA9" w14:textId="77777777" w:rsidR="005D129E" w:rsidRPr="00507829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507829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3DEF440" w14:textId="77777777" w:rsidR="005D129E" w:rsidRPr="00507829" w:rsidRDefault="005D129E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507829">
              <w:rPr>
                <w:rFonts w:ascii="Calibri" w:eastAsia="Calibri" w:hAnsi="Calibri" w:cs="Calibri"/>
              </w:rPr>
              <w:t>eeb andmekandjatest ekspertiisikoopiaid, kasutades kopeerimismeetodit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B4D1B62" w14:textId="77777777" w:rsidR="005D129E" w:rsidRPr="00507829" w:rsidRDefault="005D129E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507829">
              <w:rPr>
                <w:rFonts w:ascii="Calibri" w:eastAsia="Calibri" w:hAnsi="Calibri" w:cs="Calibri"/>
              </w:rPr>
              <w:t>uvastab märksõnade alusel informatsiooni; uurib dokumente (elektronkirjad, pildid jm) viidete põhjal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8205A2A" w14:textId="77777777" w:rsidR="005D129E" w:rsidRPr="00507829" w:rsidRDefault="005D129E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507829">
              <w:rPr>
                <w:rFonts w:ascii="Calibri" w:eastAsia="Calibri" w:hAnsi="Calibri" w:cs="Calibri"/>
              </w:rPr>
              <w:t>aastab kustutatud informatsiooni, tuginedes teadmistele failisüsteemide ja failide ülesehitusest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C2FD5C0" w14:textId="77777777" w:rsidR="005D129E" w:rsidRPr="00507829" w:rsidRDefault="005D129E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507829">
              <w:rPr>
                <w:rFonts w:ascii="Calibri" w:eastAsia="Calibri" w:hAnsi="Calibri" w:cs="Calibri"/>
              </w:rPr>
              <w:t>odelleerib andmekandjalt leitud informatsiooni põhjal kasutaja tegevused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227EE14" w14:textId="77777777" w:rsidR="005D129E" w:rsidRPr="00507829" w:rsidRDefault="005D129E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507829">
              <w:rPr>
                <w:rFonts w:ascii="Calibri" w:eastAsia="Calibri" w:hAnsi="Calibri" w:cs="Calibri"/>
              </w:rPr>
              <w:t>uvastab pahavara; jälgib pahavara tööd ja funktsionaalsust, kasutades virtuaalmasinat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0E5727A" w14:textId="77777777" w:rsidR="005D129E" w:rsidRDefault="005D129E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507829">
              <w:rPr>
                <w:rFonts w:ascii="Calibri" w:eastAsia="Calibri" w:hAnsi="Calibri" w:cs="Calibri"/>
              </w:rPr>
              <w:t>opeerib mobiilsetest seadmetest (nt mobiiltelefonid, tahvelarvutid, GPS-seadmed) andmeid, kasutades selleks ettenähtud vahendeid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C8FD115" w14:textId="3DE0A065" w:rsidR="005D129E" w:rsidRPr="00775EE5" w:rsidRDefault="00775EE5" w:rsidP="005D129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507829">
              <w:rPr>
                <w:rFonts w:ascii="Calibri" w:eastAsia="Calibri" w:hAnsi="Calibri" w:cs="Calibri"/>
              </w:rPr>
              <w:t>ristab elektroonikakomponente ning teeb kindlaks elektroonikaseadmete tööpõhimõtted.</w:t>
            </w:r>
          </w:p>
        </w:tc>
        <w:tc>
          <w:tcPr>
            <w:tcW w:w="10632" w:type="dxa"/>
          </w:tcPr>
          <w:p w14:paraId="7AB03442" w14:textId="77777777" w:rsidR="005D129E" w:rsidRPr="004C5A40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4C5A40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4D1D331" w14:textId="77777777" w:rsidR="005D129E" w:rsidRPr="00D66D8D" w:rsidRDefault="005D129E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D66D8D">
              <w:rPr>
                <w:rFonts w:ascii="Calibri" w:eastAsia="Calibri" w:hAnsi="Calibri" w:cs="Calibri"/>
              </w:rPr>
              <w:t>Teeb andmekandjatest ekspertiisikoopiaid, kasutades kopeerimismeetodit.</w:t>
            </w:r>
          </w:p>
          <w:p w14:paraId="109FEB86" w14:textId="77777777" w:rsidR="005D129E" w:rsidRPr="00D66D8D" w:rsidRDefault="005D129E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D66D8D">
              <w:rPr>
                <w:rFonts w:ascii="Calibri" w:eastAsia="Calibri" w:hAnsi="Calibri" w:cs="Calibri"/>
              </w:rPr>
              <w:t>Tuvastab märksõnade alusel informatsiooni; uurib dokumente (elektronkirjad, pildid jm) viidete põhjal.</w:t>
            </w:r>
          </w:p>
          <w:p w14:paraId="621B3CA8" w14:textId="77777777" w:rsidR="005D129E" w:rsidRPr="00D66D8D" w:rsidRDefault="005D129E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D66D8D">
              <w:rPr>
                <w:rFonts w:ascii="Calibri" w:eastAsia="Calibri" w:hAnsi="Calibri" w:cs="Calibri"/>
              </w:rPr>
              <w:t>Taastab kustutatud informatsiooni, tuginedes teadmistele failisüsteemide ja failide ülesehitusest.</w:t>
            </w:r>
          </w:p>
          <w:p w14:paraId="49F2F616" w14:textId="77777777" w:rsidR="005D129E" w:rsidRPr="00D66D8D" w:rsidRDefault="005D129E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D66D8D">
              <w:rPr>
                <w:rFonts w:ascii="Calibri" w:eastAsia="Calibri" w:hAnsi="Calibri" w:cs="Calibri"/>
              </w:rPr>
              <w:t>Modelleerib andmekandjalt leitud informatsiooni põhjal kasutaja tegevused.</w:t>
            </w:r>
          </w:p>
          <w:p w14:paraId="08D789E7" w14:textId="77777777" w:rsidR="005D129E" w:rsidRPr="00D66D8D" w:rsidRDefault="005D129E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D66D8D">
              <w:rPr>
                <w:rFonts w:ascii="Calibri" w:eastAsia="Calibri" w:hAnsi="Calibri" w:cs="Calibri"/>
              </w:rPr>
              <w:t>uvastab pahavara; jälgib pahavara tööd ja funktsionaalsust, kasutades virtuaalmasinat; tuvastab funktsionaalsuse programmikoodi põhjal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FD22993" w14:textId="77777777" w:rsidR="005D129E" w:rsidRDefault="005D129E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D66D8D">
              <w:rPr>
                <w:rFonts w:ascii="Calibri" w:eastAsia="Calibri" w:hAnsi="Calibri" w:cs="Calibri"/>
              </w:rPr>
              <w:t>opeerib mobiilsetest seadmetest (nt mobiiltelefonid, tahvelarvutid, GPS-seadmed) andmeid, kasutades selleks ettenähtud vahendeid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454C6A1" w14:textId="25B06DEA" w:rsidR="005D129E" w:rsidRPr="00775EE5" w:rsidRDefault="00775EE5" w:rsidP="005D129E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D66D8D">
              <w:rPr>
                <w:rFonts w:ascii="Calibri" w:eastAsia="Calibri" w:hAnsi="Calibri" w:cs="Calibri"/>
              </w:rPr>
              <w:t>ristab elektroonikakomponente ning teeb kindlaks elektroonikaseadmete tööpõhimõtted.</w:t>
            </w:r>
          </w:p>
        </w:tc>
      </w:tr>
      <w:tr w:rsidR="005D129E" w14:paraId="5B2A7B12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29F181E1" w14:textId="713E9B57" w:rsidR="005D129E" w:rsidRPr="00D82475" w:rsidRDefault="005D129E" w:rsidP="005D129E">
            <w:pPr>
              <w:rPr>
                <w:rFonts w:ascii="Calibri" w:eastAsia="Calibri" w:hAnsi="Calibri" w:cs="Calibri"/>
                <w:b/>
                <w:bCs/>
              </w:rPr>
            </w:pPr>
            <w:r w:rsidRPr="004A3A55">
              <w:rPr>
                <w:rFonts w:ascii="Calibri" w:eastAsia="Calibri" w:hAnsi="Calibri" w:cs="Calibri"/>
                <w:b/>
                <w:bCs/>
              </w:rPr>
              <w:t>Jäljeekspertiis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11058C6" w14:textId="3306F725" w:rsidR="005D129E" w:rsidRDefault="005D129E" w:rsidP="005D129E">
            <w:pPr>
              <w:rPr>
                <w:rFonts w:ascii="Calibri" w:hAnsi="Calibri"/>
                <w:b/>
              </w:rPr>
            </w:pPr>
            <w:r w:rsidRPr="004A3A55">
              <w:rPr>
                <w:rFonts w:ascii="Calibri" w:eastAsia="Calibri" w:hAnsi="Calibri" w:cs="Calibri"/>
                <w:b/>
                <w:bCs/>
              </w:rPr>
              <w:t>Jäljeekspertiis</w:t>
            </w:r>
          </w:p>
        </w:tc>
      </w:tr>
      <w:tr w:rsidR="005D129E" w14:paraId="38496E4B" w14:textId="3811E5C0" w:rsidTr="009816D2">
        <w:tc>
          <w:tcPr>
            <w:tcW w:w="10768" w:type="dxa"/>
            <w:shd w:val="clear" w:color="auto" w:fill="F2F2F2" w:themeFill="background1" w:themeFillShade="F2"/>
          </w:tcPr>
          <w:p w14:paraId="726BE6F0" w14:textId="527AF000" w:rsidR="005D129E" w:rsidRPr="00D82475" w:rsidRDefault="005D129E" w:rsidP="005D129E">
            <w:pPr>
              <w:rPr>
                <w:rFonts w:ascii="Calibri" w:eastAsia="Calibri" w:hAnsi="Calibri" w:cs="Calibri"/>
                <w:b/>
                <w:bCs/>
              </w:rPr>
            </w:pPr>
            <w:bookmarkStart w:id="9" w:name="_Hlk195595773"/>
            <w:r w:rsidRPr="00D82475">
              <w:rPr>
                <w:rFonts w:ascii="Calibri" w:eastAsia="Calibri" w:hAnsi="Calibri" w:cs="Calibri"/>
                <w:b/>
                <w:bCs/>
              </w:rPr>
              <w:t>B.3.</w:t>
            </w:r>
            <w:r w:rsidR="00CA0411"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4A3A55">
              <w:rPr>
                <w:rFonts w:ascii="Calibri" w:eastAsia="Calibri" w:hAnsi="Calibri" w:cs="Calibri"/>
                <w:b/>
                <w:bCs/>
              </w:rPr>
              <w:t xml:space="preserve"> Jäljeekspertiisi </w:t>
            </w:r>
            <w:r>
              <w:rPr>
                <w:rFonts w:ascii="Calibri" w:eastAsia="Calibri" w:hAnsi="Calibri" w:cs="Calibri"/>
                <w:b/>
                <w:bCs/>
              </w:rPr>
              <w:t xml:space="preserve">ja uuringu </w:t>
            </w:r>
            <w:r w:rsidRPr="004A3A55">
              <w:rPr>
                <w:rFonts w:ascii="Calibri" w:eastAsia="Calibri" w:hAnsi="Calibri" w:cs="Calibri"/>
                <w:b/>
                <w:bCs/>
              </w:rPr>
              <w:t>tegemine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08786BD" w14:textId="3CF31D03" w:rsidR="005D129E" w:rsidRPr="003B2E1C" w:rsidRDefault="005D129E" w:rsidP="005D129E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B.3.</w:t>
            </w:r>
            <w:r w:rsidR="001060DA"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 xml:space="preserve">. </w:t>
            </w:r>
            <w:r w:rsidRPr="00FF4886">
              <w:rPr>
                <w:rFonts w:ascii="Calibri" w:hAnsi="Calibri"/>
                <w:b/>
              </w:rPr>
              <w:t xml:space="preserve">Jäljeekspertiisi </w:t>
            </w:r>
            <w:r>
              <w:rPr>
                <w:rFonts w:ascii="Calibri" w:hAnsi="Calibri"/>
                <w:b/>
              </w:rPr>
              <w:t xml:space="preserve">ja uuringu </w:t>
            </w:r>
            <w:r w:rsidRPr="00FF4886">
              <w:rPr>
                <w:rFonts w:ascii="Calibri" w:hAnsi="Calibri"/>
                <w:b/>
              </w:rPr>
              <w:t>tegemine</w:t>
            </w:r>
            <w:r>
              <w:t xml:space="preserve"> </w:t>
            </w:r>
            <w:r w:rsidR="00026E44">
              <w:t xml:space="preserve"> </w:t>
            </w:r>
            <w:r w:rsidRPr="00614C6D">
              <w:rPr>
                <w:rFonts w:ascii="Calibri" w:hAnsi="Calibri"/>
                <w:bCs/>
              </w:rPr>
              <w:t xml:space="preserve">EKR tase </w:t>
            </w:r>
            <w:r w:rsidRPr="001060DA">
              <w:rPr>
                <w:rFonts w:ascii="Calibri" w:hAnsi="Calibri"/>
                <w:bCs/>
              </w:rPr>
              <w:t>7</w:t>
            </w:r>
          </w:p>
        </w:tc>
      </w:tr>
      <w:tr w:rsidR="005D129E" w14:paraId="7245D483" w14:textId="3D61A962" w:rsidTr="009816D2">
        <w:tc>
          <w:tcPr>
            <w:tcW w:w="10768" w:type="dxa"/>
          </w:tcPr>
          <w:p w14:paraId="774360E7" w14:textId="58CDC8F6" w:rsidR="005D129E" w:rsidRPr="0092423C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92423C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EE96458" w14:textId="3FFE5AA7" w:rsidR="005D129E" w:rsidRPr="0092423C" w:rsidRDefault="005D129E" w:rsidP="005D129E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92423C">
              <w:rPr>
                <w:rFonts w:ascii="Calibri" w:eastAsia="Calibri" w:hAnsi="Calibri" w:cs="Calibri"/>
              </w:rPr>
              <w:t xml:space="preserve">urib erinevaid ekspertiisiobjekte (jalatsi-, rehvi-, kindajälgi jms); töötleb, talletab ja jäädvustab uuritavad jäljed; uurib võrdlusmaterjali ja teeb </w:t>
            </w:r>
            <w:r>
              <w:rPr>
                <w:rFonts w:ascii="Calibri" w:eastAsia="Calibri" w:hAnsi="Calibri" w:cs="Calibri"/>
              </w:rPr>
              <w:t>võrdlus</w:t>
            </w:r>
            <w:r w:rsidRPr="0092423C">
              <w:rPr>
                <w:rFonts w:ascii="Calibri" w:eastAsia="Calibri" w:hAnsi="Calibri" w:cs="Calibri"/>
              </w:rPr>
              <w:t xml:space="preserve">jäljed; võrdleb omavahel uuritavate jälgede ja </w:t>
            </w:r>
            <w:r>
              <w:rPr>
                <w:rFonts w:ascii="Calibri" w:eastAsia="Calibri" w:hAnsi="Calibri" w:cs="Calibri"/>
              </w:rPr>
              <w:t>võrdlus</w:t>
            </w:r>
            <w:r w:rsidRPr="0092423C">
              <w:rPr>
                <w:rFonts w:ascii="Calibri" w:eastAsia="Calibri" w:hAnsi="Calibri" w:cs="Calibri"/>
              </w:rPr>
              <w:t xml:space="preserve">jälgede </w:t>
            </w:r>
            <w:proofErr w:type="spellStart"/>
            <w:r w:rsidRPr="0092423C">
              <w:rPr>
                <w:rFonts w:ascii="Calibri" w:eastAsia="Calibri" w:hAnsi="Calibri" w:cs="Calibri"/>
              </w:rPr>
              <w:t>üld</w:t>
            </w:r>
            <w:proofErr w:type="spellEnd"/>
            <w:r w:rsidRPr="0092423C">
              <w:rPr>
                <w:rFonts w:ascii="Calibri" w:eastAsia="Calibri" w:hAnsi="Calibri" w:cs="Calibri"/>
              </w:rPr>
              <w:t>- ja eritunnuseid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ABB6980" w14:textId="1BE890B6" w:rsidR="005D129E" w:rsidRPr="0092423C" w:rsidRDefault="005D129E" w:rsidP="005D129E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92423C">
              <w:rPr>
                <w:rFonts w:ascii="Calibri" w:eastAsia="Calibri" w:hAnsi="Calibri" w:cs="Calibri"/>
              </w:rPr>
              <w:t xml:space="preserve">urib erinevaid ekspertiisiobjekte (murdmisriista-, tööriistajälgi jms); talletab ja jäädvustab uuritavad jäljed; uurib võrdlusmaterjali ja teeb </w:t>
            </w:r>
            <w:r>
              <w:rPr>
                <w:rFonts w:ascii="Calibri" w:eastAsia="Calibri" w:hAnsi="Calibri" w:cs="Calibri"/>
              </w:rPr>
              <w:t>võrdlus</w:t>
            </w:r>
            <w:r w:rsidRPr="0092423C">
              <w:rPr>
                <w:rFonts w:ascii="Calibri" w:eastAsia="Calibri" w:hAnsi="Calibri" w:cs="Calibri"/>
              </w:rPr>
              <w:t xml:space="preserve">jäljed; võrdleb visuaalselt ja mikroskoopiliselt omavahel uuritavate jälgede ja </w:t>
            </w:r>
            <w:r>
              <w:rPr>
                <w:rFonts w:ascii="Calibri" w:eastAsia="Calibri" w:hAnsi="Calibri" w:cs="Calibri"/>
              </w:rPr>
              <w:t>võrdlus</w:t>
            </w:r>
            <w:r w:rsidRPr="0092423C">
              <w:rPr>
                <w:rFonts w:ascii="Calibri" w:eastAsia="Calibri" w:hAnsi="Calibri" w:cs="Calibri"/>
              </w:rPr>
              <w:t xml:space="preserve">jälgede </w:t>
            </w:r>
            <w:proofErr w:type="spellStart"/>
            <w:r w:rsidRPr="0092423C">
              <w:rPr>
                <w:rFonts w:ascii="Calibri" w:eastAsia="Calibri" w:hAnsi="Calibri" w:cs="Calibri"/>
              </w:rPr>
              <w:t>üld</w:t>
            </w:r>
            <w:proofErr w:type="spellEnd"/>
            <w:r w:rsidRPr="0092423C">
              <w:rPr>
                <w:rFonts w:ascii="Calibri" w:eastAsia="Calibri" w:hAnsi="Calibri" w:cs="Calibri"/>
              </w:rPr>
              <w:t>- ja eritunnuseid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EB378E3" w14:textId="3592BAFE" w:rsidR="005D129E" w:rsidRDefault="005D129E" w:rsidP="005D129E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92423C">
              <w:rPr>
                <w:rFonts w:ascii="Calibri" w:eastAsia="Calibri" w:hAnsi="Calibri" w:cs="Calibri"/>
              </w:rPr>
              <w:t>urib erinevaid ekspertiisiobjekte (ühtne tervik, tootmisprotsessis tekkinud jäljed, plommid jms); jäädvustab uuritavad jäljed; võrdleb omavahel uuritavaid jälgi vastavalt objektide eripäradele.</w:t>
            </w:r>
          </w:p>
          <w:p w14:paraId="74190417" w14:textId="1E5207FA" w:rsidR="005D129E" w:rsidRPr="00B01E8D" w:rsidRDefault="005D129E" w:rsidP="005D129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Uurib erinevaid ekspertiisiobjekte (vigastused riietel, verejäljed jm); jäädvustab uuritavad jäljed; kirjeldab jälgede tekkemehhanismi; võrdleb omavahel uuritavaid jälgi vastavalt objektide eripäradele.</w:t>
            </w:r>
          </w:p>
        </w:tc>
        <w:tc>
          <w:tcPr>
            <w:tcW w:w="10632" w:type="dxa"/>
          </w:tcPr>
          <w:p w14:paraId="45073A8C" w14:textId="5ED3E0AE" w:rsidR="005D129E" w:rsidRPr="00C75B1B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C75B1B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15DE713" w14:textId="24E103CE" w:rsidR="005D129E" w:rsidRPr="00C75B1B" w:rsidRDefault="005D129E" w:rsidP="005D129E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75B1B">
              <w:rPr>
                <w:rFonts w:ascii="Calibri" w:eastAsia="Calibri" w:hAnsi="Calibri" w:cs="Calibri"/>
              </w:rPr>
              <w:t xml:space="preserve">urib erinevaid ekspertiisiobjekte (jalatsi-, rehvi-, kindajälgi jms); töötleb, talletab ja jäädvustab uuritavad jäljed; uurib võrdlusmaterjali ja teeb </w:t>
            </w:r>
            <w:r>
              <w:rPr>
                <w:rFonts w:ascii="Calibri" w:eastAsia="Calibri" w:hAnsi="Calibri" w:cs="Calibri"/>
              </w:rPr>
              <w:t>võrdlus</w:t>
            </w:r>
            <w:r w:rsidRPr="00C75B1B">
              <w:rPr>
                <w:rFonts w:ascii="Calibri" w:eastAsia="Calibri" w:hAnsi="Calibri" w:cs="Calibri"/>
              </w:rPr>
              <w:t xml:space="preserve">jäljed; võrdleb omavahel uuritavate jälgede ja </w:t>
            </w:r>
            <w:r>
              <w:rPr>
                <w:rFonts w:ascii="Calibri" w:eastAsia="Calibri" w:hAnsi="Calibri" w:cs="Calibri"/>
              </w:rPr>
              <w:t>võrdlus</w:t>
            </w:r>
            <w:r w:rsidRPr="00C75B1B">
              <w:rPr>
                <w:rFonts w:ascii="Calibri" w:eastAsia="Calibri" w:hAnsi="Calibri" w:cs="Calibri"/>
              </w:rPr>
              <w:t xml:space="preserve">jälgede </w:t>
            </w:r>
            <w:proofErr w:type="spellStart"/>
            <w:r w:rsidRPr="00C75B1B">
              <w:rPr>
                <w:rFonts w:ascii="Calibri" w:eastAsia="Calibri" w:hAnsi="Calibri" w:cs="Calibri"/>
              </w:rPr>
              <w:t>üld</w:t>
            </w:r>
            <w:proofErr w:type="spellEnd"/>
            <w:r w:rsidRPr="00C75B1B">
              <w:rPr>
                <w:rFonts w:ascii="Calibri" w:eastAsia="Calibri" w:hAnsi="Calibri" w:cs="Calibri"/>
              </w:rPr>
              <w:t>- ja eritunnuseid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A76920D" w14:textId="675BB287" w:rsidR="005D129E" w:rsidRPr="00C75B1B" w:rsidRDefault="005D129E" w:rsidP="005D129E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75B1B">
              <w:rPr>
                <w:rFonts w:ascii="Calibri" w:eastAsia="Calibri" w:hAnsi="Calibri" w:cs="Calibri"/>
              </w:rPr>
              <w:t xml:space="preserve">urib erinevaid ekspertiisiobjekte (murdmisriista-, tööriistajälgi jms); talletab ja jäädvustab uuritavad jäljed; uurib võrdlusmaterjali ja teeb </w:t>
            </w:r>
            <w:r>
              <w:rPr>
                <w:rFonts w:ascii="Calibri" w:eastAsia="Calibri" w:hAnsi="Calibri" w:cs="Calibri"/>
              </w:rPr>
              <w:t>võrdlus</w:t>
            </w:r>
            <w:r w:rsidRPr="00C75B1B">
              <w:rPr>
                <w:rFonts w:ascii="Calibri" w:eastAsia="Calibri" w:hAnsi="Calibri" w:cs="Calibri"/>
              </w:rPr>
              <w:t xml:space="preserve">jäljed; võrdleb visuaalselt ja mikroskoopiliselt omavahel uuritavate jälgede ja </w:t>
            </w:r>
            <w:r>
              <w:rPr>
                <w:rFonts w:ascii="Calibri" w:eastAsia="Calibri" w:hAnsi="Calibri" w:cs="Calibri"/>
              </w:rPr>
              <w:t>võrdlus</w:t>
            </w:r>
            <w:r w:rsidRPr="00C75B1B">
              <w:rPr>
                <w:rFonts w:ascii="Calibri" w:eastAsia="Calibri" w:hAnsi="Calibri" w:cs="Calibri"/>
              </w:rPr>
              <w:t xml:space="preserve">jälgede </w:t>
            </w:r>
            <w:proofErr w:type="spellStart"/>
            <w:r w:rsidRPr="00C75B1B">
              <w:rPr>
                <w:rFonts w:ascii="Calibri" w:eastAsia="Calibri" w:hAnsi="Calibri" w:cs="Calibri"/>
              </w:rPr>
              <w:t>üld</w:t>
            </w:r>
            <w:proofErr w:type="spellEnd"/>
            <w:r w:rsidRPr="00C75B1B">
              <w:rPr>
                <w:rFonts w:ascii="Calibri" w:eastAsia="Calibri" w:hAnsi="Calibri" w:cs="Calibri"/>
              </w:rPr>
              <w:t>- ja eritunnuseid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E5CD1B2" w14:textId="43DCC3D4" w:rsidR="005D129E" w:rsidRDefault="005D129E" w:rsidP="005D129E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75B1B">
              <w:rPr>
                <w:rFonts w:ascii="Calibri" w:eastAsia="Calibri" w:hAnsi="Calibri" w:cs="Calibri"/>
              </w:rPr>
              <w:t>urib erinevaid ekspertiisiobjekte (ühtne tervik, tootmisprotsessis tekkinud jäljed, plommid jms); jäädvustab uuritavad jäljed; võrdleb omavahel uuritavaid jälgi vastavalt objektide eripäradele.</w:t>
            </w:r>
          </w:p>
          <w:p w14:paraId="7EBEE62E" w14:textId="64903365" w:rsidR="005D129E" w:rsidRPr="00C75B1B" w:rsidRDefault="005D129E" w:rsidP="005D129E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eastAsia="Times New Roman"/>
              </w:rPr>
              <w:t>Uurib erinevaid ekspertiisiobjekte (vigastused riietel, verejäljed jm); jäädvustab uuritavad jäljed; kirjeldab jälgede tekkemehhanismi; võrdleb omavahel uuritavaid jälgi vastavalt objektide eripäradele.</w:t>
            </w:r>
          </w:p>
        </w:tc>
      </w:tr>
      <w:bookmarkEnd w:id="9"/>
      <w:tr w:rsidR="005D129E" w14:paraId="0F6EC077" w14:textId="6B12ABCD" w:rsidTr="009816D2">
        <w:tc>
          <w:tcPr>
            <w:tcW w:w="10768" w:type="dxa"/>
            <w:shd w:val="clear" w:color="auto" w:fill="F2F2F2" w:themeFill="background1" w:themeFillShade="F2"/>
          </w:tcPr>
          <w:p w14:paraId="3BD6252E" w14:textId="5825BD04" w:rsidR="005D129E" w:rsidRPr="0092423C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1F4BD8">
              <w:rPr>
                <w:rFonts w:ascii="Calibri" w:hAnsi="Calibri"/>
                <w:b/>
              </w:rPr>
              <w:t>Kiuekspertiis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15D32B3" w14:textId="3AD12955" w:rsidR="005D129E" w:rsidRPr="00C75B1B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Kiuekspertiis</w:t>
            </w:r>
          </w:p>
        </w:tc>
      </w:tr>
      <w:tr w:rsidR="005D129E" w14:paraId="0F898F33" w14:textId="635D1AE7" w:rsidTr="009816D2">
        <w:tc>
          <w:tcPr>
            <w:tcW w:w="10768" w:type="dxa"/>
            <w:shd w:val="clear" w:color="auto" w:fill="F2F2F2" w:themeFill="background1" w:themeFillShade="F2"/>
          </w:tcPr>
          <w:p w14:paraId="08F69916" w14:textId="23352CA5" w:rsidR="005D129E" w:rsidRPr="0092423C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1F4BD8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1F4BD8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1</w:t>
            </w:r>
            <w:r w:rsidR="00191D18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.</w:t>
            </w:r>
            <w:r w:rsidRPr="001F4BD8">
              <w:rPr>
                <w:rFonts w:ascii="Calibri" w:hAnsi="Calibri"/>
                <w:b/>
              </w:rPr>
              <w:t xml:space="preserve"> Kiuekspertiisi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75B95AA" w14:textId="6687C9D3" w:rsidR="005D129E" w:rsidRPr="00C75B1B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</w:t>
            </w:r>
            <w:r w:rsidR="00191D18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Kiuekspertiisi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A12260">
              <w:rPr>
                <w:rFonts w:ascii="Calibri" w:hAnsi="Calibri"/>
                <w:b/>
              </w:rPr>
              <w:t xml:space="preserve"> </w:t>
            </w:r>
            <w:r w:rsidRPr="00962938">
              <w:rPr>
                <w:rFonts w:ascii="Calibri" w:hAnsi="Calibri"/>
                <w:bCs/>
              </w:rPr>
              <w:t>EKR tase 7</w:t>
            </w:r>
          </w:p>
        </w:tc>
      </w:tr>
      <w:tr w:rsidR="005D129E" w14:paraId="542FA766" w14:textId="32E0E9A7" w:rsidTr="009816D2">
        <w:tc>
          <w:tcPr>
            <w:tcW w:w="10768" w:type="dxa"/>
          </w:tcPr>
          <w:p w14:paraId="6E0CE458" w14:textId="77777777" w:rsidR="005D129E" w:rsidRPr="00A71906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A7190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021E0060" w14:textId="268C21DB" w:rsidR="001B674F" w:rsidRDefault="005D129E" w:rsidP="005D129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A71906">
              <w:rPr>
                <w:rFonts w:ascii="Calibri" w:eastAsia="Calibri" w:hAnsi="Calibri" w:cs="Calibri"/>
              </w:rPr>
              <w:t>urib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613E1">
              <w:rPr>
                <w:rFonts w:ascii="Calibri" w:eastAsia="Calibri" w:hAnsi="Calibri" w:cs="Calibri"/>
              </w:rPr>
              <w:t xml:space="preserve">teibil või objektil </w:t>
            </w:r>
            <w:r w:rsidRPr="00A71906">
              <w:rPr>
                <w:rFonts w:ascii="Calibri" w:eastAsia="Calibri" w:hAnsi="Calibri" w:cs="Calibri"/>
              </w:rPr>
              <w:t>kiudude/karvade olemasolu tuvastamiseks teipi stereomikroskoobiga</w:t>
            </w:r>
            <w:r w:rsidR="001B674F">
              <w:rPr>
                <w:rFonts w:ascii="Calibri" w:eastAsia="Calibri" w:hAnsi="Calibri" w:cs="Calibri"/>
              </w:rPr>
              <w:t>.</w:t>
            </w:r>
          </w:p>
          <w:p w14:paraId="6B7EE6D6" w14:textId="68FB8D6C" w:rsidR="005D129E" w:rsidRDefault="001B674F" w:rsidP="005D129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5D129E" w:rsidRPr="00A71906">
              <w:rPr>
                <w:rFonts w:ascii="Calibri" w:eastAsia="Calibri" w:hAnsi="Calibri" w:cs="Calibri"/>
              </w:rPr>
              <w:t>nalüüsib tulemusi, teeb otsuse kiudude/karvade olemasolu kohta</w:t>
            </w:r>
            <w:r w:rsidR="005D129E">
              <w:rPr>
                <w:rFonts w:ascii="Calibri" w:eastAsia="Calibri" w:hAnsi="Calibri" w:cs="Calibri"/>
              </w:rPr>
              <w:t>.</w:t>
            </w:r>
          </w:p>
          <w:p w14:paraId="136FD256" w14:textId="156D5149" w:rsidR="005D129E" w:rsidRPr="00A71906" w:rsidRDefault="005D129E" w:rsidP="005D129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BA1329">
              <w:rPr>
                <w:rFonts w:ascii="Calibri" w:eastAsia="Calibri" w:hAnsi="Calibri" w:cs="Calibri"/>
              </w:rPr>
              <w:t>Võrdleb asitõenditelt leitud kiude/karv</w:t>
            </w:r>
            <w:r w:rsidR="00D90B88">
              <w:rPr>
                <w:rFonts w:ascii="Calibri" w:eastAsia="Calibri" w:hAnsi="Calibri" w:cs="Calibri"/>
              </w:rPr>
              <w:t>u</w:t>
            </w:r>
            <w:r w:rsidRPr="00BA1329">
              <w:rPr>
                <w:rFonts w:ascii="Calibri" w:eastAsia="Calibri" w:hAnsi="Calibri" w:cs="Calibri"/>
              </w:rPr>
              <w:t xml:space="preserve"> võrdluseks toodud objektide kiudude/karvadega, kasutades erinevaid mikroskoope ja </w:t>
            </w:r>
            <w:proofErr w:type="spellStart"/>
            <w:r w:rsidR="002E108B" w:rsidRPr="002E108B">
              <w:rPr>
                <w:rFonts w:ascii="Calibri" w:eastAsia="Calibri" w:hAnsi="Calibri" w:cs="Calibri"/>
              </w:rPr>
              <w:t>infrapunaspektromeetr</w:t>
            </w:r>
            <w:r w:rsidRPr="00BA1329">
              <w:rPr>
                <w:rFonts w:ascii="Calibri" w:eastAsia="Calibri" w:hAnsi="Calibri" w:cs="Calibri"/>
              </w:rPr>
              <w:t>i</w:t>
            </w:r>
            <w:r w:rsidR="002E108B">
              <w:rPr>
                <w:rFonts w:ascii="Calibri" w:eastAsia="Calibri" w:hAnsi="Calibri" w:cs="Calibri"/>
              </w:rPr>
              <w:t>t</w:t>
            </w:r>
            <w:proofErr w:type="spellEnd"/>
            <w:r w:rsidRPr="00BA1329">
              <w:rPr>
                <w:rFonts w:ascii="Calibri" w:eastAsia="Calibri" w:hAnsi="Calibri" w:cs="Calibri"/>
              </w:rPr>
              <w:t>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3D6A717" w14:textId="619B0328" w:rsidR="005D129E" w:rsidRPr="00CC4613" w:rsidRDefault="005D129E" w:rsidP="005D129E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u w:val="single"/>
              </w:rPr>
            </w:pPr>
            <w:r w:rsidRPr="00CC4613">
              <w:rPr>
                <w:rFonts w:ascii="Calibri" w:eastAsia="Calibri" w:hAnsi="Calibri" w:cs="Calibri"/>
              </w:rPr>
              <w:t>Võrdleb kiudude/karvade identifitseerimiseks neid võrdlusmaterjalidega, kasutades erinevaid mikroskoope ja</w:t>
            </w:r>
            <w:r w:rsidR="00966090">
              <w:t xml:space="preserve">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Pr="00CC4613">
              <w:rPr>
                <w:rFonts w:ascii="Calibri" w:eastAsia="Calibri" w:hAnsi="Calibri" w:cs="Calibri"/>
              </w:rPr>
              <w:t>; analüüsib tulemusi.</w:t>
            </w:r>
          </w:p>
        </w:tc>
        <w:tc>
          <w:tcPr>
            <w:tcW w:w="10632" w:type="dxa"/>
          </w:tcPr>
          <w:p w14:paraId="56DC1758" w14:textId="77777777" w:rsidR="005D129E" w:rsidRPr="004613E1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4613E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6145894" w14:textId="3D42A1E7" w:rsidR="001B674F" w:rsidRPr="00E76574" w:rsidRDefault="005D129E" w:rsidP="005D129E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u w:val="single"/>
              </w:rPr>
            </w:pPr>
            <w:r w:rsidRPr="002865BC">
              <w:rPr>
                <w:rFonts w:ascii="Calibri" w:eastAsia="Calibri" w:hAnsi="Calibri" w:cs="Calibri"/>
              </w:rPr>
              <w:t>Uurib teibil või objektil kiudude/karvade olemasolu tuvastamiseks teipi stereomikroskoobiga</w:t>
            </w:r>
            <w:r w:rsidR="001B674F">
              <w:rPr>
                <w:rFonts w:ascii="Calibri" w:eastAsia="Calibri" w:hAnsi="Calibri" w:cs="Calibri"/>
              </w:rPr>
              <w:t>.</w:t>
            </w:r>
          </w:p>
          <w:p w14:paraId="201AB13F" w14:textId="4049EB51" w:rsidR="005D129E" w:rsidRPr="002865BC" w:rsidRDefault="001B674F" w:rsidP="005D129E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5D129E" w:rsidRPr="002865BC">
              <w:rPr>
                <w:rFonts w:ascii="Calibri" w:eastAsia="Calibri" w:hAnsi="Calibri" w:cs="Calibri"/>
              </w:rPr>
              <w:t>nalüüsib tulemusi, teeb otsuse kiudude/karvade olemasolu kohta.</w:t>
            </w:r>
          </w:p>
          <w:p w14:paraId="29695404" w14:textId="6ED55871" w:rsidR="005D129E" w:rsidRPr="002865BC" w:rsidRDefault="005D129E" w:rsidP="005D129E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u w:val="single"/>
              </w:rPr>
            </w:pPr>
            <w:r w:rsidRPr="002865BC">
              <w:rPr>
                <w:rFonts w:ascii="Calibri" w:eastAsia="Calibri" w:hAnsi="Calibri" w:cs="Calibri"/>
              </w:rPr>
              <w:t>Võrdleb asitõenditelt leitud kiude/karv</w:t>
            </w:r>
            <w:r w:rsidR="00D90B88">
              <w:rPr>
                <w:rFonts w:ascii="Calibri" w:eastAsia="Calibri" w:hAnsi="Calibri" w:cs="Calibri"/>
              </w:rPr>
              <w:t>u</w:t>
            </w:r>
            <w:r w:rsidRPr="002865BC">
              <w:rPr>
                <w:rFonts w:ascii="Calibri" w:eastAsia="Calibri" w:hAnsi="Calibri" w:cs="Calibri"/>
              </w:rPr>
              <w:t xml:space="preserve"> võrdluseks toodud objektide kiudude/karvadega, kasutades erinevaid mikroskoope ja </w:t>
            </w:r>
            <w:proofErr w:type="spellStart"/>
            <w:r w:rsidR="00BB7DA2" w:rsidRPr="00BB7DA2">
              <w:rPr>
                <w:rFonts w:ascii="Calibri" w:eastAsia="Calibri" w:hAnsi="Calibri" w:cs="Calibri"/>
              </w:rPr>
              <w:t>infrapunaspektromeetr</w:t>
            </w:r>
            <w:r w:rsidRPr="002865BC">
              <w:rPr>
                <w:rFonts w:ascii="Calibri" w:eastAsia="Calibri" w:hAnsi="Calibri" w:cs="Calibri"/>
              </w:rPr>
              <w:t>i</w:t>
            </w:r>
            <w:r w:rsidR="00BB7DA2">
              <w:rPr>
                <w:rFonts w:ascii="Calibri" w:eastAsia="Calibri" w:hAnsi="Calibri" w:cs="Calibri"/>
              </w:rPr>
              <w:t>t</w:t>
            </w:r>
            <w:proofErr w:type="spellEnd"/>
            <w:r w:rsidRPr="002865BC">
              <w:rPr>
                <w:rFonts w:ascii="Calibri" w:eastAsia="Calibri" w:hAnsi="Calibri" w:cs="Calibri"/>
              </w:rPr>
              <w:t>; analüüsib tulemusi.</w:t>
            </w:r>
          </w:p>
          <w:p w14:paraId="3CD50BBA" w14:textId="2AA8A975" w:rsidR="005D129E" w:rsidRPr="002865BC" w:rsidRDefault="005D129E" w:rsidP="005D129E">
            <w:pPr>
              <w:pStyle w:val="ListParagraph"/>
              <w:numPr>
                <w:ilvl w:val="0"/>
                <w:numId w:val="55"/>
              </w:numPr>
              <w:rPr>
                <w:rFonts w:ascii="Calibri" w:eastAsia="Calibri" w:hAnsi="Calibri" w:cs="Calibri"/>
                <w:u w:val="single"/>
              </w:rPr>
            </w:pPr>
            <w:r w:rsidRPr="002865BC">
              <w:rPr>
                <w:rFonts w:ascii="Calibri" w:eastAsia="Calibri" w:hAnsi="Calibri" w:cs="Calibri"/>
              </w:rPr>
              <w:t xml:space="preserve">Võrdleb kiudude/karvade identifitseerimiseks neid võrdlusmaterjalidega, kasutades erinevaid mikroskoope ja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Pr="002865BC">
              <w:rPr>
                <w:rFonts w:ascii="Calibri" w:eastAsia="Calibri" w:hAnsi="Calibri" w:cs="Calibri"/>
              </w:rPr>
              <w:t>; analüüsib tulemusi.</w:t>
            </w:r>
          </w:p>
        </w:tc>
      </w:tr>
      <w:tr w:rsidR="005D129E" w14:paraId="2B1CA334" w14:textId="68662FF2" w:rsidTr="009816D2">
        <w:tc>
          <w:tcPr>
            <w:tcW w:w="10768" w:type="dxa"/>
            <w:shd w:val="clear" w:color="auto" w:fill="F2F2F2" w:themeFill="background1" w:themeFillShade="F2"/>
          </w:tcPr>
          <w:p w14:paraId="2921EA13" w14:textId="23215A89" w:rsidR="005D129E" w:rsidRPr="00A71906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C56B17">
              <w:rPr>
                <w:rFonts w:ascii="Calibri" w:hAnsi="Calibri"/>
                <w:b/>
              </w:rPr>
              <w:lastRenderedPageBreak/>
              <w:t>Kujutiseekspertiis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51D9653" w14:textId="519B0D9D" w:rsidR="005D129E" w:rsidRPr="004613E1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Kujutiseekspertiis</w:t>
            </w:r>
          </w:p>
        </w:tc>
      </w:tr>
      <w:tr w:rsidR="005D129E" w14:paraId="287BD002" w14:textId="4379088A" w:rsidTr="009816D2">
        <w:tc>
          <w:tcPr>
            <w:tcW w:w="10768" w:type="dxa"/>
            <w:shd w:val="clear" w:color="auto" w:fill="F2F2F2" w:themeFill="background1" w:themeFillShade="F2"/>
          </w:tcPr>
          <w:p w14:paraId="2A75461E" w14:textId="76204B07" w:rsidR="005D129E" w:rsidRPr="00A71906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C56B17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C56B17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C56B17">
              <w:rPr>
                <w:rFonts w:ascii="Calibri" w:hAnsi="Calibri"/>
                <w:b/>
              </w:rPr>
              <w:t xml:space="preserve"> Kujutiseekspertiisi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00FC815" w14:textId="35CE6950" w:rsidR="005D129E" w:rsidRPr="004613E1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.1</w:t>
            </w:r>
            <w:r w:rsidR="00191D18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Kujutiseekspertiisi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3F56DC">
              <w:rPr>
                <w:rFonts w:ascii="Calibri" w:hAnsi="Calibri"/>
                <w:b/>
              </w:rPr>
              <w:t xml:space="preserve"> </w:t>
            </w:r>
            <w:r w:rsidR="003F56DC" w:rsidRPr="005A7484">
              <w:rPr>
                <w:rFonts w:ascii="Calibri" w:eastAsia="Calibri" w:hAnsi="Calibri" w:cs="Calibri"/>
              </w:rPr>
              <w:t xml:space="preserve">EKR tase </w:t>
            </w:r>
            <w:r w:rsidR="003F56DC">
              <w:rPr>
                <w:rFonts w:ascii="Calibri" w:eastAsia="Calibri" w:hAnsi="Calibri" w:cs="Calibri"/>
              </w:rPr>
              <w:t>8</w:t>
            </w:r>
          </w:p>
        </w:tc>
      </w:tr>
      <w:tr w:rsidR="005D129E" w14:paraId="0CE6A601" w14:textId="3DA431C4" w:rsidTr="009816D2">
        <w:tc>
          <w:tcPr>
            <w:tcW w:w="10768" w:type="dxa"/>
          </w:tcPr>
          <w:p w14:paraId="07416D6E" w14:textId="77777777" w:rsidR="005D129E" w:rsidRPr="00412350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412350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40FC789" w14:textId="77777777" w:rsidR="005D129E" w:rsidRPr="00412350" w:rsidRDefault="005D129E" w:rsidP="005D129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412350">
              <w:rPr>
                <w:rFonts w:ascii="Calibri" w:eastAsia="Calibri" w:hAnsi="Calibri" w:cs="Calibri"/>
              </w:rPr>
              <w:t>ristab videosalvestiste ja piltide kvaliteedi parandamisel erinevaid meediavorminguid ning teisendab videofaile ja pilte pakkimata meediavormingusse; vaatleb ja vajadusel töötleb erivormingus videosalvestisi; kasutab erinevaid kvaliteediparandusfiltreid ja videotöötlustarkvara (nt AVID, AMPED FIVE või mõni muu)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C66C3EA" w14:textId="7923E804" w:rsidR="005D129E" w:rsidRDefault="005D129E" w:rsidP="005D129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412350">
              <w:rPr>
                <w:rFonts w:ascii="Calibri" w:eastAsia="Calibri" w:hAnsi="Calibri" w:cs="Calibri"/>
              </w:rPr>
              <w:t xml:space="preserve">raldab videosalvestisest sündmusega seotud kaadrid kujutise analüüsiks; kasutab faili informatsiooni leidmiseks ekspertiisitarkvara; analüüsib </w:t>
            </w:r>
            <w:proofErr w:type="spellStart"/>
            <w:r w:rsidRPr="00412350">
              <w:rPr>
                <w:rFonts w:ascii="Calibri" w:eastAsia="Calibri" w:hAnsi="Calibri" w:cs="Calibri"/>
              </w:rPr>
              <w:t>metaandmeid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7E8D150" w14:textId="744B4FE1" w:rsidR="005D129E" w:rsidRPr="00B01E8D" w:rsidRDefault="005D129E" w:rsidP="005D129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B01E8D">
              <w:rPr>
                <w:rFonts w:ascii="Calibri" w:eastAsia="Calibri" w:hAnsi="Calibri" w:cs="Calibri"/>
              </w:rPr>
              <w:t>Analüüsib digitaalseid turvavideoseadmeid (sh kopeerib videoseadmetest videosalvestisi), järgides infotehnoloogiaekspertiisi põhimõtteid; valib optimaalse meetodi videosalvestusseadmetest kaadrite ja videosalvestiste saamiseks.</w:t>
            </w:r>
          </w:p>
        </w:tc>
        <w:tc>
          <w:tcPr>
            <w:tcW w:w="10632" w:type="dxa"/>
          </w:tcPr>
          <w:p w14:paraId="3BD5A319" w14:textId="77777777" w:rsidR="005D129E" w:rsidRPr="0043045F" w:rsidRDefault="005D129E" w:rsidP="005D129E">
            <w:pPr>
              <w:rPr>
                <w:rFonts w:ascii="Calibri" w:eastAsia="Calibri" w:hAnsi="Calibri" w:cs="Calibri"/>
                <w:u w:val="single"/>
              </w:rPr>
            </w:pPr>
            <w:r w:rsidRPr="0043045F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0DDEBD7E" w14:textId="70859D20" w:rsidR="005D129E" w:rsidRDefault="005D129E" w:rsidP="005D129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43045F">
              <w:rPr>
                <w:rFonts w:ascii="Calibri" w:eastAsia="Calibri" w:hAnsi="Calibri" w:cs="Calibri"/>
              </w:rPr>
              <w:t>ristab videosalvestiste ja piltide kvaliteedi parandamisel erinevaid meediavorminguid ning teisendab videofaile ja pilte pakkimata meediavormingusse; vaatleb ja vajadusel töötleb erivormingus videosalvestisi; kasutab erinevaid kvaliteediparandusfiltreid ja videotöötlustarkvara (nt AVID, AMPED FIVE või mõni muu); taastab videosalvestisi haruldaste failisüsteemiga turvavideosalvestusseadmetest</w:t>
            </w:r>
            <w:r w:rsidR="003E3451">
              <w:rPr>
                <w:rFonts w:ascii="Calibri" w:eastAsia="Calibri" w:hAnsi="Calibri" w:cs="Calibri"/>
              </w:rPr>
              <w:t>.</w:t>
            </w:r>
          </w:p>
          <w:p w14:paraId="35184239" w14:textId="58A3C9FB" w:rsidR="005D129E" w:rsidRPr="0043045F" w:rsidRDefault="003E3451" w:rsidP="005D129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="005D129E" w:rsidRPr="0043045F">
              <w:rPr>
                <w:rFonts w:ascii="Calibri" w:eastAsia="Calibri" w:hAnsi="Calibri" w:cs="Calibri"/>
              </w:rPr>
              <w:t>asutab videotöötlustarkvara ning vajadusel kirjutab ja rakendab "</w:t>
            </w:r>
            <w:proofErr w:type="spellStart"/>
            <w:r w:rsidR="005D129E" w:rsidRPr="0043045F">
              <w:rPr>
                <w:rFonts w:ascii="Calibri" w:eastAsia="Calibri" w:hAnsi="Calibri" w:cs="Calibri"/>
              </w:rPr>
              <w:t>Avisynth</w:t>
            </w:r>
            <w:proofErr w:type="spellEnd"/>
            <w:r w:rsidR="005D129E" w:rsidRPr="0043045F">
              <w:rPr>
                <w:rFonts w:ascii="Calibri" w:eastAsia="Calibri" w:hAnsi="Calibri" w:cs="Calibri"/>
              </w:rPr>
              <w:t>" või "</w:t>
            </w:r>
            <w:proofErr w:type="spellStart"/>
            <w:r w:rsidR="005D129E" w:rsidRPr="0043045F">
              <w:rPr>
                <w:rFonts w:ascii="Calibri" w:eastAsia="Calibri" w:hAnsi="Calibri" w:cs="Calibri"/>
              </w:rPr>
              <w:t>Python</w:t>
            </w:r>
            <w:proofErr w:type="spellEnd"/>
            <w:r w:rsidR="005D129E" w:rsidRPr="0043045F">
              <w:rPr>
                <w:rFonts w:ascii="Calibri" w:eastAsia="Calibri" w:hAnsi="Calibri" w:cs="Calibri"/>
              </w:rPr>
              <w:t>" skripte videosalvestiste visuaalse kvaliteedi parandamiseks</w:t>
            </w:r>
            <w:r w:rsidR="005D129E">
              <w:rPr>
                <w:rFonts w:ascii="Calibri" w:eastAsia="Calibri" w:hAnsi="Calibri" w:cs="Calibri"/>
              </w:rPr>
              <w:t>.</w:t>
            </w:r>
          </w:p>
          <w:p w14:paraId="7EB14810" w14:textId="284327DB" w:rsidR="005D129E" w:rsidRDefault="005D129E" w:rsidP="005D129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43045F">
              <w:rPr>
                <w:rFonts w:ascii="Calibri" w:eastAsia="Calibri" w:hAnsi="Calibri" w:cs="Calibri"/>
              </w:rPr>
              <w:t>nstalleerib ja kasutab turvavideosalvestiste mängijaid sündmusega seotud kaadrite eraldamiseks ja kujutise analüüsiks</w:t>
            </w:r>
            <w:r w:rsidR="00B401FC">
              <w:rPr>
                <w:rFonts w:ascii="Calibri" w:eastAsia="Calibri" w:hAnsi="Calibri" w:cs="Calibri"/>
              </w:rPr>
              <w:t>.</w:t>
            </w:r>
          </w:p>
          <w:p w14:paraId="72269954" w14:textId="2416EAD6" w:rsidR="005D129E" w:rsidRPr="0043045F" w:rsidRDefault="00191D18" w:rsidP="005D129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5D129E" w:rsidRPr="0043045F">
              <w:rPr>
                <w:rFonts w:ascii="Calibri" w:eastAsia="Calibri" w:hAnsi="Calibri" w:cs="Calibri"/>
              </w:rPr>
              <w:t xml:space="preserve">ristab ja analüüsib </w:t>
            </w:r>
            <w:proofErr w:type="spellStart"/>
            <w:r w:rsidR="005D129E" w:rsidRPr="0043045F">
              <w:rPr>
                <w:rFonts w:ascii="Calibri" w:eastAsia="Calibri" w:hAnsi="Calibri" w:cs="Calibri"/>
              </w:rPr>
              <w:t>metaandmeid</w:t>
            </w:r>
            <w:proofErr w:type="spellEnd"/>
            <w:r w:rsidR="005D129E" w:rsidRPr="0043045F">
              <w:rPr>
                <w:rFonts w:ascii="Calibri" w:eastAsia="Calibri" w:hAnsi="Calibri" w:cs="Calibri"/>
              </w:rPr>
              <w:t>; kasutab ekspertiisitarkvara erinevate failidega seotud raportite tegemiseks</w:t>
            </w:r>
            <w:r w:rsidR="005D129E">
              <w:rPr>
                <w:rFonts w:ascii="Calibri" w:eastAsia="Calibri" w:hAnsi="Calibri" w:cs="Calibri"/>
              </w:rPr>
              <w:t>.</w:t>
            </w:r>
          </w:p>
          <w:p w14:paraId="4DD50DBF" w14:textId="1CEF8026" w:rsidR="005D129E" w:rsidRDefault="005D129E" w:rsidP="005D129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43045F">
              <w:rPr>
                <w:rFonts w:ascii="Calibri" w:eastAsia="Calibri" w:hAnsi="Calibri" w:cs="Calibri"/>
              </w:rPr>
              <w:t>nalüüsib digitaalseid turvavideoseadmeid (sh kopeerib videoseadmetest videosalvestisi), järgides infotehnoloogiaekspertiisi põhimõtteid; valib optimaalse meetodi videosalvestusseadmetest kaadrite ja videosalvestiste saamiseks</w:t>
            </w:r>
            <w:r w:rsidR="00B401FC">
              <w:rPr>
                <w:rFonts w:ascii="Calibri" w:eastAsia="Calibri" w:hAnsi="Calibri" w:cs="Calibri"/>
              </w:rPr>
              <w:t>.</w:t>
            </w:r>
          </w:p>
          <w:p w14:paraId="02C9822C" w14:textId="25629FEA" w:rsidR="005D129E" w:rsidRDefault="005D129E" w:rsidP="005D129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43045F">
              <w:rPr>
                <w:rFonts w:ascii="Calibri" w:eastAsia="Calibri" w:hAnsi="Calibri" w:cs="Calibri"/>
              </w:rPr>
              <w:t>aastab videosalvestisi failisüsteemi poolt hõlmamata alalt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9B2D6C8" w14:textId="748C9FCC" w:rsidR="005D129E" w:rsidRPr="004613E1" w:rsidRDefault="005D129E" w:rsidP="00DE3E7D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H</w:t>
            </w:r>
            <w:r w:rsidRPr="0043045F">
              <w:rPr>
                <w:rFonts w:ascii="Calibri" w:eastAsia="Calibri" w:hAnsi="Calibri" w:cs="Calibri"/>
              </w:rPr>
              <w:t>indab video- ja pildifailide autentsust, hinnates meediafailis olevaid tunnuseid.</w:t>
            </w:r>
          </w:p>
        </w:tc>
      </w:tr>
      <w:tr w:rsidR="00DE3E7D" w14:paraId="0D6F8D32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0747CB72" w14:textId="02545831" w:rsidR="00DE3E7D" w:rsidRPr="00EE0A10" w:rsidRDefault="00DE3E7D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>Käekirjaekspertiis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8548497" w14:textId="036D45E8" w:rsidR="00DE3E7D" w:rsidRPr="001C75EB" w:rsidRDefault="00DE3E7D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>Käekirjaekspertiis</w:t>
            </w:r>
          </w:p>
        </w:tc>
      </w:tr>
      <w:tr w:rsidR="00DE3E7D" w14:paraId="0089AF29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32B18A7E" w14:textId="2DF0E26A" w:rsidR="00DE3E7D" w:rsidRPr="00EE0A10" w:rsidRDefault="00DE3E7D" w:rsidP="00DE3E7D">
            <w:pPr>
              <w:rPr>
                <w:rFonts w:ascii="Calibri" w:hAnsi="Calibri"/>
                <w:b/>
              </w:rPr>
            </w:pPr>
            <w:r w:rsidRPr="00CB3919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 w:cs="Calibri"/>
                <w:b/>
              </w:rPr>
              <w:t>3.</w:t>
            </w:r>
            <w:r w:rsidR="00CA0411">
              <w:rPr>
                <w:rFonts w:ascii="Calibri" w:hAnsi="Calibri" w:cs="Calibri"/>
                <w:b/>
              </w:rPr>
              <w:t>12</w:t>
            </w:r>
            <w:r>
              <w:rPr>
                <w:rFonts w:ascii="Calibri" w:hAnsi="Calibri" w:cs="Calibri"/>
                <w:b/>
              </w:rPr>
              <w:t>.</w:t>
            </w:r>
            <w:r w:rsidRPr="00034D4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Käekirjaekspertiisi ja uuringu tegemine</w:t>
            </w:r>
            <w:r w:rsidR="00EA53F5">
              <w:rPr>
                <w:rFonts w:ascii="Calibri" w:hAnsi="Calibri" w:cs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01AD5D1" w14:textId="6CB75A32" w:rsidR="00DE3E7D" w:rsidRPr="001C75EB" w:rsidRDefault="00DE3E7D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 w:rsidRPr="00CB3919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3.</w:t>
            </w:r>
            <w:r w:rsidR="00CA0411">
              <w:rPr>
                <w:rFonts w:ascii="Calibri" w:hAnsi="Calibri"/>
                <w:b/>
              </w:rPr>
              <w:t>1</w:t>
            </w:r>
            <w:r w:rsidR="00E4756C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.</w:t>
            </w:r>
            <w:r w:rsidRPr="00034D4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Käekirjaekspertiisi ja uuringu tegemine </w:t>
            </w:r>
            <w:r w:rsidRPr="005D7098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2C6086DE" w14:textId="77777777" w:rsidTr="009816D2">
        <w:tc>
          <w:tcPr>
            <w:tcW w:w="10768" w:type="dxa"/>
          </w:tcPr>
          <w:p w14:paraId="5D806C8C" w14:textId="77777777" w:rsidR="00DE3E7D" w:rsidRPr="00F7095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7095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DDE43F5" w14:textId="44DDAA50" w:rsidR="00EC358D" w:rsidRDefault="00DE3E7D" w:rsidP="00DE3E7D">
            <w:pPr>
              <w:pStyle w:val="ListParagraph"/>
              <w:numPr>
                <w:ilvl w:val="0"/>
                <w:numId w:val="46"/>
              </w:numPr>
              <w:ind w:left="447" w:hanging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70951">
              <w:rPr>
                <w:rFonts w:ascii="Calibri" w:eastAsia="Calibri" w:hAnsi="Calibri" w:cs="Calibri"/>
              </w:rPr>
              <w:t>aatleb vaidlustatud või võrdlusmaterjali visuaalselt; hindab materjali kvaliteeti ja kvantiteeti ehk ekspertiisikõlbulikkust</w:t>
            </w:r>
            <w:r w:rsidR="00EC358D">
              <w:rPr>
                <w:rFonts w:ascii="Calibri" w:eastAsia="Calibri" w:hAnsi="Calibri" w:cs="Calibri"/>
              </w:rPr>
              <w:t>.</w:t>
            </w:r>
          </w:p>
          <w:p w14:paraId="1C8DB0EA" w14:textId="06DB9BD4" w:rsidR="00CA0411" w:rsidRDefault="00EC358D" w:rsidP="00DE3E7D">
            <w:pPr>
              <w:pStyle w:val="ListParagraph"/>
              <w:numPr>
                <w:ilvl w:val="0"/>
                <w:numId w:val="46"/>
              </w:numPr>
              <w:ind w:left="447" w:hanging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F70951">
              <w:rPr>
                <w:rFonts w:ascii="Calibri" w:eastAsia="Calibri" w:hAnsi="Calibri" w:cs="Calibri"/>
              </w:rPr>
              <w:t>urib materjali spetsiaalsete seadmetega; viib läbi allkirjade või käekirjade võrdleva uurimise ühise kirjutaja tuvastamiseks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14999152" w14:textId="31F5C28C" w:rsidR="008A49A1" w:rsidRDefault="00DE3E7D" w:rsidP="00DE3E7D">
            <w:pPr>
              <w:pStyle w:val="ListParagraph"/>
              <w:numPr>
                <w:ilvl w:val="0"/>
                <w:numId w:val="46"/>
              </w:numPr>
              <w:ind w:left="447" w:hanging="447"/>
              <w:rPr>
                <w:rFonts w:ascii="Calibri" w:eastAsia="Calibri" w:hAnsi="Calibri" w:cs="Calibri"/>
              </w:rPr>
            </w:pPr>
            <w:r w:rsidRPr="00CA0411">
              <w:rPr>
                <w:rFonts w:ascii="Calibri" w:eastAsia="Calibri" w:hAnsi="Calibri" w:cs="Calibri"/>
              </w:rPr>
              <w:t>Vaatleb allkirja või teksti kirjutaja tuvastamiseks vaidlustatud ja võrdlusmaterjali visuaalselt; hindab materjali kvaliteeti ja kvantiteeti ehk ekspertiisikõlbulikkust; hindab võrdlusmaterjali vastavust vaidlustatud materjalile</w:t>
            </w:r>
            <w:r w:rsidR="008A49A1">
              <w:rPr>
                <w:rFonts w:ascii="Calibri" w:eastAsia="Calibri" w:hAnsi="Calibri" w:cs="Calibri"/>
              </w:rPr>
              <w:t>.</w:t>
            </w:r>
          </w:p>
          <w:p w14:paraId="7ADEF799" w14:textId="3C3546FB" w:rsidR="00DE3E7D" w:rsidRPr="00CA0411" w:rsidRDefault="008A49A1" w:rsidP="00DE3E7D">
            <w:pPr>
              <w:pStyle w:val="ListParagraph"/>
              <w:numPr>
                <w:ilvl w:val="0"/>
                <w:numId w:val="46"/>
              </w:numPr>
              <w:ind w:left="447" w:hanging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CA0411">
              <w:rPr>
                <w:rFonts w:ascii="Calibri" w:eastAsia="Calibri" w:hAnsi="Calibri" w:cs="Calibri"/>
              </w:rPr>
              <w:t>urib materjali spetsiaalsete seadmetega; viib läbi allkirjade või käekirjade võrdleva uurimise.</w:t>
            </w:r>
          </w:p>
        </w:tc>
        <w:tc>
          <w:tcPr>
            <w:tcW w:w="10632" w:type="dxa"/>
          </w:tcPr>
          <w:p w14:paraId="7147574E" w14:textId="77777777" w:rsidR="00DE3E7D" w:rsidRPr="00F7095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7095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01EC493" w14:textId="62F0E805" w:rsidR="00EC358D" w:rsidRDefault="00DE3E7D" w:rsidP="00DE3E7D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70951">
              <w:rPr>
                <w:rFonts w:ascii="Calibri" w:eastAsia="Calibri" w:hAnsi="Calibri" w:cs="Calibri"/>
              </w:rPr>
              <w:t>aatleb vaidlustatud või võrdlusmaterjali visuaalselt; hindab materjali kvaliteeti ja kvantiteeti ehk ekspertiisikõlbulikkust</w:t>
            </w:r>
            <w:r w:rsidR="00EC358D">
              <w:rPr>
                <w:rFonts w:ascii="Calibri" w:eastAsia="Calibri" w:hAnsi="Calibri" w:cs="Calibri"/>
              </w:rPr>
              <w:t>.</w:t>
            </w:r>
          </w:p>
          <w:p w14:paraId="527224CD" w14:textId="00EDDA3B" w:rsidR="00CA0411" w:rsidRDefault="00EC358D" w:rsidP="00DE3E7D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F70951">
              <w:rPr>
                <w:rFonts w:ascii="Calibri" w:eastAsia="Calibri" w:hAnsi="Calibri" w:cs="Calibri"/>
              </w:rPr>
              <w:t>urib materjali spetsiaalsete seadmetega; viib läbi allkirjade või käekirjade võrdleva uurimise ühise kirjutaja tuvastamiseks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586EDD2B" w14:textId="310755BC" w:rsidR="008A49A1" w:rsidRDefault="00DE3E7D" w:rsidP="00DE3E7D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Calibri" w:eastAsia="Calibri" w:hAnsi="Calibri" w:cs="Calibri"/>
              </w:rPr>
            </w:pPr>
            <w:r w:rsidRPr="00CA0411">
              <w:rPr>
                <w:rFonts w:ascii="Calibri" w:eastAsia="Calibri" w:hAnsi="Calibri" w:cs="Calibri"/>
              </w:rPr>
              <w:t>Vaatleb allkirja või teksti kirjutaja tuvastamiseks vaidlustatud ja võrdlusmaterjali visuaalselt; hindab materjali kvaliteeti ja kvantiteeti ehk ekspertiisikõlbulikkust; hindab võrdlusmaterjali vastavust vaidlustatud materjalile</w:t>
            </w:r>
            <w:r w:rsidR="008A49A1">
              <w:rPr>
                <w:rFonts w:ascii="Calibri" w:eastAsia="Calibri" w:hAnsi="Calibri" w:cs="Calibri"/>
              </w:rPr>
              <w:t>.</w:t>
            </w:r>
          </w:p>
          <w:p w14:paraId="56CDB333" w14:textId="4F01E3AE" w:rsidR="00DE3E7D" w:rsidRPr="00CA0411" w:rsidRDefault="008A49A1" w:rsidP="00DE3E7D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CA0411">
              <w:rPr>
                <w:rFonts w:ascii="Calibri" w:eastAsia="Calibri" w:hAnsi="Calibri" w:cs="Calibri"/>
              </w:rPr>
              <w:t>urib materjali spetsiaalsete seadmetega; viib läbi allkirjade või käekirjade võrdleva uurimise.</w:t>
            </w:r>
          </w:p>
        </w:tc>
      </w:tr>
      <w:tr w:rsidR="00DE3E7D" w14:paraId="046AEDE2" w14:textId="6C1218BC" w:rsidTr="009816D2">
        <w:tc>
          <w:tcPr>
            <w:tcW w:w="10768" w:type="dxa"/>
            <w:shd w:val="clear" w:color="auto" w:fill="F2F2F2" w:themeFill="background1" w:themeFillShade="F2"/>
          </w:tcPr>
          <w:p w14:paraId="65378A21" w14:textId="4B41BBEE" w:rsidR="00DE3E7D" w:rsidRPr="00412350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EE0A10">
              <w:rPr>
                <w:rFonts w:ascii="Calibri" w:hAnsi="Calibri"/>
                <w:b/>
              </w:rPr>
              <w:t>Liiklusekspertiis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EBAEEE1" w14:textId="33D38775" w:rsidR="00DE3E7D" w:rsidRPr="0043045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Liiklusekspertiis</w:t>
            </w:r>
          </w:p>
        </w:tc>
      </w:tr>
      <w:tr w:rsidR="00DE3E7D" w14:paraId="6F9364A4" w14:textId="2F34462B" w:rsidTr="009816D2">
        <w:tc>
          <w:tcPr>
            <w:tcW w:w="10768" w:type="dxa"/>
            <w:shd w:val="clear" w:color="auto" w:fill="F2F2F2" w:themeFill="background1" w:themeFillShade="F2"/>
          </w:tcPr>
          <w:p w14:paraId="24F5BD07" w14:textId="7A67CA4E" w:rsidR="00DE3E7D" w:rsidRPr="00412350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hAnsi="Calibri"/>
                <w:b/>
              </w:rPr>
              <w:t>B.3.1</w:t>
            </w:r>
            <w:r w:rsidR="00CA0411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 xml:space="preserve">. </w:t>
            </w:r>
            <w:r w:rsidRPr="00FF4886">
              <w:rPr>
                <w:rFonts w:ascii="Calibri" w:hAnsi="Calibri"/>
                <w:b/>
              </w:rPr>
              <w:t>Liiklustehnilise 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261735D" w14:textId="1E7D8CAD" w:rsidR="00DE3E7D" w:rsidRPr="0043045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hAnsi="Calibri"/>
                <w:b/>
              </w:rPr>
              <w:t>B.3.1</w:t>
            </w:r>
            <w:r w:rsidR="002D13B2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 xml:space="preserve">. </w:t>
            </w:r>
            <w:r w:rsidRPr="00FF4886">
              <w:rPr>
                <w:rFonts w:ascii="Calibri" w:hAnsi="Calibri"/>
                <w:b/>
              </w:rPr>
              <w:t>Liiklustehnilise ekspertiisi tegemine</w:t>
            </w:r>
            <w:r w:rsidR="002B0D57">
              <w:rPr>
                <w:rFonts w:ascii="Calibri" w:hAnsi="Calibri"/>
                <w:b/>
              </w:rPr>
              <w:t xml:space="preserve">  </w:t>
            </w:r>
            <w:r w:rsidR="002B0D57" w:rsidRPr="005A7484">
              <w:rPr>
                <w:rFonts w:ascii="Calibri" w:eastAsia="Calibri" w:hAnsi="Calibri" w:cs="Calibri"/>
              </w:rPr>
              <w:t xml:space="preserve">EKR tase </w:t>
            </w:r>
            <w:r w:rsidR="002B0D57">
              <w:rPr>
                <w:rFonts w:ascii="Calibri" w:eastAsia="Calibri" w:hAnsi="Calibri" w:cs="Calibri"/>
              </w:rPr>
              <w:t>8</w:t>
            </w:r>
          </w:p>
        </w:tc>
      </w:tr>
      <w:tr w:rsidR="00DE3E7D" w14:paraId="4A3AABCE" w14:textId="2DE22DB9" w:rsidTr="009816D2">
        <w:tc>
          <w:tcPr>
            <w:tcW w:w="10768" w:type="dxa"/>
          </w:tcPr>
          <w:p w14:paraId="2709EAA6" w14:textId="77777777" w:rsidR="00DE3E7D" w:rsidRPr="0031421B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31421B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27BB9D2" w14:textId="77777777" w:rsidR="00DE3E7D" w:rsidRPr="00D81D81" w:rsidRDefault="00DE3E7D" w:rsidP="00DE3E7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D81D81">
              <w:rPr>
                <w:rFonts w:ascii="Calibri" w:eastAsia="Calibri" w:hAnsi="Calibri" w:cs="Calibri"/>
              </w:rPr>
              <w:t>äärab sõidukite vastastikuse asendi kokkupõrke hetkel, lähtudes vigastustest tehtud fotodest (vajadusel uurib ise sõidukite vigastusi); analüüsib vigastuste ulatust ja vigastusi tekitanud jõu suunda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F948D20" w14:textId="77777777" w:rsidR="00DE3E7D" w:rsidRPr="00D81D81" w:rsidRDefault="00DE3E7D" w:rsidP="00DE3E7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D81D81">
              <w:rPr>
                <w:rFonts w:ascii="Calibri" w:eastAsia="Calibri" w:hAnsi="Calibri" w:cs="Calibri"/>
              </w:rPr>
              <w:t>äärab kokkupõrke koha ja sõidukite asendid teel, lähtudes sündmuskoha skeemist, vaatlusprotokollist ja fotodest; vajadusel tutvub sündmuskohaga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0F6C451" w14:textId="77777777" w:rsidR="00DE3E7D" w:rsidRPr="00D81D81" w:rsidRDefault="00DE3E7D" w:rsidP="00DE3E7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D81D81">
              <w:rPr>
                <w:rFonts w:ascii="Calibri" w:eastAsia="Calibri" w:hAnsi="Calibri" w:cs="Calibri"/>
              </w:rPr>
              <w:t>uvastab arvutuslikult sõidukite liikumiskiirused, lähtudes menetleja poolt kogutud materjalidest; kasutab vajadusel vastavat arvutitarkvara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5D61A0A" w14:textId="77777777" w:rsidR="00DE3E7D" w:rsidRPr="00D81D81" w:rsidRDefault="00DE3E7D" w:rsidP="00DE3E7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D81D81">
              <w:rPr>
                <w:rFonts w:ascii="Calibri" w:eastAsia="Calibri" w:hAnsi="Calibri" w:cs="Calibri"/>
              </w:rPr>
              <w:t>nnab hinnangu juhi liiklusõnnetuse vältimise tehnilise võimaluse kohta, selgitades eelnevalt teise juhi, kes liiklusohu põhjustas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4BAF85C" w14:textId="77777777" w:rsidR="00DE3E7D" w:rsidRPr="00412350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0632" w:type="dxa"/>
          </w:tcPr>
          <w:p w14:paraId="71B1B777" w14:textId="77777777" w:rsidR="00DE3E7D" w:rsidRPr="006F7E95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6F7E95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9D83529" w14:textId="77777777" w:rsidR="00DE3E7D" w:rsidRPr="006F7E95" w:rsidRDefault="00DE3E7D" w:rsidP="00DE3E7D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6F7E95">
              <w:rPr>
                <w:rFonts w:ascii="Calibri" w:eastAsia="Calibri" w:hAnsi="Calibri" w:cs="Calibri"/>
              </w:rPr>
              <w:t>äärab sõidukite vastastikuse asendi kokkupõrke hetkel, lähtudes vigastustest tehtud fotodest (vajadusel uurib ise sõidukite vigastusi); analüüsib vigastuste ulatust ja vigastusi tekitanud jõu suunda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67C3326" w14:textId="77777777" w:rsidR="00DE3E7D" w:rsidRPr="006F7E95" w:rsidRDefault="00DE3E7D" w:rsidP="00DE3E7D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6F7E95">
              <w:rPr>
                <w:rFonts w:ascii="Calibri" w:eastAsia="Calibri" w:hAnsi="Calibri" w:cs="Calibri"/>
              </w:rPr>
              <w:t>äärab kokkupõrke koha ja sõidukite asendid teel, lähtudes sündmuskoha skeemist, vaatlusprotokollist ja fotodest; vajadusel tutvub sündmuskohaga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5C2F6B2" w14:textId="77777777" w:rsidR="00DE3E7D" w:rsidRPr="006F7E95" w:rsidRDefault="00DE3E7D" w:rsidP="00DE3E7D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6F7E95">
              <w:rPr>
                <w:rFonts w:ascii="Calibri" w:eastAsia="Calibri" w:hAnsi="Calibri" w:cs="Calibri"/>
              </w:rPr>
              <w:t>uvastab arvutuslikult sõidukite liikumiskiirused, lähtudes menetleja poolt kogutud materjalidest; kasutab vajadusel vastavat arvutitarkvara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37EE5DB" w14:textId="77777777" w:rsidR="00DE3E7D" w:rsidRPr="006F7E95" w:rsidRDefault="00DE3E7D" w:rsidP="00DE3E7D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6F7E95">
              <w:rPr>
                <w:rFonts w:ascii="Calibri" w:eastAsia="Calibri" w:hAnsi="Calibri" w:cs="Calibri"/>
              </w:rPr>
              <w:t>nnab hinnangu juhi liiklusõnnetuse vältimise tehnilise võimaluse kohta, selgitades eelnevalt teise juhi, kes liiklusohu põhjustas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644B835" w14:textId="77777777" w:rsidR="00DE3E7D" w:rsidRDefault="00DE3E7D" w:rsidP="00DE3E7D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6F7E95">
              <w:rPr>
                <w:rFonts w:ascii="Calibri" w:eastAsia="Calibri" w:hAnsi="Calibri" w:cs="Calibri"/>
              </w:rPr>
              <w:t>äärab jalakäijale otsasõidu koha ning jalakäija ja sõiduki vastastikuse asendi, lähtudes sündmuskoha skeemist, vaatlusprotokollist, fotodest, sõiduki vaatlusest ja kohtuarstliku ekspertiisi aktist; annab hinnangu juhi liiklusõnnetuse vältimise tehnilise võimaluse kohta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3D695B9" w14:textId="1FB3E2D9" w:rsidR="00DE3E7D" w:rsidRPr="00B01E8D" w:rsidRDefault="00DE3E7D" w:rsidP="00DE3E7D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B01E8D">
              <w:rPr>
                <w:rFonts w:ascii="Calibri" w:eastAsia="Calibri" w:hAnsi="Calibri" w:cs="Calibri"/>
              </w:rPr>
              <w:t>Selgitab, kes autos olnud isikutest juhtis sõidukit liiklusõnnetuse hetkel, lähtudes sündmuskoha skeemist, vaatlusprotokollist, fotodest, sõiduki vaatlusest, kohtuarstliku ekspertiisi aktist ja vajadusel teistest ekspertiisiaktidest saadavatest andmetest.</w:t>
            </w:r>
          </w:p>
        </w:tc>
      </w:tr>
      <w:tr w:rsidR="00DE3E7D" w14:paraId="6B8BB56D" w14:textId="13DC74FE" w:rsidTr="009816D2">
        <w:tc>
          <w:tcPr>
            <w:tcW w:w="10768" w:type="dxa"/>
            <w:shd w:val="clear" w:color="auto" w:fill="F2F2F2" w:themeFill="background1" w:themeFillShade="F2"/>
          </w:tcPr>
          <w:p w14:paraId="5945073A" w14:textId="7158663F" w:rsidR="00DE3E7D" w:rsidRPr="00412350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hAnsi="Calibri"/>
                <w:b/>
              </w:rPr>
              <w:t>B.3.1</w:t>
            </w:r>
            <w:r w:rsidR="00CA0411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 xml:space="preserve">. </w:t>
            </w:r>
            <w:proofErr w:type="spellStart"/>
            <w:r w:rsidRPr="00FF4886">
              <w:rPr>
                <w:rFonts w:ascii="Calibri" w:hAnsi="Calibri"/>
                <w:b/>
              </w:rPr>
              <w:t>Liiklustrassoloogia</w:t>
            </w:r>
            <w:proofErr w:type="spellEnd"/>
            <w:r w:rsidRPr="00FF4886">
              <w:rPr>
                <w:rFonts w:ascii="Calibri" w:hAnsi="Calibri"/>
                <w:b/>
              </w:rPr>
              <w:t xml:space="preserve"> 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8331A7B" w14:textId="03029974" w:rsidR="00DE3E7D" w:rsidRPr="0043045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hAnsi="Calibri"/>
                <w:b/>
              </w:rPr>
              <w:t>B.3.1</w:t>
            </w:r>
            <w:r w:rsidR="00A917AC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 xml:space="preserve">. </w:t>
            </w:r>
            <w:proofErr w:type="spellStart"/>
            <w:r w:rsidRPr="00FF4886">
              <w:rPr>
                <w:rFonts w:ascii="Calibri" w:hAnsi="Calibri"/>
                <w:b/>
              </w:rPr>
              <w:t>Liiklustrassoloogia</w:t>
            </w:r>
            <w:proofErr w:type="spellEnd"/>
            <w:r w:rsidRPr="00FF4886">
              <w:rPr>
                <w:rFonts w:ascii="Calibri" w:hAnsi="Calibri"/>
                <w:b/>
              </w:rPr>
              <w:t xml:space="preserve"> 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Pr="00566946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5C25A450" w14:textId="6A1F6FBD" w:rsidTr="009816D2">
        <w:tc>
          <w:tcPr>
            <w:tcW w:w="10768" w:type="dxa"/>
          </w:tcPr>
          <w:p w14:paraId="7182F0BE" w14:textId="77777777" w:rsidR="00DE3E7D" w:rsidRPr="002865BC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2865BC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75AABA0" w14:textId="77777777" w:rsidR="00DE3E7D" w:rsidRPr="00407CE3" w:rsidRDefault="00DE3E7D" w:rsidP="00DE3E7D">
            <w:pPr>
              <w:pStyle w:val="ListParagraph"/>
              <w:numPr>
                <w:ilvl w:val="0"/>
                <w:numId w:val="56"/>
              </w:numPr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407CE3">
              <w:rPr>
                <w:rFonts w:ascii="Calibri" w:eastAsia="Calibri" w:hAnsi="Calibri" w:cs="Calibri"/>
              </w:rPr>
              <w:t>dentifitseerib sõiduki, arvestades sõiduki tehnilist komplektsust, konkreetseid identifitseerimis-parameetreid; kasutab spetsiaalseid tööriistu, elektroonilist tarkvara ja vajadusel vastavaid kemikaale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7244BBE" w14:textId="12C019D2" w:rsidR="00DE3E7D" w:rsidRPr="002865BC" w:rsidRDefault="00DE3E7D" w:rsidP="00DE3E7D">
            <w:pPr>
              <w:pStyle w:val="ListParagraph"/>
              <w:numPr>
                <w:ilvl w:val="0"/>
                <w:numId w:val="56"/>
              </w:numPr>
              <w:ind w:left="306"/>
              <w:rPr>
                <w:rFonts w:ascii="Calibri" w:eastAsia="Calibri" w:hAnsi="Calibri" w:cs="Calibri"/>
                <w:u w:val="single"/>
              </w:rPr>
            </w:pPr>
            <w:r w:rsidRPr="002865BC">
              <w:rPr>
                <w:rFonts w:ascii="Calibri" w:eastAsia="Calibri" w:hAnsi="Calibri" w:cs="Calibri"/>
              </w:rPr>
              <w:t>Analüüsib sõidukite vahelise kontakti toimumise võimalikkust; uurib ja võrdleb sõidukitel esinevaid jälgi; kasutab vastavat arvutitarkvara.</w:t>
            </w:r>
          </w:p>
        </w:tc>
        <w:tc>
          <w:tcPr>
            <w:tcW w:w="10632" w:type="dxa"/>
          </w:tcPr>
          <w:p w14:paraId="780959C8" w14:textId="77777777" w:rsidR="00DE3E7D" w:rsidRPr="005B2E3E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5B2E3E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9C64A44" w14:textId="77777777" w:rsidR="00DE3E7D" w:rsidRPr="005B2E3E" w:rsidRDefault="00DE3E7D" w:rsidP="00DE3E7D">
            <w:pPr>
              <w:pStyle w:val="ListParagraph"/>
              <w:numPr>
                <w:ilvl w:val="0"/>
                <w:numId w:val="57"/>
              </w:numPr>
              <w:ind w:left="460" w:hanging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Pr="005B2E3E">
              <w:rPr>
                <w:rFonts w:ascii="Calibri" w:eastAsia="Calibri" w:hAnsi="Calibri" w:cs="Calibri"/>
              </w:rPr>
              <w:t>dentifitseerib sõiduki, arvestades sõiduki tehnilist komplektsust, konkreetseid identifitseerimis-parameetreid; kasutab spetsiaalseid tööriistu, elektroonilist tarkvara ja vajadusel vastavaid kemikaale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67AB2AE" w14:textId="7BBCBD89" w:rsidR="00DE3E7D" w:rsidRPr="002865BC" w:rsidRDefault="00DE3E7D" w:rsidP="00DE3E7D">
            <w:pPr>
              <w:pStyle w:val="ListParagraph"/>
              <w:numPr>
                <w:ilvl w:val="0"/>
                <w:numId w:val="57"/>
              </w:numPr>
              <w:ind w:left="460" w:hanging="426"/>
              <w:rPr>
                <w:rFonts w:ascii="Calibri" w:eastAsia="Calibri" w:hAnsi="Calibri" w:cs="Calibri"/>
                <w:u w:val="single"/>
              </w:rPr>
            </w:pPr>
            <w:r w:rsidRPr="002865BC">
              <w:rPr>
                <w:rFonts w:ascii="Calibri" w:eastAsia="Calibri" w:hAnsi="Calibri" w:cs="Calibri"/>
              </w:rPr>
              <w:t>Analüüsib sõidukite vahelise kontakti toimumise võimalikkust; uurib ja võrdleb sõidukitel esinevaid jälgi; kasutab vastavat arvutitarkvara.</w:t>
            </w:r>
          </w:p>
        </w:tc>
      </w:tr>
      <w:tr w:rsidR="00DE3E7D" w14:paraId="1EB4487F" w14:textId="744B7D76" w:rsidTr="009816D2">
        <w:tc>
          <w:tcPr>
            <w:tcW w:w="10768" w:type="dxa"/>
            <w:shd w:val="clear" w:color="auto" w:fill="F2F2F2" w:themeFill="background1" w:themeFillShade="F2"/>
          </w:tcPr>
          <w:p w14:paraId="03EAB598" w14:textId="45CBA3F0" w:rsidR="00DE3E7D" w:rsidRPr="00412350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AC4944">
              <w:rPr>
                <w:rFonts w:ascii="Calibri" w:hAnsi="Calibri"/>
                <w:b/>
              </w:rPr>
              <w:t>Lõhkeaineekspertiis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E452BF5" w14:textId="305D0C4C" w:rsidR="00DE3E7D" w:rsidRPr="0043045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1C75EB">
              <w:rPr>
                <w:rFonts w:ascii="Calibri" w:hAnsi="Calibri"/>
                <w:b/>
              </w:rPr>
              <w:t>Lõhkeaineekspertiis</w:t>
            </w:r>
          </w:p>
        </w:tc>
      </w:tr>
      <w:tr w:rsidR="00DE3E7D" w14:paraId="2380C1D4" w14:textId="513E9664" w:rsidTr="009816D2">
        <w:tc>
          <w:tcPr>
            <w:tcW w:w="10768" w:type="dxa"/>
            <w:shd w:val="clear" w:color="auto" w:fill="F2F2F2" w:themeFill="background1" w:themeFillShade="F2"/>
          </w:tcPr>
          <w:p w14:paraId="6C71EFFE" w14:textId="20D0E1BC" w:rsidR="00DE3E7D" w:rsidRPr="00412350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AC4944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AC4944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</w:t>
            </w:r>
            <w:r w:rsidR="00CA0411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.</w:t>
            </w:r>
            <w:r w:rsidRPr="00AC4944">
              <w:rPr>
                <w:rFonts w:ascii="Calibri" w:hAnsi="Calibri"/>
                <w:b/>
              </w:rPr>
              <w:t xml:space="preserve"> Lõhkeaineekspertiisi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A10D9CF" w14:textId="2CCBF726" w:rsidR="00DE3E7D" w:rsidRPr="0043045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</w:t>
            </w:r>
            <w:r w:rsidR="00206021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Lõhkeaineekspertiisi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Pr="009D7E7C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7EF4DD2A" w14:textId="7FB8DD13" w:rsidTr="009816D2">
        <w:tc>
          <w:tcPr>
            <w:tcW w:w="10768" w:type="dxa"/>
          </w:tcPr>
          <w:p w14:paraId="2406B772" w14:textId="77777777" w:rsidR="00DE3E7D" w:rsidRPr="00335472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335472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94D47F7" w14:textId="77777777" w:rsidR="00DE3E7D" w:rsidRPr="0050595A" w:rsidRDefault="00DE3E7D" w:rsidP="00DE3E7D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335472">
              <w:rPr>
                <w:rFonts w:ascii="Calibri" w:eastAsia="Calibri" w:hAnsi="Calibri" w:cs="Calibri"/>
              </w:rPr>
              <w:t xml:space="preserve">almistab lõhkeaine olemasolu tuvastamiseks proovi ette; viib analüüsi läbi, kasutades </w:t>
            </w:r>
            <w:proofErr w:type="spellStart"/>
            <w:r w:rsidRPr="00335472">
              <w:rPr>
                <w:rFonts w:ascii="Calibri" w:eastAsia="Calibri" w:hAnsi="Calibri" w:cs="Calibri"/>
              </w:rPr>
              <w:t>kromatograafilisi</w:t>
            </w:r>
            <w:proofErr w:type="spellEnd"/>
            <w:r w:rsidRPr="00335472">
              <w:rPr>
                <w:rFonts w:ascii="Calibri" w:eastAsia="Calibri" w:hAnsi="Calibri" w:cs="Calibri"/>
              </w:rPr>
              <w:t xml:space="preserve"> või muid meetodeid; analüüsib tulemusi, teeb otsuse lõhkeaine olemasolu kohta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7773F9C" w14:textId="128D1437" w:rsidR="00DE3E7D" w:rsidRPr="00BE3524" w:rsidRDefault="00DE3E7D" w:rsidP="00DE3E7D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u w:val="single"/>
              </w:rPr>
            </w:pPr>
            <w:r w:rsidRPr="00BE3524">
              <w:rPr>
                <w:rFonts w:ascii="Calibri" w:eastAsia="Calibri" w:hAnsi="Calibri" w:cs="Calibri"/>
              </w:rPr>
              <w:lastRenderedPageBreak/>
              <w:t>Võrdleb lõhkeaine identifitseerimiseks saadud tulemusi standardainetega/lõhkeainete kollektsiooni kuuluvate ainetega.</w:t>
            </w:r>
          </w:p>
        </w:tc>
        <w:tc>
          <w:tcPr>
            <w:tcW w:w="10632" w:type="dxa"/>
          </w:tcPr>
          <w:p w14:paraId="2948EA24" w14:textId="77777777" w:rsidR="00DE3E7D" w:rsidRPr="00540E97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540E97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79BD39D4" w14:textId="77777777" w:rsidR="00DE3E7D" w:rsidRPr="002D7A63" w:rsidRDefault="00DE3E7D" w:rsidP="00DE3E7D">
            <w:pPr>
              <w:pStyle w:val="ListParagraph"/>
              <w:numPr>
                <w:ilvl w:val="0"/>
                <w:numId w:val="58"/>
              </w:numPr>
              <w:ind w:left="460" w:hanging="426"/>
              <w:rPr>
                <w:rFonts w:ascii="Calibri" w:eastAsia="Calibri" w:hAnsi="Calibri" w:cs="Calibri"/>
                <w:u w:val="single"/>
              </w:rPr>
            </w:pPr>
            <w:r w:rsidRPr="002D7A63">
              <w:rPr>
                <w:rFonts w:ascii="Calibri" w:eastAsia="Calibri" w:hAnsi="Calibri" w:cs="Calibri"/>
              </w:rPr>
              <w:t xml:space="preserve">Valmistab lõhkeaine olemasolu tuvastamiseks proovi ette; viib analüüsi läbi, kasutades </w:t>
            </w:r>
            <w:proofErr w:type="spellStart"/>
            <w:r w:rsidRPr="002D7A63">
              <w:rPr>
                <w:rFonts w:ascii="Calibri" w:eastAsia="Calibri" w:hAnsi="Calibri" w:cs="Calibri"/>
              </w:rPr>
              <w:t>kromatograafilisi</w:t>
            </w:r>
            <w:proofErr w:type="spellEnd"/>
            <w:r w:rsidRPr="002D7A63">
              <w:rPr>
                <w:rFonts w:ascii="Calibri" w:eastAsia="Calibri" w:hAnsi="Calibri" w:cs="Calibri"/>
              </w:rPr>
              <w:t xml:space="preserve"> või muid meetodeid; analüüsib tulemusi, teeb otsuse lõhkeaine olemasolu kohta.</w:t>
            </w:r>
          </w:p>
          <w:p w14:paraId="44D01CFD" w14:textId="12DB14E4" w:rsidR="00DE3E7D" w:rsidRPr="002D7A63" w:rsidRDefault="00DE3E7D" w:rsidP="00DE3E7D">
            <w:pPr>
              <w:pStyle w:val="ListParagraph"/>
              <w:numPr>
                <w:ilvl w:val="0"/>
                <w:numId w:val="58"/>
              </w:numPr>
              <w:ind w:left="460" w:hanging="426"/>
              <w:rPr>
                <w:rFonts w:ascii="Calibri" w:eastAsia="Calibri" w:hAnsi="Calibri" w:cs="Calibri"/>
                <w:u w:val="single"/>
              </w:rPr>
            </w:pPr>
            <w:r w:rsidRPr="002D7A63">
              <w:rPr>
                <w:rFonts w:ascii="Calibri" w:eastAsia="Calibri" w:hAnsi="Calibri" w:cs="Calibri"/>
              </w:rPr>
              <w:lastRenderedPageBreak/>
              <w:t>Võrdleb lõhkeaine identifitseerimiseks saadud tulemusi standardainetega/lõhkeainete kollektsiooni kuuluvate ainetega.</w:t>
            </w:r>
          </w:p>
        </w:tc>
      </w:tr>
      <w:tr w:rsidR="00DE3E7D" w14:paraId="23BB322C" w14:textId="6D7A3875" w:rsidTr="009816D2">
        <w:tc>
          <w:tcPr>
            <w:tcW w:w="10768" w:type="dxa"/>
            <w:shd w:val="clear" w:color="auto" w:fill="F2F2F2" w:themeFill="background1" w:themeFillShade="F2"/>
          </w:tcPr>
          <w:p w14:paraId="174998EC" w14:textId="4368983A" w:rsidR="00DE3E7D" w:rsidRPr="00D82475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bookmarkStart w:id="10" w:name="_Hlk195595682"/>
            <w:proofErr w:type="spellStart"/>
            <w:r w:rsidRPr="000D5CFD">
              <w:rPr>
                <w:rFonts w:ascii="Calibri" w:hAnsi="Calibri"/>
                <w:b/>
                <w:u w:val="single"/>
              </w:rPr>
              <w:lastRenderedPageBreak/>
              <w:t>Lõhkeseadeldise</w:t>
            </w:r>
            <w:proofErr w:type="spellEnd"/>
            <w:r w:rsidRPr="000D5CFD">
              <w:rPr>
                <w:rFonts w:ascii="Calibri" w:hAnsi="Calibri"/>
                <w:b/>
                <w:u w:val="single"/>
              </w:rPr>
              <w:t xml:space="preserve"> ja plahvatuse 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D7C46F5" w14:textId="1EA4BCEB" w:rsidR="00DE3E7D" w:rsidRPr="003B2E1C" w:rsidRDefault="00DE3E7D" w:rsidP="00DE3E7D">
            <w:pPr>
              <w:rPr>
                <w:rFonts w:ascii="Calibri" w:eastAsia="Calibri" w:hAnsi="Calibri" w:cs="Calibri"/>
              </w:rPr>
            </w:pPr>
            <w:proofErr w:type="spellStart"/>
            <w:r w:rsidRPr="008E6780">
              <w:rPr>
                <w:rFonts w:ascii="Calibri" w:hAnsi="Calibri"/>
                <w:b/>
              </w:rPr>
              <w:t>Lõhkeseadeldise</w:t>
            </w:r>
            <w:proofErr w:type="spellEnd"/>
            <w:r w:rsidRPr="008E6780">
              <w:rPr>
                <w:rFonts w:ascii="Calibri" w:hAnsi="Calibri"/>
                <w:b/>
              </w:rPr>
              <w:t xml:space="preserve"> ja plahvatuse ekspertiis</w:t>
            </w:r>
          </w:p>
        </w:tc>
      </w:tr>
      <w:tr w:rsidR="00DE3E7D" w14:paraId="6805C5B6" w14:textId="7230FA5D" w:rsidTr="009816D2">
        <w:tc>
          <w:tcPr>
            <w:tcW w:w="10768" w:type="dxa"/>
            <w:shd w:val="clear" w:color="auto" w:fill="F2F2F2" w:themeFill="background1" w:themeFillShade="F2"/>
          </w:tcPr>
          <w:p w14:paraId="0380A82D" w14:textId="30BEEA19" w:rsidR="00DE3E7D" w:rsidRPr="00A2114E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B.3.1</w:t>
            </w:r>
            <w:r w:rsidR="00CA0411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. </w:t>
            </w:r>
            <w:proofErr w:type="spellStart"/>
            <w:r w:rsidRPr="00FF4886">
              <w:rPr>
                <w:rFonts w:ascii="Calibri" w:hAnsi="Calibri"/>
                <w:b/>
              </w:rPr>
              <w:t>Lõhkeseadeldise</w:t>
            </w:r>
            <w:proofErr w:type="spellEnd"/>
            <w:r w:rsidRPr="00FF4886">
              <w:rPr>
                <w:rFonts w:ascii="Calibri" w:hAnsi="Calibri"/>
                <w:b/>
              </w:rPr>
              <w:t xml:space="preserve"> ja plahvatuse ekspertiisi</w:t>
            </w:r>
            <w:r w:rsidR="004978D5">
              <w:rPr>
                <w:rFonts w:ascii="Calibri" w:hAnsi="Calibri"/>
                <w:b/>
              </w:rPr>
              <w:t xml:space="preserve"> ning uuringu</w:t>
            </w:r>
            <w:r w:rsidRPr="00FF4886">
              <w:rPr>
                <w:rFonts w:ascii="Calibri" w:hAnsi="Calibri"/>
                <w:b/>
              </w:rPr>
              <w:t xml:space="preserve"> tegemine</w:t>
            </w:r>
            <w:r w:rsidR="00EA53F5">
              <w:rPr>
                <w:rFonts w:ascii="Calibri" w:hAnsi="Calibri"/>
                <w:b/>
              </w:rPr>
              <w:t xml:space="preserve"> </w:t>
            </w:r>
            <w:r w:rsidR="004766C0">
              <w:rPr>
                <w:rFonts w:ascii="Calibri" w:hAnsi="Calibri"/>
                <w:b/>
              </w:rPr>
              <w:t xml:space="preserve">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  <w:r w:rsidR="00EA53F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9C07998" w14:textId="272781F9" w:rsidR="00DE3E7D" w:rsidRPr="001C75EB" w:rsidRDefault="00DE3E7D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B.3.1</w:t>
            </w:r>
            <w:r w:rsidR="00F24B50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 xml:space="preserve">. </w:t>
            </w:r>
            <w:proofErr w:type="spellStart"/>
            <w:r w:rsidRPr="00FF4886">
              <w:rPr>
                <w:rFonts w:ascii="Calibri" w:hAnsi="Calibri"/>
                <w:b/>
              </w:rPr>
              <w:t>Lõhkeseadeldise</w:t>
            </w:r>
            <w:proofErr w:type="spellEnd"/>
            <w:r w:rsidRPr="00FF4886">
              <w:rPr>
                <w:rFonts w:ascii="Calibri" w:hAnsi="Calibri"/>
                <w:b/>
              </w:rPr>
              <w:t xml:space="preserve"> ja plahvatuse ekspertiisi </w:t>
            </w:r>
            <w:r w:rsidR="004978D5" w:rsidRPr="004978D5">
              <w:rPr>
                <w:rFonts w:ascii="Calibri" w:hAnsi="Calibri"/>
                <w:b/>
              </w:rPr>
              <w:t xml:space="preserve">ning uuringu </w:t>
            </w:r>
            <w:r w:rsidRPr="00FF4886">
              <w:rPr>
                <w:rFonts w:ascii="Calibri" w:hAnsi="Calibri"/>
                <w:b/>
              </w:rPr>
              <w:t>tegemine</w:t>
            </w:r>
            <w:r>
              <w:rPr>
                <w:rFonts w:ascii="Calibri" w:hAnsi="Calibri"/>
                <w:b/>
              </w:rPr>
              <w:t xml:space="preserve"> </w:t>
            </w:r>
            <w:r w:rsidR="004766C0">
              <w:rPr>
                <w:rFonts w:ascii="Calibri" w:hAnsi="Calibri"/>
                <w:b/>
              </w:rPr>
              <w:t xml:space="preserve"> </w:t>
            </w:r>
            <w:r w:rsidRPr="00D82476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0B4B4A19" w14:textId="4B25711A" w:rsidTr="009816D2">
        <w:tc>
          <w:tcPr>
            <w:tcW w:w="10768" w:type="dxa"/>
          </w:tcPr>
          <w:p w14:paraId="31DD01EE" w14:textId="77777777" w:rsidR="00DE3E7D" w:rsidRPr="00F60C9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60C9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069FE068" w14:textId="1812936A" w:rsidR="00DE3E7D" w:rsidRPr="00F60C91" w:rsidRDefault="00DE3E7D" w:rsidP="00DE3E7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F60C91">
              <w:rPr>
                <w:rFonts w:ascii="Calibri" w:eastAsia="Calibri" w:hAnsi="Calibri" w:cs="Calibri"/>
              </w:rPr>
              <w:t>urib ekspertiisiobjekte (</w:t>
            </w:r>
            <w:proofErr w:type="spellStart"/>
            <w:r w:rsidRPr="00F60C91">
              <w:rPr>
                <w:rFonts w:ascii="Calibri" w:eastAsia="Calibri" w:hAnsi="Calibri" w:cs="Calibri"/>
              </w:rPr>
              <w:t>lõhkeseadeldisi</w:t>
            </w:r>
            <w:proofErr w:type="spellEnd"/>
            <w:r w:rsidRPr="00F60C9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60C91">
              <w:rPr>
                <w:rFonts w:ascii="Calibri" w:eastAsia="Calibri" w:hAnsi="Calibri" w:cs="Calibri"/>
              </w:rPr>
              <w:t>lõhkematerjale</w:t>
            </w:r>
            <w:proofErr w:type="spellEnd"/>
            <w:r w:rsidRPr="00F60C91">
              <w:rPr>
                <w:rFonts w:ascii="Calibri" w:eastAsia="Calibri" w:hAnsi="Calibri" w:cs="Calibri"/>
              </w:rPr>
              <w:t xml:space="preserve">, pürotehnilisi tooteid, nende osi jm); fotografeerib objektid ning kirjeldab nende </w:t>
            </w:r>
            <w:proofErr w:type="spellStart"/>
            <w:r w:rsidRPr="00F60C91">
              <w:rPr>
                <w:rFonts w:ascii="Calibri" w:eastAsia="Calibri" w:hAnsi="Calibri" w:cs="Calibri"/>
              </w:rPr>
              <w:t>üld</w:t>
            </w:r>
            <w:proofErr w:type="spellEnd"/>
            <w:r w:rsidRPr="00F60C91">
              <w:rPr>
                <w:rFonts w:ascii="Calibri" w:eastAsia="Calibri" w:hAnsi="Calibri" w:cs="Calibri"/>
              </w:rPr>
              <w:t>- ja eritunnuseid; teeb objektidest röntgenülesvõtted ning võtab aineproove; saadud info põhjal identifitseerib esitatud objektid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E709A32" w14:textId="192A104C" w:rsidR="00DE3E7D" w:rsidRPr="00F60C91" w:rsidRDefault="00DE3E7D" w:rsidP="00DE3E7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F60C91">
              <w:rPr>
                <w:rFonts w:ascii="Calibri" w:eastAsia="Calibri" w:hAnsi="Calibri" w:cs="Calibri"/>
              </w:rPr>
              <w:t>uvastab uurimisel saadud info põhjal objektide ehituse ja omadused, kasutades katalooge, erialakirjandust</w:t>
            </w:r>
            <w:r w:rsidR="008A6B50">
              <w:rPr>
                <w:rFonts w:ascii="Calibri" w:eastAsia="Calibri" w:hAnsi="Calibri" w:cs="Calibri"/>
              </w:rPr>
              <w:t>,</w:t>
            </w:r>
            <w:r w:rsidRPr="00F60C91">
              <w:rPr>
                <w:rFonts w:ascii="Calibri" w:eastAsia="Calibri" w:hAnsi="Calibri" w:cs="Calibri"/>
              </w:rPr>
              <w:t xml:space="preserve"> andmebaase ja/või võrdlusmaterjale; mitme ekspertiisiks esitatud objekti puhul hindab nende omavahelist kokkusobivust ja nendest </w:t>
            </w:r>
            <w:proofErr w:type="spellStart"/>
            <w:r w:rsidRPr="00F60C91">
              <w:rPr>
                <w:rFonts w:ascii="Calibri" w:eastAsia="Calibri" w:hAnsi="Calibri" w:cs="Calibri"/>
              </w:rPr>
              <w:t>lõhkeseadeldis</w:t>
            </w:r>
            <w:proofErr w:type="spellEnd"/>
            <w:r w:rsidRPr="00F60C91">
              <w:rPr>
                <w:rFonts w:ascii="Calibri" w:eastAsia="Calibri" w:hAnsi="Calibri" w:cs="Calibri"/>
              </w:rPr>
              <w:t>(t)e moodustamise võimalikkust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0D854A6" w14:textId="77777777" w:rsidR="00DE3E7D" w:rsidRPr="00F60C91" w:rsidRDefault="00DE3E7D" w:rsidP="00DE3E7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F60C91">
              <w:rPr>
                <w:rFonts w:ascii="Calibri" w:eastAsia="Calibri" w:hAnsi="Calibri" w:cs="Calibri"/>
              </w:rPr>
              <w:t>atsetab ekspertiisiobjekte nende kasutuskõlblikkuse (lõhke- või pürotehnilise aine sisaldumise, plahvatusvõimelisuse või teiste omaduste) kontrollimiseks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63407AD" w14:textId="60D3A86C" w:rsidR="00DE3E7D" w:rsidRPr="00F60C91" w:rsidRDefault="00DE3E7D" w:rsidP="00DE3E7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F60C91">
              <w:rPr>
                <w:rFonts w:ascii="Calibri" w:eastAsia="Calibri" w:hAnsi="Calibri" w:cs="Calibri"/>
              </w:rPr>
              <w:t xml:space="preserve">urib plahvatusega seotud objekte ja fragmente, fikseerib nende iseloomulikud tunnused </w:t>
            </w:r>
            <w:r w:rsidR="0004561A">
              <w:rPr>
                <w:rFonts w:ascii="Calibri" w:eastAsia="Calibri" w:hAnsi="Calibri" w:cs="Calibri"/>
              </w:rPr>
              <w:t>ning</w:t>
            </w:r>
            <w:r w:rsidRPr="00F60C91">
              <w:rPr>
                <w:rFonts w:ascii="Calibri" w:eastAsia="Calibri" w:hAnsi="Calibri" w:cs="Calibri"/>
              </w:rPr>
              <w:t xml:space="preserve"> võtab vajadusel aineproovid; sorteerib fragmendid ühiste tunnuste alusel; sobitab fragmente kokku, võrdleb neid ja ühildab võimaliku </w:t>
            </w:r>
            <w:proofErr w:type="spellStart"/>
            <w:r w:rsidRPr="00F60C91">
              <w:rPr>
                <w:rFonts w:ascii="Calibri" w:eastAsia="Calibri" w:hAnsi="Calibri" w:cs="Calibri"/>
              </w:rPr>
              <w:t>lõhkeseadeldise</w:t>
            </w:r>
            <w:proofErr w:type="spellEnd"/>
            <w:r w:rsidRPr="00F60C91">
              <w:rPr>
                <w:rFonts w:ascii="Calibri" w:eastAsia="Calibri" w:hAnsi="Calibri" w:cs="Calibri"/>
              </w:rPr>
              <w:t xml:space="preserve"> tuvastamiseks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D6A2ADF" w14:textId="4A7EBE99" w:rsidR="00DE3E7D" w:rsidRPr="00B01E8D" w:rsidRDefault="00DE3E7D" w:rsidP="00DE3E7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bCs/>
              </w:rPr>
            </w:pPr>
            <w:r w:rsidRPr="00B01E8D">
              <w:rPr>
                <w:rFonts w:ascii="Calibri" w:eastAsia="Calibri" w:hAnsi="Calibri" w:cs="Calibri"/>
              </w:rPr>
              <w:t>Hindab, kas ja kuivõrd on tuvastatud fragmendid ja osad plahvatuse toimumise ning plahvatanud objektiga seotud; kogutud info põhjal rekonstrueerib plahvatanud objekti ning tuvastab plahvatuse tekkepõhjuse ja muud asjaolud.</w:t>
            </w:r>
          </w:p>
        </w:tc>
        <w:tc>
          <w:tcPr>
            <w:tcW w:w="10632" w:type="dxa"/>
          </w:tcPr>
          <w:p w14:paraId="335EFDE9" w14:textId="77777777" w:rsidR="00DE3E7D" w:rsidRPr="00023D0A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023D0A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E3FA512" w14:textId="1BADFF9C" w:rsidR="00DE3E7D" w:rsidRPr="00023D0A" w:rsidRDefault="00DE3E7D" w:rsidP="00DE3E7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023D0A">
              <w:rPr>
                <w:rFonts w:ascii="Calibri" w:eastAsia="Calibri" w:hAnsi="Calibri" w:cs="Calibri"/>
              </w:rPr>
              <w:t>urib ekspertiisiobjekte (</w:t>
            </w:r>
            <w:proofErr w:type="spellStart"/>
            <w:r w:rsidRPr="00023D0A">
              <w:rPr>
                <w:rFonts w:ascii="Calibri" w:eastAsia="Calibri" w:hAnsi="Calibri" w:cs="Calibri"/>
              </w:rPr>
              <w:t>lõhkeseadeldisi</w:t>
            </w:r>
            <w:proofErr w:type="spellEnd"/>
            <w:r w:rsidRPr="00023D0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23D0A">
              <w:rPr>
                <w:rFonts w:ascii="Calibri" w:eastAsia="Calibri" w:hAnsi="Calibri" w:cs="Calibri"/>
              </w:rPr>
              <w:t>lõhkematerjale</w:t>
            </w:r>
            <w:proofErr w:type="spellEnd"/>
            <w:r w:rsidRPr="00023D0A">
              <w:rPr>
                <w:rFonts w:ascii="Calibri" w:eastAsia="Calibri" w:hAnsi="Calibri" w:cs="Calibri"/>
              </w:rPr>
              <w:t xml:space="preserve">, pürotehnilisi tooteid, nende osi jm); fotografeerib objektid ning kirjeldab nende </w:t>
            </w:r>
            <w:proofErr w:type="spellStart"/>
            <w:r w:rsidRPr="00023D0A">
              <w:rPr>
                <w:rFonts w:ascii="Calibri" w:eastAsia="Calibri" w:hAnsi="Calibri" w:cs="Calibri"/>
              </w:rPr>
              <w:t>üld</w:t>
            </w:r>
            <w:proofErr w:type="spellEnd"/>
            <w:r w:rsidRPr="00023D0A">
              <w:rPr>
                <w:rFonts w:ascii="Calibri" w:eastAsia="Calibri" w:hAnsi="Calibri" w:cs="Calibri"/>
              </w:rPr>
              <w:t>- ja eritunnuseid; teeb objektidest röntgenülesvõtted ning võtab aineproove; saadud info põhjal identifitseerib esitatud objektid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AAC9641" w14:textId="46FB8283" w:rsidR="00DE3E7D" w:rsidRPr="00023D0A" w:rsidRDefault="00DE3E7D" w:rsidP="00DE3E7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023D0A">
              <w:rPr>
                <w:rFonts w:ascii="Calibri" w:eastAsia="Calibri" w:hAnsi="Calibri" w:cs="Calibri"/>
              </w:rPr>
              <w:t>uvastab uurimisel saadud info põhjal objektide ehituse ja omadused, kasutades katalooge, erialakirjandust</w:t>
            </w:r>
            <w:r w:rsidR="008A6B50">
              <w:rPr>
                <w:rFonts w:ascii="Calibri" w:eastAsia="Calibri" w:hAnsi="Calibri" w:cs="Calibri"/>
              </w:rPr>
              <w:t>,</w:t>
            </w:r>
            <w:r w:rsidRPr="00023D0A">
              <w:rPr>
                <w:rFonts w:ascii="Calibri" w:eastAsia="Calibri" w:hAnsi="Calibri" w:cs="Calibri"/>
              </w:rPr>
              <w:t xml:space="preserve"> andmebaase ja/või võrdlusmaterjale; mitme ekspertiisiks esitatud objekti puhul hindab nende omavahelist kokkusobivust ja nendest </w:t>
            </w:r>
            <w:proofErr w:type="spellStart"/>
            <w:r w:rsidRPr="00023D0A">
              <w:rPr>
                <w:rFonts w:ascii="Calibri" w:eastAsia="Calibri" w:hAnsi="Calibri" w:cs="Calibri"/>
              </w:rPr>
              <w:t>lõhkeseadeldis</w:t>
            </w:r>
            <w:proofErr w:type="spellEnd"/>
            <w:r w:rsidRPr="00023D0A">
              <w:rPr>
                <w:rFonts w:ascii="Calibri" w:eastAsia="Calibri" w:hAnsi="Calibri" w:cs="Calibri"/>
              </w:rPr>
              <w:t>(t)e moodustamise võimalikkust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A0D18F9" w14:textId="77777777" w:rsidR="00DE3E7D" w:rsidRPr="00023D0A" w:rsidRDefault="00DE3E7D" w:rsidP="00DE3E7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 w:rsidRPr="00023D0A">
              <w:rPr>
                <w:rFonts w:ascii="Calibri" w:eastAsia="Calibri" w:hAnsi="Calibri" w:cs="Calibri"/>
              </w:rPr>
              <w:t>atsetab ekspertiisiobjekte nende kasutuskõlblikkuse (lõhke- või pürotehnilise aine sisaldumise, plahvatusvõimelisuse või teiste omaduste) kontrollimiseks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383EEBC" w14:textId="4258A7A0" w:rsidR="00DE3E7D" w:rsidRPr="00023D0A" w:rsidRDefault="00DE3E7D" w:rsidP="00DE3E7D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023D0A">
              <w:rPr>
                <w:rFonts w:ascii="Calibri" w:eastAsia="Calibri" w:hAnsi="Calibri" w:cs="Calibri"/>
              </w:rPr>
              <w:t xml:space="preserve">urib plahvatusega seotud objekte ja fragmente, fikseerib nende iseloomulikud tunnused </w:t>
            </w:r>
            <w:r w:rsidR="004D5A64">
              <w:rPr>
                <w:rFonts w:ascii="Calibri" w:eastAsia="Calibri" w:hAnsi="Calibri" w:cs="Calibri"/>
              </w:rPr>
              <w:t>ning</w:t>
            </w:r>
            <w:r w:rsidRPr="00023D0A">
              <w:rPr>
                <w:rFonts w:ascii="Calibri" w:eastAsia="Calibri" w:hAnsi="Calibri" w:cs="Calibri"/>
              </w:rPr>
              <w:t xml:space="preserve"> võtab vajadusel aineproovid; sorteerib fragmendid ühiste tunnuste alusel; sobitab fragmente kokku, võrdleb neid ja ühildab võimaliku </w:t>
            </w:r>
            <w:proofErr w:type="spellStart"/>
            <w:r w:rsidRPr="00023D0A">
              <w:rPr>
                <w:rFonts w:ascii="Calibri" w:eastAsia="Calibri" w:hAnsi="Calibri" w:cs="Calibri"/>
              </w:rPr>
              <w:t>lõhkeseadeldise</w:t>
            </w:r>
            <w:proofErr w:type="spellEnd"/>
            <w:r w:rsidRPr="00023D0A">
              <w:rPr>
                <w:rFonts w:ascii="Calibri" w:eastAsia="Calibri" w:hAnsi="Calibri" w:cs="Calibri"/>
              </w:rPr>
              <w:t xml:space="preserve"> tuvastamiseks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CFB99E1" w14:textId="6DC92A87" w:rsidR="00DE3E7D" w:rsidRPr="00B01E8D" w:rsidRDefault="00DE3E7D" w:rsidP="00DE3E7D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b/>
              </w:rPr>
            </w:pPr>
            <w:r w:rsidRPr="00B01E8D">
              <w:rPr>
                <w:rFonts w:ascii="Calibri" w:eastAsia="Calibri" w:hAnsi="Calibri" w:cs="Calibri"/>
              </w:rPr>
              <w:t>Hindab, kas ja kuivõrd on tuvastatud fragmendid ja osad plahvatuse toimumise ning plahvatanud objektiga seotud; kogutud info põhjal rekonstrueerib plahvatanud objekti ning tuvastab plahvatuse tekkepõhjuse ja muud asjaolud.</w:t>
            </w:r>
          </w:p>
        </w:tc>
      </w:tr>
      <w:bookmarkEnd w:id="10"/>
      <w:tr w:rsidR="00DE3E7D" w14:paraId="524F2BC5" w14:textId="606DFD49" w:rsidTr="009816D2">
        <w:tc>
          <w:tcPr>
            <w:tcW w:w="10768" w:type="dxa"/>
            <w:shd w:val="clear" w:color="auto" w:fill="F2F2F2" w:themeFill="background1" w:themeFillShade="F2"/>
          </w:tcPr>
          <w:p w14:paraId="51071984" w14:textId="62532A46" w:rsidR="00DE3E7D" w:rsidRPr="00A2114E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 w:rsidRPr="001F4BD8">
              <w:rPr>
                <w:rFonts w:ascii="Calibri" w:hAnsi="Calibri"/>
                <w:b/>
              </w:rPr>
              <w:t>Metalli- ja lasujäägiekspertiis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86ABFDC" w14:textId="2B89A1E3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1C75EB">
              <w:rPr>
                <w:rFonts w:ascii="Calibri" w:hAnsi="Calibri"/>
                <w:b/>
              </w:rPr>
              <w:t>Metalli- ja lasujäägiekspertiis</w:t>
            </w:r>
          </w:p>
        </w:tc>
      </w:tr>
      <w:tr w:rsidR="00DE3E7D" w14:paraId="6E6D2F4B" w14:textId="293E5251" w:rsidTr="009816D2">
        <w:tc>
          <w:tcPr>
            <w:tcW w:w="10768" w:type="dxa"/>
            <w:shd w:val="clear" w:color="auto" w:fill="F2F2F2" w:themeFill="background1" w:themeFillShade="F2"/>
          </w:tcPr>
          <w:p w14:paraId="17BC04BA" w14:textId="4F9F1CE8" w:rsidR="00DE3E7D" w:rsidRPr="00A2114E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 w:rsidRPr="001F4BD8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1F4BD8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1</w:t>
            </w:r>
            <w:r w:rsidR="00CA0411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>.</w:t>
            </w:r>
            <w:r w:rsidRPr="001F4BD8">
              <w:rPr>
                <w:rFonts w:ascii="Calibri" w:hAnsi="Calibri"/>
                <w:b/>
              </w:rPr>
              <w:t xml:space="preserve"> </w:t>
            </w:r>
            <w:r w:rsidRPr="001F4BD8">
              <w:rPr>
                <w:rFonts w:ascii="Calibri" w:hAnsi="Calibri" w:cs="Calibri"/>
                <w:b/>
              </w:rPr>
              <w:t>Metalli- ja lasujäägiekspertiisi tegemine</w:t>
            </w:r>
            <w:r w:rsidR="00EA53F5">
              <w:rPr>
                <w:rFonts w:ascii="Calibri" w:hAnsi="Calibri" w:cs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30E15F5" w14:textId="008A03FE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1</w:t>
            </w:r>
            <w:r w:rsidR="00A2562F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</w:t>
            </w:r>
            <w:r w:rsidRPr="00FF740C">
              <w:rPr>
                <w:rFonts w:ascii="Calibri" w:hAnsi="Calibri" w:cs="Calibri"/>
                <w:b/>
              </w:rPr>
              <w:t>Metalli- ja lasujäägiekspertiisi tegemine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E1CCD">
              <w:rPr>
                <w:rFonts w:ascii="Calibri" w:hAnsi="Calibri" w:cs="Calibri"/>
                <w:bCs/>
              </w:rPr>
              <w:t>EKR tase 7</w:t>
            </w:r>
          </w:p>
        </w:tc>
      </w:tr>
      <w:tr w:rsidR="00DE3E7D" w14:paraId="18B9789F" w14:textId="3A84D523" w:rsidTr="009816D2">
        <w:tc>
          <w:tcPr>
            <w:tcW w:w="10768" w:type="dxa"/>
          </w:tcPr>
          <w:p w14:paraId="3AC22944" w14:textId="77777777" w:rsidR="00DE3E7D" w:rsidRPr="008B6E74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8B6E74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DA08614" w14:textId="1F297084" w:rsidR="008B2EC1" w:rsidRDefault="00DE3E7D" w:rsidP="00DE3E7D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8B6E74">
              <w:rPr>
                <w:rFonts w:ascii="Calibri" w:eastAsia="Calibri" w:hAnsi="Calibri" w:cs="Calibri"/>
              </w:rPr>
              <w:t>almistab metalli, lasujäägi, klaasi, värvkatte, aine, materjali võrdlusanalüüsi tegemiseks proovi ette</w:t>
            </w:r>
            <w:r w:rsidR="008B2EC1">
              <w:rPr>
                <w:rFonts w:ascii="Calibri" w:eastAsia="Calibri" w:hAnsi="Calibri" w:cs="Calibri"/>
              </w:rPr>
              <w:t>.</w:t>
            </w:r>
          </w:p>
          <w:p w14:paraId="45B5F277" w14:textId="13CE2D3B" w:rsidR="00DE3E7D" w:rsidRPr="008B6E74" w:rsidRDefault="008B2EC1" w:rsidP="00DE3E7D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8B6E74">
              <w:rPr>
                <w:rFonts w:ascii="Calibri" w:eastAsia="Calibri" w:hAnsi="Calibri" w:cs="Calibri"/>
              </w:rPr>
              <w:t>iib analüüsi läbi; võrdleb erinevaid materjale, kasutades elektronmikroskoopia uuringut; analüüsib tulemusi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4060266A" w14:textId="5CEC6344" w:rsidR="00DE3E7D" w:rsidRPr="00F24B50" w:rsidRDefault="00DE3E7D" w:rsidP="00DE3E7D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8B6E74">
              <w:rPr>
                <w:rFonts w:ascii="Calibri" w:eastAsia="Calibri" w:hAnsi="Calibri" w:cs="Calibri"/>
              </w:rPr>
              <w:t>eeb hõõglambi hõõgniidi mikroskoopilise uuringu;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632" w:type="dxa"/>
          </w:tcPr>
          <w:p w14:paraId="1FF661C0" w14:textId="77777777" w:rsidR="00DE3E7D" w:rsidRPr="00F03B9C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03B9C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653EADF" w14:textId="67A9E987" w:rsidR="008B2EC1" w:rsidRDefault="00DE3E7D" w:rsidP="00DE3E7D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03B9C">
              <w:rPr>
                <w:rFonts w:ascii="Calibri" w:eastAsia="Calibri" w:hAnsi="Calibri" w:cs="Calibri"/>
              </w:rPr>
              <w:t>almistab metalli, lasujäägi, klaasi, värvkatte, aine, materjali võrdlusanalüüsi tegemiseks proovi ette</w:t>
            </w:r>
            <w:r w:rsidR="008B2EC1">
              <w:rPr>
                <w:rFonts w:ascii="Calibri" w:eastAsia="Calibri" w:hAnsi="Calibri" w:cs="Calibri"/>
              </w:rPr>
              <w:t>.</w:t>
            </w:r>
          </w:p>
          <w:p w14:paraId="4A10B939" w14:textId="7C70C99D" w:rsidR="00DE3E7D" w:rsidRPr="00F03B9C" w:rsidRDefault="008B2EC1" w:rsidP="00DE3E7D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F03B9C">
              <w:rPr>
                <w:rFonts w:ascii="Calibri" w:eastAsia="Calibri" w:hAnsi="Calibri" w:cs="Calibri"/>
              </w:rPr>
              <w:t>iib analüüsi läbi; võrdleb erinevaid materjale, kasutades elektronmikroskoopia uuringut; analüüsib tulemusi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43AE81E1" w14:textId="0647B68F" w:rsidR="00DE3E7D" w:rsidRPr="00F24B50" w:rsidRDefault="00DE3E7D" w:rsidP="00DE3E7D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F03B9C">
              <w:rPr>
                <w:rFonts w:ascii="Calibri" w:eastAsia="Calibri" w:hAnsi="Calibri" w:cs="Calibri"/>
              </w:rPr>
              <w:t>eeb hõõglambi hõõgniidi mikroskoopilise uuringu;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CA0411" w14:paraId="1820AC27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244D42F4" w14:textId="3AC70839" w:rsidR="00CA0411" w:rsidRPr="00C56B17" w:rsidRDefault="00CA0411" w:rsidP="00DE3E7D">
            <w:pPr>
              <w:rPr>
                <w:rFonts w:ascii="Calibri" w:hAnsi="Calibri"/>
                <w:b/>
              </w:rPr>
            </w:pPr>
            <w:r w:rsidRPr="00C56B17">
              <w:rPr>
                <w:rFonts w:ascii="Calibri" w:hAnsi="Calibri"/>
                <w:b/>
              </w:rPr>
              <w:t>Narkootilise aine 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30E56B1" w14:textId="2ADBABD7" w:rsidR="00CA0411" w:rsidRPr="00FF740C" w:rsidRDefault="00CA0411" w:rsidP="00DE3E7D">
            <w:pPr>
              <w:rPr>
                <w:rFonts w:ascii="Calibri" w:hAnsi="Calibri"/>
                <w:b/>
              </w:rPr>
            </w:pPr>
            <w:r w:rsidRPr="00C56B17">
              <w:rPr>
                <w:rFonts w:ascii="Calibri" w:hAnsi="Calibri"/>
                <w:b/>
              </w:rPr>
              <w:t>Narkootilise aine ekspertiis</w:t>
            </w:r>
          </w:p>
        </w:tc>
      </w:tr>
      <w:tr w:rsidR="00DE3E7D" w14:paraId="5FECE0C0" w14:textId="0172B093" w:rsidTr="009816D2">
        <w:tc>
          <w:tcPr>
            <w:tcW w:w="10768" w:type="dxa"/>
            <w:shd w:val="clear" w:color="auto" w:fill="F2F2F2" w:themeFill="background1" w:themeFillShade="F2"/>
          </w:tcPr>
          <w:p w14:paraId="7F678203" w14:textId="6F796357" w:rsidR="00DE3E7D" w:rsidRPr="00A2114E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 w:rsidRPr="00C56B17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C56B17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1</w:t>
            </w:r>
            <w:r w:rsidR="00A2562F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>.</w:t>
            </w:r>
            <w:r w:rsidRPr="00C56B17">
              <w:rPr>
                <w:rFonts w:ascii="Calibri" w:hAnsi="Calibri"/>
                <w:b/>
              </w:rPr>
              <w:t xml:space="preserve"> Narkootilise aine 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0F3B17D" w14:textId="7E440047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</w:t>
            </w:r>
            <w:r w:rsidR="00CA0411">
              <w:rPr>
                <w:rFonts w:ascii="Calibri" w:hAnsi="Calibri"/>
                <w:b/>
              </w:rPr>
              <w:t>19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Narkootilise aine 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Pr="007915D1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729025A4" w14:textId="3ED9FA99" w:rsidTr="009816D2">
        <w:tc>
          <w:tcPr>
            <w:tcW w:w="10768" w:type="dxa"/>
          </w:tcPr>
          <w:p w14:paraId="54EA2D2B" w14:textId="77777777" w:rsidR="00DE3E7D" w:rsidRPr="00973996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97399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536549F" w14:textId="70516DC0" w:rsidR="000338FE" w:rsidRDefault="00DE3E7D" w:rsidP="00DE3E7D">
            <w:pPr>
              <w:pStyle w:val="ListParagraph"/>
              <w:numPr>
                <w:ilvl w:val="0"/>
                <w:numId w:val="61"/>
              </w:numPr>
              <w:ind w:left="306" w:hanging="284"/>
              <w:rPr>
                <w:rFonts w:ascii="Calibri" w:eastAsia="Calibri" w:hAnsi="Calibri" w:cs="Calibri"/>
              </w:rPr>
            </w:pPr>
            <w:r w:rsidRPr="00391ED8">
              <w:rPr>
                <w:rFonts w:ascii="Calibri" w:eastAsia="Calibri" w:hAnsi="Calibri" w:cs="Calibri"/>
              </w:rPr>
              <w:t>Teeb narkootilise aine tuvastamiseks sõeluuringu esialgse info saamiseks; valmistab proovi ette analüüsi läbiviimiseks</w:t>
            </w:r>
            <w:r w:rsidR="000338FE">
              <w:rPr>
                <w:rFonts w:ascii="Calibri" w:eastAsia="Calibri" w:hAnsi="Calibri" w:cs="Calibri"/>
              </w:rPr>
              <w:t>.</w:t>
            </w:r>
          </w:p>
          <w:p w14:paraId="63F90F13" w14:textId="7EEC6205" w:rsidR="00DE3E7D" w:rsidRPr="00391ED8" w:rsidRDefault="000338FE" w:rsidP="00DE3E7D">
            <w:pPr>
              <w:pStyle w:val="ListParagraph"/>
              <w:numPr>
                <w:ilvl w:val="0"/>
                <w:numId w:val="61"/>
              </w:numPr>
              <w:ind w:left="30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391ED8">
              <w:rPr>
                <w:rFonts w:ascii="Calibri" w:eastAsia="Calibri" w:hAnsi="Calibri" w:cs="Calibri"/>
              </w:rPr>
              <w:t xml:space="preserve">iib läbi analüüsi, kasutades </w:t>
            </w:r>
            <w:proofErr w:type="spellStart"/>
            <w:r w:rsidR="00DE3E7D" w:rsidRPr="00391ED8">
              <w:rPr>
                <w:rFonts w:ascii="Calibri" w:eastAsia="Calibri" w:hAnsi="Calibri" w:cs="Calibri"/>
              </w:rPr>
              <w:t>kromatograafilisi</w:t>
            </w:r>
            <w:proofErr w:type="spellEnd"/>
            <w:r w:rsidR="00DE3E7D" w:rsidRPr="00391ED8">
              <w:rPr>
                <w:rFonts w:ascii="Calibri" w:eastAsia="Calibri" w:hAnsi="Calibri" w:cs="Calibri"/>
              </w:rPr>
              <w:t xml:space="preserve"> meetodeid või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="00DE3E7D" w:rsidRPr="00391ED8">
              <w:rPr>
                <w:rFonts w:ascii="Calibri" w:eastAsia="Calibri" w:hAnsi="Calibri" w:cs="Calibri"/>
              </w:rPr>
              <w:t>; analüüsib saadud tulemusi ja teeb otsuse, mis ainega on tegemist.</w:t>
            </w:r>
          </w:p>
          <w:p w14:paraId="5102D7F4" w14:textId="79F91720" w:rsidR="00DE3E7D" w:rsidRPr="00E3318C" w:rsidRDefault="00DE3E7D" w:rsidP="00DE3E7D">
            <w:pPr>
              <w:pStyle w:val="ListParagraph"/>
              <w:numPr>
                <w:ilvl w:val="0"/>
                <w:numId w:val="61"/>
              </w:numPr>
              <w:ind w:left="306" w:hanging="284"/>
              <w:rPr>
                <w:rFonts w:ascii="Calibri" w:eastAsia="Calibri" w:hAnsi="Calibri" w:cs="Calibri"/>
                <w:b/>
                <w:bCs/>
              </w:rPr>
            </w:pPr>
            <w:r w:rsidRPr="00391ED8">
              <w:rPr>
                <w:rFonts w:ascii="Calibri" w:eastAsia="Calibri" w:hAnsi="Calibri" w:cs="Calibri"/>
              </w:rPr>
              <w:t xml:space="preserve">Valmistab proovi ette narkootilise aine protsendilise sisalduse määramiseks; viib läbi protsendilise sisalduse määramise </w:t>
            </w:r>
            <w:proofErr w:type="spellStart"/>
            <w:r w:rsidRPr="00391ED8">
              <w:rPr>
                <w:rFonts w:ascii="Calibri" w:eastAsia="Calibri" w:hAnsi="Calibri" w:cs="Calibri"/>
              </w:rPr>
              <w:t>kromatograafilise</w:t>
            </w:r>
            <w:proofErr w:type="spellEnd"/>
            <w:r w:rsidRPr="00391ED8">
              <w:rPr>
                <w:rFonts w:ascii="Calibri" w:eastAsia="Calibri" w:hAnsi="Calibri" w:cs="Calibri"/>
              </w:rPr>
              <w:t xml:space="preserve"> meetodiga.</w:t>
            </w:r>
          </w:p>
        </w:tc>
        <w:tc>
          <w:tcPr>
            <w:tcW w:w="10632" w:type="dxa"/>
          </w:tcPr>
          <w:p w14:paraId="12FA6FA1" w14:textId="77777777" w:rsidR="00DE3E7D" w:rsidRPr="00973996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973996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94AD98E" w14:textId="44D8340B" w:rsidR="000338FE" w:rsidRDefault="00DE3E7D" w:rsidP="00DE3E7D">
            <w:pPr>
              <w:pStyle w:val="ListParagraph"/>
              <w:numPr>
                <w:ilvl w:val="0"/>
                <w:numId w:val="62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7915D1">
              <w:rPr>
                <w:rFonts w:ascii="Calibri" w:eastAsia="Calibri" w:hAnsi="Calibri" w:cs="Calibri"/>
              </w:rPr>
              <w:t>eeb narkootilise aine tuvastamiseks sõeluuringu esialgse info saamiseks; valmistab proovi ette analüüsi läbiviimiseks</w:t>
            </w:r>
            <w:r w:rsidR="000338FE">
              <w:rPr>
                <w:rFonts w:ascii="Calibri" w:eastAsia="Calibri" w:hAnsi="Calibri" w:cs="Calibri"/>
              </w:rPr>
              <w:t>.</w:t>
            </w:r>
          </w:p>
          <w:p w14:paraId="2C9937C0" w14:textId="35516E8D" w:rsidR="00DE3E7D" w:rsidRPr="007915D1" w:rsidRDefault="000338FE" w:rsidP="00DE3E7D">
            <w:pPr>
              <w:pStyle w:val="ListParagraph"/>
              <w:numPr>
                <w:ilvl w:val="0"/>
                <w:numId w:val="62"/>
              </w:numPr>
              <w:ind w:left="318" w:hanging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7915D1">
              <w:rPr>
                <w:rFonts w:ascii="Calibri" w:eastAsia="Calibri" w:hAnsi="Calibri" w:cs="Calibri"/>
              </w:rPr>
              <w:t xml:space="preserve">iib läbi analüüsi, kasutades </w:t>
            </w:r>
            <w:proofErr w:type="spellStart"/>
            <w:r w:rsidR="00DE3E7D" w:rsidRPr="007915D1">
              <w:rPr>
                <w:rFonts w:ascii="Calibri" w:eastAsia="Calibri" w:hAnsi="Calibri" w:cs="Calibri"/>
              </w:rPr>
              <w:t>kromatograafilisi</w:t>
            </w:r>
            <w:proofErr w:type="spellEnd"/>
            <w:r w:rsidR="00DE3E7D" w:rsidRPr="007915D1">
              <w:rPr>
                <w:rFonts w:ascii="Calibri" w:eastAsia="Calibri" w:hAnsi="Calibri" w:cs="Calibri"/>
              </w:rPr>
              <w:t xml:space="preserve"> meetodeid või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="00DE3E7D" w:rsidRPr="007915D1">
              <w:rPr>
                <w:rFonts w:ascii="Calibri" w:eastAsia="Calibri" w:hAnsi="Calibri" w:cs="Calibri"/>
              </w:rPr>
              <w:t>; analüüsib saadud tulemusi ja teeb otsuse, mis ainega on tegemist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75239ECD" w14:textId="0CFC8670" w:rsidR="00DE3E7D" w:rsidRPr="00F243FB" w:rsidRDefault="00DE3E7D" w:rsidP="00DE3E7D">
            <w:pPr>
              <w:pStyle w:val="ListParagraph"/>
              <w:numPr>
                <w:ilvl w:val="0"/>
                <w:numId w:val="62"/>
              </w:numPr>
              <w:ind w:left="318" w:hanging="318"/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</w:rPr>
              <w:t xml:space="preserve">Valmistab proovi ette narkootilise aine protsendilise sisalduse määramiseks; viib läbi protsendilise sisalduse määramise </w:t>
            </w:r>
            <w:proofErr w:type="spellStart"/>
            <w:r w:rsidRPr="00F243FB">
              <w:rPr>
                <w:rFonts w:ascii="Calibri" w:eastAsia="Calibri" w:hAnsi="Calibri" w:cs="Calibri"/>
              </w:rPr>
              <w:t>kromatograafilise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meetodiga.</w:t>
            </w:r>
          </w:p>
        </w:tc>
      </w:tr>
      <w:tr w:rsidR="00DE3E7D" w14:paraId="52E19002" w14:textId="1539508B" w:rsidTr="009816D2">
        <w:tc>
          <w:tcPr>
            <w:tcW w:w="10768" w:type="dxa"/>
            <w:shd w:val="clear" w:color="auto" w:fill="F2F2F2" w:themeFill="background1" w:themeFillShade="F2"/>
          </w:tcPr>
          <w:p w14:paraId="65EF81D9" w14:textId="48E70E79" w:rsidR="00DE3E7D" w:rsidRPr="002D7A63" w:rsidRDefault="00DE3E7D" w:rsidP="00DE3E7D">
            <w:p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  <w:b/>
                <w:bCs/>
              </w:rPr>
              <w:t>Näoekspertiis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0554916" w14:textId="63231085" w:rsidR="00DE3E7D" w:rsidRPr="002D7A63" w:rsidRDefault="00DE3E7D" w:rsidP="00DE3E7D">
            <w:pPr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  <w:b/>
                <w:bCs/>
              </w:rPr>
              <w:t>Näoekspertiis</w:t>
            </w:r>
          </w:p>
        </w:tc>
      </w:tr>
      <w:tr w:rsidR="00DE3E7D" w14:paraId="5D865DCB" w14:textId="1C34A937" w:rsidTr="009816D2">
        <w:tc>
          <w:tcPr>
            <w:tcW w:w="10768" w:type="dxa"/>
            <w:shd w:val="clear" w:color="auto" w:fill="F2F2F2" w:themeFill="background1" w:themeFillShade="F2"/>
          </w:tcPr>
          <w:p w14:paraId="103A0685" w14:textId="5688ACBD" w:rsidR="00DE3E7D" w:rsidRPr="002D7A63" w:rsidRDefault="00DE3E7D" w:rsidP="00DE3E7D">
            <w:p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  <w:b/>
                <w:bCs/>
              </w:rPr>
              <w:t>B.3.</w:t>
            </w:r>
            <w:r w:rsidR="00A2562F">
              <w:rPr>
                <w:rFonts w:ascii="Calibri" w:eastAsia="Calibri" w:hAnsi="Calibri" w:cs="Calibri"/>
                <w:b/>
                <w:bCs/>
              </w:rPr>
              <w:t>19</w:t>
            </w:r>
            <w:r w:rsidRPr="00F243FB">
              <w:rPr>
                <w:rFonts w:ascii="Calibri" w:eastAsia="Calibri" w:hAnsi="Calibri" w:cs="Calibri"/>
                <w:b/>
                <w:bCs/>
              </w:rPr>
              <w:t>. Näoekspertiis</w:t>
            </w:r>
            <w:r w:rsidRPr="002D7A63">
              <w:rPr>
                <w:rFonts w:ascii="Calibri" w:eastAsia="Calibri" w:hAnsi="Calibri" w:cs="Calibri"/>
                <w:b/>
                <w:bCs/>
              </w:rPr>
              <w:t>ide ja uuringute tegemine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D18DA96" w14:textId="0F940D66" w:rsidR="00DE3E7D" w:rsidRPr="002D7A63" w:rsidRDefault="00DE3E7D" w:rsidP="00DE3E7D">
            <w:pPr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  <w:b/>
                <w:bCs/>
              </w:rPr>
              <w:t>B.3.2</w:t>
            </w:r>
            <w:r w:rsidR="00CA0411">
              <w:rPr>
                <w:rFonts w:ascii="Calibri" w:eastAsia="Calibri" w:hAnsi="Calibri" w:cs="Calibri"/>
                <w:b/>
                <w:bCs/>
              </w:rPr>
              <w:t>0</w:t>
            </w:r>
            <w:r w:rsidRPr="00F243FB">
              <w:rPr>
                <w:rFonts w:ascii="Calibri" w:eastAsia="Calibri" w:hAnsi="Calibri" w:cs="Calibri"/>
                <w:b/>
                <w:bCs/>
              </w:rPr>
              <w:t>. Näoekspertiis</w:t>
            </w:r>
            <w:r w:rsidRPr="002D7A63">
              <w:rPr>
                <w:rFonts w:ascii="Calibri" w:eastAsia="Calibri" w:hAnsi="Calibri" w:cs="Calibri"/>
                <w:b/>
                <w:bCs/>
              </w:rPr>
              <w:t>ide ja uuringute tegemine</w:t>
            </w:r>
            <w:r w:rsidR="00FC0DE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C0DE6" w:rsidRPr="00FC0DE6">
              <w:rPr>
                <w:rFonts w:ascii="Calibri" w:eastAsia="Calibri" w:hAnsi="Calibri" w:cs="Calibri"/>
              </w:rPr>
              <w:t>EKR tase 7</w:t>
            </w:r>
          </w:p>
        </w:tc>
      </w:tr>
      <w:tr w:rsidR="00DE3E7D" w14:paraId="731F634C" w14:textId="2D2CFAB1" w:rsidTr="009816D2">
        <w:tc>
          <w:tcPr>
            <w:tcW w:w="10768" w:type="dxa"/>
          </w:tcPr>
          <w:p w14:paraId="2ED6A124" w14:textId="77777777" w:rsidR="00DE3E7D" w:rsidRPr="002D7A63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2D7A63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AF09CF8" w14:textId="77777777" w:rsidR="00DE3E7D" w:rsidRPr="002D7A63" w:rsidRDefault="00DE3E7D" w:rsidP="00DE3E7D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>Hindab</w:t>
            </w:r>
            <w:r w:rsidRPr="002D7A63">
              <w:rPr>
                <w:rFonts w:ascii="Calibri" w:eastAsia="Calibri" w:hAnsi="Calibri" w:cs="Calibri"/>
              </w:rPr>
              <w:t xml:space="preserve"> näokujutiste sobivust andmebaasiotsinguks ja võrdluseks.</w:t>
            </w:r>
          </w:p>
          <w:p w14:paraId="2C01BF8C" w14:textId="77777777" w:rsidR="00DE3E7D" w:rsidRPr="002D7A63" w:rsidRDefault="00DE3E7D" w:rsidP="00DE3E7D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002D7A63">
              <w:rPr>
                <w:rFonts w:ascii="Calibri" w:eastAsia="Calibri" w:hAnsi="Calibri" w:cs="Calibri"/>
              </w:rPr>
              <w:t xml:space="preserve">Eraldab videosalvestisest </w:t>
            </w:r>
            <w:r w:rsidRPr="00F243FB">
              <w:rPr>
                <w:rFonts w:ascii="Calibri" w:eastAsia="Calibri" w:hAnsi="Calibri" w:cs="Calibri"/>
              </w:rPr>
              <w:t>sobivad</w:t>
            </w:r>
            <w:r w:rsidRPr="002D7A63">
              <w:rPr>
                <w:rFonts w:ascii="Calibri" w:eastAsia="Calibri" w:hAnsi="Calibri" w:cs="Calibri"/>
              </w:rPr>
              <w:t xml:space="preserve"> kaadri</w:t>
            </w:r>
            <w:r w:rsidRPr="00F243FB">
              <w:rPr>
                <w:rFonts w:ascii="Calibri" w:eastAsia="Calibri" w:hAnsi="Calibri" w:cs="Calibri"/>
              </w:rPr>
              <w:t>d</w:t>
            </w:r>
            <w:r w:rsidRPr="002D7A63">
              <w:rPr>
                <w:rFonts w:ascii="Calibri" w:eastAsia="Calibri" w:hAnsi="Calibri" w:cs="Calibri"/>
              </w:rPr>
              <w:t xml:space="preserve"> </w:t>
            </w:r>
            <w:r w:rsidRPr="00F243FB">
              <w:rPr>
                <w:rFonts w:ascii="Calibri" w:eastAsia="Calibri" w:hAnsi="Calibri" w:cs="Calibri"/>
              </w:rPr>
              <w:t xml:space="preserve">näokujutiste </w:t>
            </w:r>
            <w:r w:rsidRPr="002D7A63">
              <w:rPr>
                <w:rFonts w:ascii="Calibri" w:eastAsia="Calibri" w:hAnsi="Calibri" w:cs="Calibri"/>
              </w:rPr>
              <w:t>andmebaasiotsinguks ja võrdluseks.</w:t>
            </w:r>
          </w:p>
          <w:p w14:paraId="4D2B9708" w14:textId="023E52F9" w:rsidR="00DE3E7D" w:rsidRPr="002D7A63" w:rsidRDefault="00DE3E7D" w:rsidP="00DE3E7D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002D7A63">
              <w:rPr>
                <w:rFonts w:ascii="Calibri" w:eastAsia="Calibri" w:hAnsi="Calibri" w:cs="Calibri"/>
              </w:rPr>
              <w:t>Teostab näokujutiste andmebaasiotsinguid ja võrdleb näokujutisi omavahel.</w:t>
            </w:r>
          </w:p>
        </w:tc>
        <w:tc>
          <w:tcPr>
            <w:tcW w:w="10632" w:type="dxa"/>
          </w:tcPr>
          <w:p w14:paraId="0380E98D" w14:textId="77777777" w:rsidR="00DE3E7D" w:rsidRPr="002D7A63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2D7A63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19C8689" w14:textId="77777777" w:rsidR="00DE3E7D" w:rsidRPr="002D7A63" w:rsidRDefault="00DE3E7D" w:rsidP="00DE3E7D">
            <w:pPr>
              <w:pStyle w:val="ListParagraph"/>
              <w:numPr>
                <w:ilvl w:val="0"/>
                <w:numId w:val="60"/>
              </w:numPr>
              <w:ind w:left="318" w:hanging="318"/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>Hindab</w:t>
            </w:r>
            <w:r w:rsidRPr="002D7A63">
              <w:rPr>
                <w:rFonts w:ascii="Calibri" w:eastAsia="Calibri" w:hAnsi="Calibri" w:cs="Calibri"/>
              </w:rPr>
              <w:t xml:space="preserve"> näokujutiste sobivust andmebaasiotsinguks ja võrdluseks.</w:t>
            </w:r>
          </w:p>
          <w:p w14:paraId="66FD694A" w14:textId="77777777" w:rsidR="00DE3E7D" w:rsidRPr="00F243FB" w:rsidRDefault="00DE3E7D" w:rsidP="00DE3E7D">
            <w:pPr>
              <w:pStyle w:val="ListParagraph"/>
              <w:numPr>
                <w:ilvl w:val="0"/>
                <w:numId w:val="60"/>
              </w:numPr>
              <w:ind w:left="318" w:hanging="318"/>
              <w:rPr>
                <w:rFonts w:ascii="Calibri" w:hAnsi="Calibri"/>
                <w:b/>
              </w:rPr>
            </w:pPr>
            <w:r w:rsidRPr="002D7A63">
              <w:rPr>
                <w:rFonts w:ascii="Calibri" w:eastAsia="Calibri" w:hAnsi="Calibri" w:cs="Calibri"/>
              </w:rPr>
              <w:t xml:space="preserve">Eraldab videosalvestisest </w:t>
            </w:r>
            <w:r w:rsidRPr="00F243FB">
              <w:rPr>
                <w:rFonts w:ascii="Calibri" w:eastAsia="Calibri" w:hAnsi="Calibri" w:cs="Calibri"/>
              </w:rPr>
              <w:t>sobivad</w:t>
            </w:r>
            <w:r w:rsidRPr="002D7A63">
              <w:rPr>
                <w:rFonts w:ascii="Calibri" w:eastAsia="Calibri" w:hAnsi="Calibri" w:cs="Calibri"/>
              </w:rPr>
              <w:t xml:space="preserve"> kaadri</w:t>
            </w:r>
            <w:r w:rsidRPr="00F243FB">
              <w:rPr>
                <w:rFonts w:ascii="Calibri" w:eastAsia="Calibri" w:hAnsi="Calibri" w:cs="Calibri"/>
              </w:rPr>
              <w:t>d</w:t>
            </w:r>
            <w:r w:rsidRPr="002D7A63">
              <w:rPr>
                <w:rFonts w:ascii="Calibri" w:eastAsia="Calibri" w:hAnsi="Calibri" w:cs="Calibri"/>
              </w:rPr>
              <w:t xml:space="preserve"> </w:t>
            </w:r>
            <w:r w:rsidRPr="00F243FB">
              <w:rPr>
                <w:rFonts w:ascii="Calibri" w:eastAsia="Calibri" w:hAnsi="Calibri" w:cs="Calibri"/>
              </w:rPr>
              <w:t xml:space="preserve">näokujutiste </w:t>
            </w:r>
            <w:r w:rsidRPr="002D7A63">
              <w:rPr>
                <w:rFonts w:ascii="Calibri" w:eastAsia="Calibri" w:hAnsi="Calibri" w:cs="Calibri"/>
              </w:rPr>
              <w:t>andmebaasiotsinguks ja võrdluseks.</w:t>
            </w:r>
          </w:p>
          <w:p w14:paraId="1C4DE38D" w14:textId="54C6BAE9" w:rsidR="00DE3E7D" w:rsidRPr="002D7A63" w:rsidRDefault="00DE3E7D" w:rsidP="00DE3E7D">
            <w:pPr>
              <w:pStyle w:val="ListParagraph"/>
              <w:numPr>
                <w:ilvl w:val="0"/>
                <w:numId w:val="60"/>
              </w:numPr>
              <w:ind w:left="318" w:hanging="318"/>
              <w:rPr>
                <w:rFonts w:ascii="Calibri" w:hAnsi="Calibri"/>
                <w:b/>
              </w:rPr>
            </w:pPr>
            <w:r w:rsidRPr="002D7A63">
              <w:rPr>
                <w:rFonts w:ascii="Calibri" w:eastAsia="Calibri" w:hAnsi="Calibri" w:cs="Calibri"/>
              </w:rPr>
              <w:t>Teostab näokujutiste andmebaasiotsinguid ja võrdleb näokujutisi omavahel.</w:t>
            </w:r>
          </w:p>
        </w:tc>
      </w:tr>
      <w:tr w:rsidR="002424AD" w14:paraId="2CF48DCD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2761F85C" w14:textId="3DE1FBDB" w:rsidR="002424AD" w:rsidRPr="00C56B17" w:rsidRDefault="002424AD" w:rsidP="00DE3E7D">
            <w:pPr>
              <w:rPr>
                <w:rFonts w:ascii="Calibri" w:hAnsi="Calibri"/>
                <w:b/>
              </w:rPr>
            </w:pPr>
            <w:r w:rsidRPr="002424AD">
              <w:rPr>
                <w:rFonts w:ascii="Calibri" w:hAnsi="Calibri"/>
                <w:b/>
              </w:rPr>
              <w:t>Põlevvedelikuekspertiis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481A71A" w14:textId="5232BC25" w:rsidR="002424AD" w:rsidRPr="00FF740C" w:rsidRDefault="002424AD" w:rsidP="00DE3E7D">
            <w:pPr>
              <w:rPr>
                <w:rFonts w:ascii="Calibri" w:hAnsi="Calibri"/>
                <w:b/>
              </w:rPr>
            </w:pPr>
            <w:r w:rsidRPr="002424AD">
              <w:rPr>
                <w:rFonts w:ascii="Calibri" w:hAnsi="Calibri"/>
                <w:b/>
              </w:rPr>
              <w:t>Põlevvedelikuekspertiis</w:t>
            </w:r>
          </w:p>
        </w:tc>
      </w:tr>
      <w:tr w:rsidR="00DE3E7D" w14:paraId="2364C018" w14:textId="761F81FD" w:rsidTr="009816D2">
        <w:tc>
          <w:tcPr>
            <w:tcW w:w="10768" w:type="dxa"/>
            <w:shd w:val="clear" w:color="auto" w:fill="F2F2F2" w:themeFill="background1" w:themeFillShade="F2"/>
          </w:tcPr>
          <w:p w14:paraId="3435F577" w14:textId="3BE038B3" w:rsidR="00DE3E7D" w:rsidRPr="00BD1053" w:rsidRDefault="00DE3E7D" w:rsidP="00DE3E7D">
            <w:pPr>
              <w:rPr>
                <w:rFonts w:ascii="Calibri" w:eastAsia="Calibri" w:hAnsi="Calibri" w:cs="Calibri"/>
              </w:rPr>
            </w:pPr>
            <w:r w:rsidRPr="00C56B17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C56B17">
              <w:rPr>
                <w:rFonts w:ascii="Calibri" w:hAnsi="Calibri"/>
                <w:b/>
              </w:rPr>
              <w:t>.2</w:t>
            </w:r>
            <w:r w:rsidR="002424AD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.</w:t>
            </w:r>
            <w:r w:rsidRPr="00C56B17">
              <w:rPr>
                <w:rFonts w:ascii="Calibri" w:hAnsi="Calibri"/>
                <w:b/>
              </w:rPr>
              <w:t xml:space="preserve"> Põlevvedelikuekspertiisi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516B685" w14:textId="762F807A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.2</w:t>
            </w:r>
            <w:r w:rsidR="006B361D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Põlevvedelikuekspertiisi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784E02">
              <w:rPr>
                <w:rFonts w:ascii="Calibri" w:hAnsi="Calibri"/>
                <w:b/>
              </w:rPr>
              <w:t xml:space="preserve"> </w:t>
            </w:r>
            <w:r w:rsidRPr="0002490F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58AF449F" w14:textId="49109EBB" w:rsidTr="009816D2">
        <w:tc>
          <w:tcPr>
            <w:tcW w:w="10768" w:type="dxa"/>
          </w:tcPr>
          <w:p w14:paraId="5FCB7B74" w14:textId="77777777" w:rsidR="00DE3E7D" w:rsidRPr="00D4493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D4493F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9221E99" w14:textId="77777777" w:rsidR="00DE3E7D" w:rsidRDefault="00DE3E7D" w:rsidP="00DE3E7D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D4493F">
              <w:rPr>
                <w:rFonts w:ascii="Calibri" w:eastAsia="Calibri" w:hAnsi="Calibri" w:cs="Calibri"/>
              </w:rPr>
              <w:t>almistab põlevvedeliku olemasolu tuvastamiseks proovi ette; viib analüüsi läbi, kasutades gaasikromatograaf-</w:t>
            </w:r>
            <w:proofErr w:type="spellStart"/>
            <w:r w:rsidRPr="00D4493F">
              <w:rPr>
                <w:rFonts w:ascii="Calibri" w:eastAsia="Calibri" w:hAnsi="Calibri" w:cs="Calibri"/>
              </w:rPr>
              <w:t>massispektromeetrit</w:t>
            </w:r>
            <w:proofErr w:type="spellEnd"/>
            <w:r w:rsidRPr="00D4493F">
              <w:rPr>
                <w:rFonts w:ascii="Calibri" w:eastAsia="Calibri" w:hAnsi="Calibri" w:cs="Calibri"/>
              </w:rPr>
              <w:t>; analüüsib tulemusi, teeb otsuse põlevvedeliku olemasolu kohta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7C71B63" w14:textId="5C07FA81" w:rsidR="00DE3E7D" w:rsidRPr="00B01E8D" w:rsidRDefault="00DE3E7D" w:rsidP="00DE3E7D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 w:rsidRPr="00B01E8D">
              <w:rPr>
                <w:rFonts w:ascii="Calibri" w:eastAsia="Calibri" w:hAnsi="Calibri" w:cs="Calibri"/>
              </w:rPr>
              <w:t>Võrdleb põlevvedeliku identifitseerimiseks saadud tulemusi põlevvedelike kollektsiooni kuuluvate vedelikega.</w:t>
            </w:r>
          </w:p>
        </w:tc>
        <w:tc>
          <w:tcPr>
            <w:tcW w:w="10632" w:type="dxa"/>
          </w:tcPr>
          <w:p w14:paraId="2016B21C" w14:textId="77777777" w:rsidR="00DE3E7D" w:rsidRPr="0002490F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02490F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1BB98CB" w14:textId="77777777" w:rsidR="00DE3E7D" w:rsidRPr="00174913" w:rsidRDefault="00DE3E7D" w:rsidP="00DE3E7D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174913">
              <w:rPr>
                <w:rFonts w:ascii="Calibri" w:eastAsia="Calibri" w:hAnsi="Calibri" w:cs="Calibri"/>
              </w:rPr>
              <w:t>almistab põlevvedeliku olemasolu tuvastamiseks proovi ette; viib analüüsi läbi, kasutades gaasikromatograaf-</w:t>
            </w:r>
            <w:proofErr w:type="spellStart"/>
            <w:r w:rsidRPr="00174913">
              <w:rPr>
                <w:rFonts w:ascii="Calibri" w:eastAsia="Calibri" w:hAnsi="Calibri" w:cs="Calibri"/>
              </w:rPr>
              <w:t>massispektromeetrit</w:t>
            </w:r>
            <w:proofErr w:type="spellEnd"/>
            <w:r w:rsidRPr="00174913">
              <w:rPr>
                <w:rFonts w:ascii="Calibri" w:eastAsia="Calibri" w:hAnsi="Calibri" w:cs="Calibri"/>
              </w:rPr>
              <w:t>; analüüsib tulemusi, teeb otsuse põlevvedeliku olemasolu kohta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C72518C" w14:textId="45209FF3" w:rsidR="00DE3E7D" w:rsidRPr="00B01E8D" w:rsidRDefault="00DE3E7D" w:rsidP="00DE3E7D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/>
              </w:rPr>
            </w:pPr>
            <w:r w:rsidRPr="00B01E8D">
              <w:rPr>
                <w:rFonts w:ascii="Calibri" w:eastAsia="Calibri" w:hAnsi="Calibri" w:cs="Calibri"/>
              </w:rPr>
              <w:t>Võrdleb põlevvedeliku identifitseerimiseks saadud tulemusi põlevvedelike kollektsiooni kuuluvate vedelikega.</w:t>
            </w:r>
          </w:p>
        </w:tc>
      </w:tr>
      <w:tr w:rsidR="00DE3E7D" w14:paraId="4B7D8FEB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0DE9E07B" w14:textId="315BAD97" w:rsidR="00DE3E7D" w:rsidRPr="002D7A63" w:rsidRDefault="00DE3E7D" w:rsidP="00DE3E7D">
            <w:pPr>
              <w:rPr>
                <w:rFonts w:ascii="Calibri" w:hAnsi="Calibri" w:cs="Calibri"/>
                <w:b/>
                <w:bCs/>
              </w:rPr>
            </w:pPr>
            <w:r w:rsidRPr="002D7A63">
              <w:rPr>
                <w:rFonts w:ascii="Calibri" w:hAnsi="Calibri" w:cs="Calibri"/>
                <w:b/>
                <w:bCs/>
              </w:rPr>
              <w:t>Sõrmejäljeekspertiis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0558288" w14:textId="0A140DC9" w:rsidR="00DE3E7D" w:rsidRPr="002D7A63" w:rsidRDefault="00DE3E7D" w:rsidP="00DE3E7D">
            <w:pPr>
              <w:rPr>
                <w:rFonts w:ascii="Calibri" w:hAnsi="Calibri" w:cs="Calibri"/>
                <w:b/>
                <w:bCs/>
              </w:rPr>
            </w:pPr>
            <w:r w:rsidRPr="002D7A63">
              <w:rPr>
                <w:rFonts w:ascii="Calibri" w:hAnsi="Calibri" w:cs="Calibri"/>
                <w:b/>
                <w:bCs/>
              </w:rPr>
              <w:t>Sõrmejäljeekspertii</w:t>
            </w:r>
            <w:r w:rsidR="00641179"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DE3E7D" w14:paraId="5D40EA8B" w14:textId="10EED62A" w:rsidTr="009816D2">
        <w:tc>
          <w:tcPr>
            <w:tcW w:w="10768" w:type="dxa"/>
            <w:shd w:val="clear" w:color="auto" w:fill="F2F2F2" w:themeFill="background1" w:themeFillShade="F2"/>
          </w:tcPr>
          <w:p w14:paraId="1EE09B68" w14:textId="1227B6C0" w:rsidR="00DE3E7D" w:rsidRPr="002D7A63" w:rsidRDefault="00DE3E7D" w:rsidP="00DE3E7D">
            <w:pPr>
              <w:rPr>
                <w:rFonts w:ascii="Calibri" w:eastAsia="Calibri" w:hAnsi="Calibri" w:cs="Calibri"/>
              </w:rPr>
            </w:pPr>
            <w:r w:rsidRPr="002D7A63">
              <w:rPr>
                <w:rFonts w:ascii="Calibri" w:hAnsi="Calibri" w:cs="Calibri"/>
                <w:b/>
                <w:bCs/>
              </w:rPr>
              <w:t>B.3.2</w:t>
            </w:r>
            <w:r w:rsidR="00641179">
              <w:rPr>
                <w:rFonts w:ascii="Calibri" w:hAnsi="Calibri" w:cs="Calibri"/>
                <w:b/>
                <w:bCs/>
              </w:rPr>
              <w:t>1</w:t>
            </w:r>
            <w:r w:rsidRPr="002D7A63">
              <w:rPr>
                <w:rFonts w:ascii="Calibri" w:hAnsi="Calibri" w:cs="Calibri"/>
                <w:b/>
                <w:bCs/>
              </w:rPr>
              <w:t>. Sõrmejäljeekspertiisi ja uuringu tegemine</w:t>
            </w:r>
            <w:r w:rsidR="00EA53F5">
              <w:rPr>
                <w:rFonts w:ascii="Calibri" w:hAnsi="Calibri" w:cs="Calibri"/>
                <w:b/>
                <w:bCs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29B69A0F" w14:textId="36541A89" w:rsidR="00DE3E7D" w:rsidRPr="002D7A63" w:rsidRDefault="00DE3E7D" w:rsidP="00DE3E7D">
            <w:pPr>
              <w:rPr>
                <w:rFonts w:ascii="Calibri" w:hAnsi="Calibri"/>
                <w:b/>
              </w:rPr>
            </w:pPr>
            <w:r w:rsidRPr="002D7A63">
              <w:rPr>
                <w:rFonts w:ascii="Calibri" w:hAnsi="Calibri" w:cs="Calibri"/>
                <w:b/>
                <w:bCs/>
              </w:rPr>
              <w:t>B.3.2</w:t>
            </w:r>
            <w:r w:rsidR="00627F45">
              <w:rPr>
                <w:rFonts w:ascii="Calibri" w:hAnsi="Calibri" w:cs="Calibri"/>
                <w:b/>
                <w:bCs/>
              </w:rPr>
              <w:t>2</w:t>
            </w:r>
            <w:r w:rsidRPr="002D7A63">
              <w:rPr>
                <w:rFonts w:ascii="Calibri" w:hAnsi="Calibri" w:cs="Calibri"/>
                <w:b/>
                <w:bCs/>
              </w:rPr>
              <w:t>. Sõrmejäljeekspertiisi ja uuringu tegemine</w:t>
            </w:r>
            <w:r w:rsidR="00005946">
              <w:rPr>
                <w:rFonts w:ascii="Calibri" w:hAnsi="Calibri" w:cs="Calibri"/>
                <w:b/>
                <w:bCs/>
              </w:rPr>
              <w:t xml:space="preserve"> </w:t>
            </w:r>
            <w:r w:rsidR="006960FD">
              <w:rPr>
                <w:rFonts w:ascii="Calibri" w:hAnsi="Calibri" w:cs="Calibri"/>
                <w:b/>
                <w:bCs/>
              </w:rPr>
              <w:t xml:space="preserve"> </w:t>
            </w:r>
            <w:r w:rsidR="00005946" w:rsidRPr="00005946">
              <w:rPr>
                <w:rFonts w:ascii="Calibri" w:hAnsi="Calibri" w:cs="Calibri"/>
              </w:rPr>
              <w:t>EKR tase 7</w:t>
            </w:r>
          </w:p>
        </w:tc>
      </w:tr>
      <w:tr w:rsidR="00DE3E7D" w14:paraId="3F2C257D" w14:textId="0A787ECB" w:rsidTr="009816D2">
        <w:tc>
          <w:tcPr>
            <w:tcW w:w="10768" w:type="dxa"/>
          </w:tcPr>
          <w:p w14:paraId="21A7023E" w14:textId="77777777" w:rsidR="00DE3E7D" w:rsidRPr="002D7A63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2D7A63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F0DBC46" w14:textId="77777777" w:rsidR="00DE3E7D" w:rsidRPr="00F243FB" w:rsidRDefault="00DE3E7D" w:rsidP="00DE3E7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 xml:space="preserve">Uurib ekspertiisiobjekte, valib metoodika(d)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esiletoomiseks, toob jäljed esile ja langetab </w:t>
            </w:r>
            <w:proofErr w:type="spellStart"/>
            <w:r w:rsidRPr="00F243FB">
              <w:rPr>
                <w:rFonts w:ascii="Calibri" w:eastAsia="Calibri" w:hAnsi="Calibri" w:cs="Calibri"/>
              </w:rPr>
              <w:t>esiletoodud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kõlblikkust arvestades otsuse jälgede fotografeerimise osas.</w:t>
            </w:r>
          </w:p>
          <w:p w14:paraId="7823B939" w14:textId="77777777" w:rsidR="00DE3E7D" w:rsidRPr="00E3318C" w:rsidRDefault="00DE3E7D" w:rsidP="00DE3E7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 xml:space="preserve">Fotografeerib ja töötleb fotografeeritud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jälgi.</w:t>
            </w:r>
          </w:p>
          <w:p w14:paraId="7A1864DB" w14:textId="0B41D8B8" w:rsidR="00DE3E7D" w:rsidRPr="002D7A63" w:rsidRDefault="00DE3E7D" w:rsidP="00DE3E7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 xml:space="preserve">Hindab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individualiseeritavust, viib läbi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andmebaasiotsinguid, võrdleb sündmuskoha jälgi omavahel ja isikujälgedega.</w:t>
            </w:r>
          </w:p>
        </w:tc>
        <w:tc>
          <w:tcPr>
            <w:tcW w:w="10632" w:type="dxa"/>
          </w:tcPr>
          <w:p w14:paraId="0D2FAF50" w14:textId="77777777" w:rsidR="00DE3E7D" w:rsidRPr="002D7A63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2D7A63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7421DEA" w14:textId="77777777" w:rsidR="00DE3E7D" w:rsidRPr="00E3318C" w:rsidRDefault="00DE3E7D" w:rsidP="00DE3E7D">
            <w:pPr>
              <w:pStyle w:val="ListParagraph"/>
              <w:numPr>
                <w:ilvl w:val="0"/>
                <w:numId w:val="59"/>
              </w:numPr>
              <w:ind w:left="460" w:hanging="426"/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</w:rPr>
              <w:t xml:space="preserve">Uurib ekspertiisiobjekte, valib metoodika(d)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esiletoomiseks, toob jäljed esile ja langetab </w:t>
            </w:r>
            <w:proofErr w:type="spellStart"/>
            <w:r w:rsidRPr="00F243FB">
              <w:rPr>
                <w:rFonts w:ascii="Calibri" w:eastAsia="Calibri" w:hAnsi="Calibri" w:cs="Calibri"/>
              </w:rPr>
              <w:t>esiletoodud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kõlblikkust arvestades otsuse jälgede fotografeerimise osas. </w:t>
            </w:r>
          </w:p>
          <w:p w14:paraId="19DF4732" w14:textId="77777777" w:rsidR="00DE3E7D" w:rsidRPr="00E3318C" w:rsidRDefault="00DE3E7D" w:rsidP="00DE3E7D">
            <w:pPr>
              <w:pStyle w:val="ListParagraph"/>
              <w:numPr>
                <w:ilvl w:val="0"/>
                <w:numId w:val="59"/>
              </w:numPr>
              <w:ind w:left="460" w:hanging="426"/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</w:rPr>
              <w:t xml:space="preserve">Fotografeerib ja töötleb fotografeeritud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jälgi.</w:t>
            </w:r>
          </w:p>
          <w:p w14:paraId="14E20D7D" w14:textId="4667DEE8" w:rsidR="00DE3E7D" w:rsidRPr="002D7A63" w:rsidRDefault="00DE3E7D" w:rsidP="00DE3E7D">
            <w:pPr>
              <w:pStyle w:val="ListParagraph"/>
              <w:numPr>
                <w:ilvl w:val="0"/>
                <w:numId w:val="59"/>
              </w:numPr>
              <w:ind w:left="460" w:hanging="426"/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</w:rPr>
              <w:t xml:space="preserve">Hindab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individualiseeritavust, viib läbi naha </w:t>
            </w:r>
            <w:proofErr w:type="spellStart"/>
            <w:r w:rsidRPr="00F243FB">
              <w:rPr>
                <w:rFonts w:ascii="Calibri" w:eastAsia="Calibri" w:hAnsi="Calibri" w:cs="Calibri"/>
              </w:rPr>
              <w:t>papillaarkurrustiku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jälgede andmebaasiotsinguid, võrdleb sündmuskoha jälgi omavahel ja isikujälgedega.</w:t>
            </w:r>
          </w:p>
        </w:tc>
      </w:tr>
      <w:tr w:rsidR="00DE3E7D" w14:paraId="106E3D64" w14:textId="119B5AA1" w:rsidTr="009816D2">
        <w:tc>
          <w:tcPr>
            <w:tcW w:w="10768" w:type="dxa"/>
            <w:shd w:val="clear" w:color="auto" w:fill="F2F2F2" w:themeFill="background1" w:themeFillShade="F2"/>
          </w:tcPr>
          <w:p w14:paraId="60B960EB" w14:textId="659A54A1" w:rsidR="00DE3E7D" w:rsidRPr="00BD1053" w:rsidRDefault="00DE3E7D" w:rsidP="00DE3E7D">
            <w:pPr>
              <w:rPr>
                <w:rFonts w:ascii="Calibri" w:eastAsia="Calibri" w:hAnsi="Calibri" w:cs="Calibri"/>
              </w:rPr>
            </w:pPr>
            <w:r w:rsidRPr="001F4BD8">
              <w:rPr>
                <w:rFonts w:ascii="Calibri" w:hAnsi="Calibri"/>
                <w:b/>
              </w:rPr>
              <w:t>Toksikoloogiaekspertiis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42C8122E" w14:textId="6CAD969A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1C75EB">
              <w:rPr>
                <w:rFonts w:ascii="Calibri" w:hAnsi="Calibri"/>
                <w:b/>
              </w:rPr>
              <w:t>Toksikoloogiaekspertiis</w:t>
            </w:r>
          </w:p>
        </w:tc>
      </w:tr>
      <w:tr w:rsidR="00DE3E7D" w14:paraId="3288C509" w14:textId="1BAEAB1E" w:rsidTr="009816D2">
        <w:tc>
          <w:tcPr>
            <w:tcW w:w="10768" w:type="dxa"/>
            <w:shd w:val="clear" w:color="auto" w:fill="F2F2F2" w:themeFill="background1" w:themeFillShade="F2"/>
          </w:tcPr>
          <w:p w14:paraId="3DF40ECC" w14:textId="6AD5A9B7" w:rsidR="00DE3E7D" w:rsidRPr="00BD1053" w:rsidRDefault="00DE3E7D" w:rsidP="00DE3E7D">
            <w:pPr>
              <w:rPr>
                <w:rFonts w:ascii="Calibri" w:eastAsia="Calibri" w:hAnsi="Calibri" w:cs="Calibri"/>
              </w:rPr>
            </w:pPr>
            <w:r w:rsidRPr="001F4BD8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1F4BD8">
              <w:rPr>
                <w:rFonts w:ascii="Calibri" w:hAnsi="Calibri"/>
                <w:b/>
              </w:rPr>
              <w:t>.2</w:t>
            </w:r>
            <w:r w:rsidR="002A6B0A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.</w:t>
            </w:r>
            <w:r w:rsidRPr="001F4BD8">
              <w:rPr>
                <w:rFonts w:ascii="Calibri" w:hAnsi="Calibri"/>
                <w:b/>
              </w:rPr>
              <w:t xml:space="preserve"> Toksikoloogiaekspertiisi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5A7484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6E88D7C" w14:textId="2FC01559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.2</w:t>
            </w:r>
            <w:r w:rsidR="002A6B0A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Toksikoloogiaekspertiisi tegemine</w:t>
            </w:r>
            <w:r w:rsidR="002B0D57">
              <w:rPr>
                <w:rFonts w:ascii="Calibri" w:hAnsi="Calibri"/>
                <w:b/>
              </w:rPr>
              <w:t xml:space="preserve">  </w:t>
            </w:r>
            <w:r w:rsidR="002B0D57" w:rsidRPr="005A7484">
              <w:rPr>
                <w:rFonts w:ascii="Calibri" w:eastAsia="Calibri" w:hAnsi="Calibri" w:cs="Calibri"/>
              </w:rPr>
              <w:t xml:space="preserve">EKR tase </w:t>
            </w:r>
            <w:r w:rsidR="002B0D57">
              <w:rPr>
                <w:rFonts w:ascii="Calibri" w:eastAsia="Calibri" w:hAnsi="Calibri" w:cs="Calibri"/>
              </w:rPr>
              <w:t>8</w:t>
            </w:r>
          </w:p>
        </w:tc>
      </w:tr>
      <w:tr w:rsidR="00DE3E7D" w14:paraId="27F87DEA" w14:textId="4503EC35" w:rsidTr="009816D2">
        <w:tc>
          <w:tcPr>
            <w:tcW w:w="10768" w:type="dxa"/>
          </w:tcPr>
          <w:p w14:paraId="3C1994AE" w14:textId="77777777" w:rsidR="00DE3E7D" w:rsidRPr="00EA634C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EA634C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3C69A49D" w14:textId="77777777" w:rsidR="00DE3E7D" w:rsidRPr="00EA634C" w:rsidRDefault="00DE3E7D" w:rsidP="00DE3E7D">
            <w:p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>Teeb vähemalt kahte järgmistest tüüpuuringutest:</w:t>
            </w:r>
          </w:p>
          <w:p w14:paraId="3BDCE6DD" w14:textId="77777777" w:rsidR="00DE3E7D" w:rsidRPr="00050032" w:rsidRDefault="00DE3E7D" w:rsidP="00DE3E7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A200D">
              <w:rPr>
                <w:rFonts w:ascii="Calibri" w:eastAsia="Calibri" w:hAnsi="Calibri" w:cs="Calibri"/>
              </w:rPr>
              <w:t>iib läbi etanooli määramise bioloogilistest materjalidest, kasutades gaasikromatograafi;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4917F3C" w14:textId="77777777" w:rsidR="00DE3E7D" w:rsidRPr="00FA200D" w:rsidRDefault="00DE3E7D" w:rsidP="00DE3E7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A200D">
              <w:rPr>
                <w:rFonts w:ascii="Calibri" w:eastAsia="Calibri" w:hAnsi="Calibri" w:cs="Calibri"/>
              </w:rPr>
              <w:t xml:space="preserve">iib läbi ühealuseliste alkoholide ja teiste </w:t>
            </w:r>
            <w:proofErr w:type="spellStart"/>
            <w:r w:rsidRPr="00FA200D">
              <w:rPr>
                <w:rFonts w:ascii="Calibri" w:eastAsia="Calibri" w:hAnsi="Calibri" w:cs="Calibri"/>
              </w:rPr>
              <w:t>kergestilenduvate</w:t>
            </w:r>
            <w:proofErr w:type="spellEnd"/>
            <w:r w:rsidRPr="00FA200D">
              <w:rPr>
                <w:rFonts w:ascii="Calibri" w:eastAsia="Calibri" w:hAnsi="Calibri" w:cs="Calibri"/>
              </w:rPr>
              <w:t xml:space="preserve"> ühendite määramise bioloogilistest materjalidest, kasutades gaasikromatograafi;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CCAD731" w14:textId="3B644F29" w:rsidR="00DE3E7D" w:rsidRPr="00FA200D" w:rsidRDefault="00DE3E7D" w:rsidP="00DE3E7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FA200D">
              <w:rPr>
                <w:rFonts w:ascii="Calibri" w:eastAsia="Calibri" w:hAnsi="Calibri" w:cs="Calibri"/>
              </w:rPr>
              <w:t xml:space="preserve">eeb narkootiliste ja psühhotroopsete ainete määramiseks sõeluuringu esialgse info saamiseks; viib läbi analüüsi, kasutades </w:t>
            </w:r>
            <w:proofErr w:type="spellStart"/>
            <w:r w:rsidRPr="00FA200D">
              <w:rPr>
                <w:rFonts w:ascii="Calibri" w:eastAsia="Calibri" w:hAnsi="Calibri" w:cs="Calibri"/>
              </w:rPr>
              <w:t>kromatograafilisi</w:t>
            </w:r>
            <w:proofErr w:type="spellEnd"/>
            <w:r w:rsidRPr="00FA200D">
              <w:rPr>
                <w:rFonts w:ascii="Calibri" w:eastAsia="Calibri" w:hAnsi="Calibri" w:cs="Calibri"/>
              </w:rPr>
              <w:t xml:space="preserve"> meetodeid; analüüsib saadud tulemusi </w:t>
            </w:r>
            <w:r w:rsidR="00511FF4">
              <w:rPr>
                <w:rFonts w:ascii="Calibri" w:eastAsia="Calibri" w:hAnsi="Calibri" w:cs="Calibri"/>
              </w:rPr>
              <w:t>ning</w:t>
            </w:r>
            <w:r w:rsidRPr="00FA200D">
              <w:rPr>
                <w:rFonts w:ascii="Calibri" w:eastAsia="Calibri" w:hAnsi="Calibri" w:cs="Calibri"/>
              </w:rPr>
              <w:t xml:space="preserve"> teeb otsuse, milliseid aineid antud proov sisaldab/ei sisalda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CAE6E10" w14:textId="77777777" w:rsidR="00DE3E7D" w:rsidRPr="00FA200D" w:rsidRDefault="00DE3E7D" w:rsidP="00DE3E7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A200D">
              <w:rPr>
                <w:rFonts w:ascii="Calibri" w:eastAsia="Calibri" w:hAnsi="Calibri" w:cs="Calibri"/>
              </w:rPr>
              <w:t xml:space="preserve">iib ravimite toimeainete määramiseks läbi analüüsi, kasutades </w:t>
            </w:r>
            <w:proofErr w:type="spellStart"/>
            <w:r w:rsidRPr="00FA200D">
              <w:rPr>
                <w:rFonts w:ascii="Calibri" w:eastAsia="Calibri" w:hAnsi="Calibri" w:cs="Calibri"/>
              </w:rPr>
              <w:t>kromatograafilisi</w:t>
            </w:r>
            <w:proofErr w:type="spellEnd"/>
            <w:r w:rsidRPr="00FA200D">
              <w:rPr>
                <w:rFonts w:ascii="Calibri" w:eastAsia="Calibri" w:hAnsi="Calibri" w:cs="Calibri"/>
              </w:rPr>
              <w:t xml:space="preserve"> meetodeid; analüüsib saadud tulemusi ja teeb otsuse, milliseid aineid antud proov sisaldab/ei sisalda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AC107A6" w14:textId="77777777" w:rsidR="00DE3E7D" w:rsidRDefault="00DE3E7D" w:rsidP="00DE3E7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A200D">
              <w:rPr>
                <w:rFonts w:ascii="Calibri" w:eastAsia="Calibri" w:hAnsi="Calibri" w:cs="Calibri"/>
              </w:rPr>
              <w:t xml:space="preserve">iib läbi </w:t>
            </w:r>
            <w:proofErr w:type="spellStart"/>
            <w:r w:rsidRPr="00FA200D">
              <w:rPr>
                <w:rFonts w:ascii="Calibri" w:eastAsia="Calibri" w:hAnsi="Calibri" w:cs="Calibri"/>
              </w:rPr>
              <w:t>karboksühemoglobiini</w:t>
            </w:r>
            <w:proofErr w:type="spellEnd"/>
            <w:r w:rsidRPr="00FA200D">
              <w:rPr>
                <w:rFonts w:ascii="Calibri" w:eastAsia="Calibri" w:hAnsi="Calibri" w:cs="Calibri"/>
              </w:rPr>
              <w:t xml:space="preserve"> määramise, kasutades CO-</w:t>
            </w:r>
            <w:proofErr w:type="spellStart"/>
            <w:r w:rsidRPr="00FA200D">
              <w:rPr>
                <w:rFonts w:ascii="Calibri" w:eastAsia="Calibri" w:hAnsi="Calibri" w:cs="Calibri"/>
              </w:rPr>
              <w:t>oksimeetrit</w:t>
            </w:r>
            <w:proofErr w:type="spellEnd"/>
            <w:r w:rsidRPr="00FA200D">
              <w:rPr>
                <w:rFonts w:ascii="Calibri" w:eastAsia="Calibri" w:hAnsi="Calibri" w:cs="Calibri"/>
              </w:rPr>
              <w:t>; analüüsib tulemusi.</w:t>
            </w:r>
          </w:p>
          <w:p w14:paraId="7A4F28BE" w14:textId="77777777" w:rsidR="00DE3E7D" w:rsidRPr="002D7A63" w:rsidRDefault="00DE3E7D" w:rsidP="00DE3E7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2D7A63">
              <w:rPr>
                <w:rFonts w:ascii="Calibri" w:eastAsia="Calibri" w:hAnsi="Calibri" w:cs="Calibri"/>
              </w:rPr>
              <w:t>Viib läbi etanooli metaboliitide määramise bioloogilistest materjalidest, kasutades vedelikkromatograafi; analüüsib tulemusi.</w:t>
            </w:r>
          </w:p>
          <w:p w14:paraId="1799C0E0" w14:textId="3E494482" w:rsidR="00DE3E7D" w:rsidRPr="00BD1053" w:rsidRDefault="00DE3E7D" w:rsidP="00CA0411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 xml:space="preserve">Viib läbi erinevate </w:t>
            </w:r>
            <w:proofErr w:type="spellStart"/>
            <w:r w:rsidRPr="00F243FB">
              <w:rPr>
                <w:rFonts w:ascii="Calibri" w:eastAsia="Calibri" w:hAnsi="Calibri" w:cs="Calibri"/>
              </w:rPr>
              <w:t>biomarkerite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(näiteks </w:t>
            </w:r>
            <w:proofErr w:type="spellStart"/>
            <w:r w:rsidRPr="00F243FB">
              <w:rPr>
                <w:rFonts w:ascii="Calibri" w:eastAsia="Calibri" w:hAnsi="Calibri" w:cs="Calibri"/>
              </w:rPr>
              <w:t>Hx</w:t>
            </w:r>
            <w:proofErr w:type="spellEnd"/>
            <w:r w:rsidRPr="00F243FB">
              <w:rPr>
                <w:rFonts w:ascii="Calibri" w:eastAsia="Calibri" w:hAnsi="Calibri" w:cs="Calibri"/>
              </w:rPr>
              <w:t>, BHB) määramise bioloogilistest materjalidest, kasutades vedelikkromatograafi; analüüsib tulemusi.</w:t>
            </w:r>
          </w:p>
        </w:tc>
        <w:tc>
          <w:tcPr>
            <w:tcW w:w="10632" w:type="dxa"/>
          </w:tcPr>
          <w:p w14:paraId="717A636F" w14:textId="77777777" w:rsidR="00DE3E7D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6F4B9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F45A057" w14:textId="77777777" w:rsidR="00DE3E7D" w:rsidRPr="008E3C96" w:rsidRDefault="00DE3E7D" w:rsidP="00DE3E7D">
            <w:p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>Teeb vähemalt seitset järgmistest tüüpuuringutest</w:t>
            </w:r>
            <w:r w:rsidRPr="008E3C96">
              <w:rPr>
                <w:rFonts w:ascii="Calibri" w:eastAsia="Calibri" w:hAnsi="Calibri" w:cs="Calibri"/>
              </w:rPr>
              <w:t>:</w:t>
            </w:r>
          </w:p>
          <w:p w14:paraId="2D253619" w14:textId="77777777" w:rsidR="00DE3E7D" w:rsidRPr="006F4B91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6F4B91">
              <w:rPr>
                <w:rFonts w:ascii="Calibri" w:eastAsia="Calibri" w:hAnsi="Calibri" w:cs="Calibri"/>
              </w:rPr>
              <w:t>iib läbi etanooli määramise bioloogilistest materjalidest, kasutades gaasikromatograafi;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79926BE" w14:textId="77777777" w:rsidR="00DE3E7D" w:rsidRPr="006F4B91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6F4B91">
              <w:rPr>
                <w:rFonts w:ascii="Calibri" w:eastAsia="Calibri" w:hAnsi="Calibri" w:cs="Calibri"/>
              </w:rPr>
              <w:t xml:space="preserve">iib läbi ühealuseliste alkoholide ja teiste </w:t>
            </w:r>
            <w:proofErr w:type="spellStart"/>
            <w:r w:rsidRPr="006F4B91">
              <w:rPr>
                <w:rFonts w:ascii="Calibri" w:eastAsia="Calibri" w:hAnsi="Calibri" w:cs="Calibri"/>
              </w:rPr>
              <w:t>kergestilenduvate</w:t>
            </w:r>
            <w:proofErr w:type="spellEnd"/>
            <w:r w:rsidRPr="006F4B91">
              <w:rPr>
                <w:rFonts w:ascii="Calibri" w:eastAsia="Calibri" w:hAnsi="Calibri" w:cs="Calibri"/>
              </w:rPr>
              <w:t xml:space="preserve"> ühendite määramise bioloogilistest materjalidest, kasutades gaasikromatograafi;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96FE958" w14:textId="1FA20B70" w:rsidR="00DE3E7D" w:rsidRPr="006F4B91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6F4B91">
              <w:rPr>
                <w:rFonts w:ascii="Calibri" w:eastAsia="Calibri" w:hAnsi="Calibri" w:cs="Calibri"/>
              </w:rPr>
              <w:t xml:space="preserve">eeb narkootiliste ja psühhotroopsete ainete määramiseks sõeluuringu esialgse info saamiseks; viib läbi analüüsi, kasutades </w:t>
            </w:r>
            <w:proofErr w:type="spellStart"/>
            <w:r w:rsidRPr="006F4B91">
              <w:rPr>
                <w:rFonts w:ascii="Calibri" w:eastAsia="Calibri" w:hAnsi="Calibri" w:cs="Calibri"/>
              </w:rPr>
              <w:t>kromatograafilisi</w:t>
            </w:r>
            <w:proofErr w:type="spellEnd"/>
            <w:r w:rsidRPr="006F4B91">
              <w:rPr>
                <w:rFonts w:ascii="Calibri" w:eastAsia="Calibri" w:hAnsi="Calibri" w:cs="Calibri"/>
              </w:rPr>
              <w:t xml:space="preserve"> meetodeid; analüüsib saadud tulemusi </w:t>
            </w:r>
            <w:r w:rsidR="00FD6283">
              <w:rPr>
                <w:rFonts w:ascii="Calibri" w:eastAsia="Calibri" w:hAnsi="Calibri" w:cs="Calibri"/>
              </w:rPr>
              <w:t>ning</w:t>
            </w:r>
            <w:r w:rsidRPr="006F4B91">
              <w:rPr>
                <w:rFonts w:ascii="Calibri" w:eastAsia="Calibri" w:hAnsi="Calibri" w:cs="Calibri"/>
              </w:rPr>
              <w:t xml:space="preserve"> teeb otsuse, milliseid aineid antud proov sisaldab/ei sisalda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5578FC9" w14:textId="77777777" w:rsidR="00DE3E7D" w:rsidRPr="006F4B91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6F4B91">
              <w:rPr>
                <w:rFonts w:ascii="Calibri" w:eastAsia="Calibri" w:hAnsi="Calibri" w:cs="Calibri"/>
              </w:rPr>
              <w:t xml:space="preserve">iib ravimite toimeainete määramiseks läbi analüüsi, kasutades </w:t>
            </w:r>
            <w:proofErr w:type="spellStart"/>
            <w:r w:rsidRPr="006F4B91">
              <w:rPr>
                <w:rFonts w:ascii="Calibri" w:eastAsia="Calibri" w:hAnsi="Calibri" w:cs="Calibri"/>
              </w:rPr>
              <w:t>kromatograafilisi</w:t>
            </w:r>
            <w:proofErr w:type="spellEnd"/>
            <w:r w:rsidRPr="006F4B91">
              <w:rPr>
                <w:rFonts w:ascii="Calibri" w:eastAsia="Calibri" w:hAnsi="Calibri" w:cs="Calibri"/>
              </w:rPr>
              <w:t xml:space="preserve"> meetodeid; analüüsib saadud tulemusi ja teeb otsuse, milliseid aineid antud proov sisaldab/ei sisalda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B34026A" w14:textId="77777777" w:rsidR="00DE3E7D" w:rsidRPr="006F4B91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6F4B91">
              <w:rPr>
                <w:rFonts w:ascii="Calibri" w:eastAsia="Calibri" w:hAnsi="Calibri" w:cs="Calibri"/>
              </w:rPr>
              <w:t xml:space="preserve">iib läbi </w:t>
            </w:r>
            <w:proofErr w:type="spellStart"/>
            <w:r w:rsidRPr="006F4B91">
              <w:rPr>
                <w:rFonts w:ascii="Calibri" w:eastAsia="Calibri" w:hAnsi="Calibri" w:cs="Calibri"/>
              </w:rPr>
              <w:t>karboksühemoglobiini</w:t>
            </w:r>
            <w:proofErr w:type="spellEnd"/>
            <w:r w:rsidRPr="006F4B91">
              <w:rPr>
                <w:rFonts w:ascii="Calibri" w:eastAsia="Calibri" w:hAnsi="Calibri" w:cs="Calibri"/>
              </w:rPr>
              <w:t xml:space="preserve"> määramise, kasutades CO-</w:t>
            </w:r>
            <w:proofErr w:type="spellStart"/>
            <w:r w:rsidRPr="006F4B91">
              <w:rPr>
                <w:rFonts w:ascii="Calibri" w:eastAsia="Calibri" w:hAnsi="Calibri" w:cs="Calibri"/>
              </w:rPr>
              <w:t>oksimeetrit</w:t>
            </w:r>
            <w:proofErr w:type="spellEnd"/>
            <w:r w:rsidRPr="006F4B91">
              <w:rPr>
                <w:rFonts w:ascii="Calibri" w:eastAsia="Calibri" w:hAnsi="Calibri" w:cs="Calibri"/>
              </w:rPr>
              <w:t>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54D61AA" w14:textId="77777777" w:rsidR="00DE3E7D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6F4B91">
              <w:rPr>
                <w:rFonts w:ascii="Calibri" w:eastAsia="Calibri" w:hAnsi="Calibri" w:cs="Calibri"/>
              </w:rPr>
              <w:t>utvub toksikoloogia-alase kirjandusega; valib mürgistavate ainete määramiseks sobiva metoodika; kontrollib metoodika toimivust standardainetega; viib analüüsi läbi; teeb otsuse mürgistavate ainete olemasolu kohta.</w:t>
            </w:r>
          </w:p>
          <w:p w14:paraId="14A8A9B3" w14:textId="77777777" w:rsidR="00DE3E7D" w:rsidRPr="002D7A63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>Viib läbi etanooli metaboliitide määramise bioloogilistest materjalidest, kasutades vedelikkromatograafi; analüüsib tulemusi.</w:t>
            </w:r>
          </w:p>
          <w:p w14:paraId="258303EF" w14:textId="77777777" w:rsidR="00DE3E7D" w:rsidRPr="002D7A63" w:rsidRDefault="00DE3E7D" w:rsidP="00DE3E7D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F243FB">
              <w:rPr>
                <w:rFonts w:ascii="Calibri" w:eastAsia="Calibri" w:hAnsi="Calibri" w:cs="Calibri"/>
              </w:rPr>
              <w:t>Viib läbi narkootiliste ja muude ainete määramist reoveest, kasutades vedelikkromatograafi; analüüsib tulemusi.</w:t>
            </w:r>
          </w:p>
          <w:p w14:paraId="00892260" w14:textId="17AB0643" w:rsidR="00DE3E7D" w:rsidRPr="001C75EB" w:rsidRDefault="00DE3E7D" w:rsidP="00CA0411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b/>
              </w:rPr>
            </w:pPr>
            <w:r w:rsidRPr="00F243FB">
              <w:rPr>
                <w:rFonts w:ascii="Calibri" w:eastAsia="Calibri" w:hAnsi="Calibri" w:cs="Calibri"/>
              </w:rPr>
              <w:t xml:space="preserve">Viib läbi erinevate </w:t>
            </w:r>
            <w:proofErr w:type="spellStart"/>
            <w:r w:rsidRPr="00F243FB">
              <w:rPr>
                <w:rFonts w:ascii="Calibri" w:eastAsia="Calibri" w:hAnsi="Calibri" w:cs="Calibri"/>
              </w:rPr>
              <w:t>biomarkerite</w:t>
            </w:r>
            <w:proofErr w:type="spellEnd"/>
            <w:r w:rsidRPr="00F243FB">
              <w:rPr>
                <w:rFonts w:ascii="Calibri" w:eastAsia="Calibri" w:hAnsi="Calibri" w:cs="Calibri"/>
              </w:rPr>
              <w:t xml:space="preserve"> (näiteks </w:t>
            </w:r>
            <w:proofErr w:type="spellStart"/>
            <w:r w:rsidRPr="00F243FB">
              <w:rPr>
                <w:rFonts w:ascii="Calibri" w:eastAsia="Calibri" w:hAnsi="Calibri" w:cs="Calibri"/>
              </w:rPr>
              <w:t>Hx</w:t>
            </w:r>
            <w:proofErr w:type="spellEnd"/>
            <w:r w:rsidRPr="00F243FB">
              <w:rPr>
                <w:rFonts w:ascii="Calibri" w:eastAsia="Calibri" w:hAnsi="Calibri" w:cs="Calibri"/>
              </w:rPr>
              <w:t>, BHB) määramise bioloogilistest materjalidest, kasutades vedelikkromatograafi; analüüsib tulemusi.</w:t>
            </w:r>
          </w:p>
        </w:tc>
      </w:tr>
      <w:tr w:rsidR="00DE3E7D" w14:paraId="5B7AADF4" w14:textId="329483EF" w:rsidTr="009816D2">
        <w:tc>
          <w:tcPr>
            <w:tcW w:w="10768" w:type="dxa"/>
            <w:shd w:val="clear" w:color="auto" w:fill="F2F2F2" w:themeFill="background1" w:themeFillShade="F2"/>
          </w:tcPr>
          <w:p w14:paraId="2B0AD7AA" w14:textId="23F6CBF9" w:rsidR="00DE3E7D" w:rsidRPr="00BD1053" w:rsidRDefault="00DE3E7D" w:rsidP="00DE3E7D">
            <w:pPr>
              <w:rPr>
                <w:rFonts w:ascii="Calibri" w:eastAsia="Calibri" w:hAnsi="Calibri" w:cs="Calibri"/>
              </w:rPr>
            </w:pPr>
            <w:bookmarkStart w:id="11" w:name="_Hlk195595660"/>
            <w:r w:rsidRPr="00091044">
              <w:rPr>
                <w:rFonts w:ascii="Calibri" w:eastAsia="Calibri" w:hAnsi="Calibri" w:cs="Calibri"/>
                <w:b/>
                <w:bCs/>
              </w:rPr>
              <w:t>Tulekahjuekspertiis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5A006049" w14:textId="4DFBDD88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1C75EB">
              <w:rPr>
                <w:rFonts w:ascii="Calibri" w:hAnsi="Calibri"/>
                <w:b/>
              </w:rPr>
              <w:t>Tulekahjuekspertiis</w:t>
            </w:r>
          </w:p>
        </w:tc>
      </w:tr>
      <w:tr w:rsidR="00DE3E7D" w14:paraId="34E17078" w14:textId="4A6DEA71" w:rsidTr="009816D2">
        <w:tc>
          <w:tcPr>
            <w:tcW w:w="10768" w:type="dxa"/>
            <w:shd w:val="clear" w:color="auto" w:fill="F2F2F2" w:themeFill="background1" w:themeFillShade="F2"/>
          </w:tcPr>
          <w:p w14:paraId="101E1BD8" w14:textId="6FA93A89" w:rsidR="00DE3E7D" w:rsidRPr="00BD1053" w:rsidRDefault="00DE3E7D" w:rsidP="00DE3E7D">
            <w:pPr>
              <w:rPr>
                <w:rFonts w:ascii="Calibri" w:eastAsia="Calibri" w:hAnsi="Calibri" w:cs="Calibri"/>
              </w:rPr>
            </w:pPr>
            <w:r w:rsidRPr="00091044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2948EC"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091044">
              <w:rPr>
                <w:rFonts w:ascii="Calibri" w:eastAsia="Calibri" w:hAnsi="Calibri" w:cs="Calibri"/>
                <w:b/>
                <w:bCs/>
              </w:rPr>
              <w:t xml:space="preserve"> Tulekahjuekspertiisi tegemine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EA53F5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6E1EF672" w14:textId="710B11EF" w:rsidR="00DE3E7D" w:rsidRPr="001C75EB" w:rsidRDefault="00DE3E7D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B.3.2</w:t>
            </w:r>
            <w:r w:rsidR="002948EC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 xml:space="preserve">. </w:t>
            </w:r>
            <w:r w:rsidRPr="00FF4886">
              <w:rPr>
                <w:rFonts w:ascii="Calibri" w:hAnsi="Calibri"/>
                <w:b/>
              </w:rPr>
              <w:t>Tulekahjuekspertiisi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8B4221">
              <w:rPr>
                <w:rFonts w:ascii="Calibri" w:hAnsi="Calibri"/>
                <w:b/>
              </w:rPr>
              <w:t xml:space="preserve"> </w:t>
            </w:r>
            <w:r w:rsidRPr="003B08AE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52972007" w14:textId="0E20EE99" w:rsidTr="009816D2">
        <w:tc>
          <w:tcPr>
            <w:tcW w:w="10768" w:type="dxa"/>
          </w:tcPr>
          <w:p w14:paraId="04B744E4" w14:textId="77777777" w:rsidR="00DE3E7D" w:rsidRPr="00371C88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371C88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17100AE4" w14:textId="77777777" w:rsidR="00DE3E7D" w:rsidRPr="000618AA" w:rsidRDefault="00DE3E7D" w:rsidP="00DE3E7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0618AA">
              <w:rPr>
                <w:rFonts w:ascii="Calibri" w:eastAsia="Calibri" w:hAnsi="Calibri" w:cs="Calibri"/>
              </w:rPr>
              <w:t>eeb uuringutel saadud andmete põhjal kindlaks tulekahjukolde asukoha; otsib koldekoonuse jälgi ja suuremate kahjustustega piirkondi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90261CC" w14:textId="77777777" w:rsidR="00DE3E7D" w:rsidRPr="000618AA" w:rsidRDefault="00DE3E7D" w:rsidP="00DE3E7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0618AA">
              <w:rPr>
                <w:rFonts w:ascii="Calibri" w:eastAsia="Calibri" w:hAnsi="Calibri" w:cs="Calibri"/>
              </w:rPr>
              <w:t>indab sündmuskoha olustiku uurimisel tulekahjustuste iseloomu; uurib tule leviku teid; otsib võimalikke süüteallikaid (elektriseadmed, hõõrdemehhanism, sigaretiotsad, küünlad jms)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5DA9801" w14:textId="77777777" w:rsidR="00DE3E7D" w:rsidRPr="000618AA" w:rsidRDefault="00DE3E7D" w:rsidP="00DE3E7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0618AA">
              <w:rPr>
                <w:rFonts w:ascii="Calibri" w:eastAsia="Calibri" w:hAnsi="Calibri" w:cs="Calibri"/>
              </w:rPr>
              <w:t>urib objekti süttimise võimalikkust kontrollitavast süüteallikast (kütteseadmed, elektriseadmed, tehnoloogilised seadmed jms); saadud andmete põhjal tuvastab tulekahju tehnilise tekkepõhjuse (süüteallika)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EB0D688" w14:textId="77777777" w:rsidR="00DE3E7D" w:rsidRPr="000618AA" w:rsidRDefault="00DE3E7D" w:rsidP="00DE3E7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0618AA">
              <w:rPr>
                <w:rFonts w:ascii="Calibri" w:eastAsia="Calibri" w:hAnsi="Calibri" w:cs="Calibri"/>
              </w:rPr>
              <w:t>urib laboris erinevaid ekspertiisiobjekte (elektriseadmeid jms); fotografeerib ja kirjeldab objektidel tuvastatud rikkele viitavad tunnused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0EA2DF7" w14:textId="00690D65" w:rsidR="00DE3E7D" w:rsidRPr="00B01E8D" w:rsidRDefault="00DE3E7D" w:rsidP="00DE3E7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</w:rPr>
            </w:pPr>
            <w:r w:rsidRPr="00B01E8D">
              <w:rPr>
                <w:rFonts w:ascii="Calibri" w:eastAsia="Calibri" w:hAnsi="Calibri" w:cs="Calibri"/>
              </w:rPr>
              <w:t>Uurib ja annab hinnangu tule levikut soodustavatele asjaoludele (hea gaasivahetus, suur põlemiskoormus</w:t>
            </w:r>
            <w:r w:rsidR="00C9618F">
              <w:rPr>
                <w:rFonts w:ascii="Calibri" w:eastAsia="Calibri" w:hAnsi="Calibri" w:cs="Calibri"/>
              </w:rPr>
              <w:t xml:space="preserve"> </w:t>
            </w:r>
            <w:r w:rsidRPr="00B01E8D">
              <w:rPr>
                <w:rFonts w:ascii="Calibri" w:eastAsia="Calibri" w:hAnsi="Calibri" w:cs="Calibri"/>
              </w:rPr>
              <w:t>jms).</w:t>
            </w:r>
          </w:p>
        </w:tc>
        <w:tc>
          <w:tcPr>
            <w:tcW w:w="10632" w:type="dxa"/>
          </w:tcPr>
          <w:p w14:paraId="09BC9D7A" w14:textId="77777777" w:rsidR="00DE3E7D" w:rsidRPr="001157D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1157D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3FF08BEE" w14:textId="77777777" w:rsidR="00DE3E7D" w:rsidRPr="001157D1" w:rsidRDefault="00DE3E7D" w:rsidP="00DE3E7D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1157D1">
              <w:rPr>
                <w:rFonts w:ascii="Calibri" w:eastAsia="Calibri" w:hAnsi="Calibri" w:cs="Calibri"/>
              </w:rPr>
              <w:t>eeb uuringutel saadud andmete põhjal kindlaks tulekahjukolde asukoha; otsib koldekoonuse jälgi ja suuremate kahjustustega piirkondi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46004BF" w14:textId="77777777" w:rsidR="00DE3E7D" w:rsidRPr="001157D1" w:rsidRDefault="00DE3E7D" w:rsidP="00DE3E7D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Pr="001157D1">
              <w:rPr>
                <w:rFonts w:ascii="Calibri" w:eastAsia="Calibri" w:hAnsi="Calibri" w:cs="Calibri"/>
              </w:rPr>
              <w:t>indab sündmuskoha olustiku uurimisel tulekahjustuste iseloomu; uurib tule leviku teid; otsib võimalikke süüteallikaid (elektriseadmed, hõõrdemehhanism, sigaretiotsad, küünlad jms)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3F1FFDA" w14:textId="77777777" w:rsidR="00DE3E7D" w:rsidRPr="001157D1" w:rsidRDefault="00DE3E7D" w:rsidP="00DE3E7D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1157D1">
              <w:rPr>
                <w:rFonts w:ascii="Calibri" w:eastAsia="Calibri" w:hAnsi="Calibri" w:cs="Calibri"/>
              </w:rPr>
              <w:t>urib objekti süttimise võimalikkust kontrollitavast süüteallikast (kütteseadmed, elektriseadmed, tehnoloogilised seadmed jms); saadud andmete põhjal tuvastab tulekahju tehnilise tekkepõhjuse (süüteallika)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81E0634" w14:textId="1BC976AA" w:rsidR="00DE3E7D" w:rsidRPr="001157D1" w:rsidRDefault="00DE3E7D" w:rsidP="00DE3E7D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1157D1">
              <w:rPr>
                <w:rFonts w:ascii="Calibri" w:eastAsia="Calibri" w:hAnsi="Calibri" w:cs="Calibri"/>
              </w:rPr>
              <w:t>urib laboris erinevaid ekspertiisiobjekte (elektriseadmeid jms); fotografeerib ja kirjeldab objektidel tuvastatud rikkele viitavad tunnused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2F2403C" w14:textId="593396F5" w:rsidR="00DE3E7D" w:rsidRPr="00B01E8D" w:rsidRDefault="00DE3E7D" w:rsidP="00DE3E7D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B01E8D">
              <w:rPr>
                <w:rFonts w:ascii="Calibri" w:eastAsia="Calibri" w:hAnsi="Calibri" w:cs="Calibri"/>
              </w:rPr>
              <w:t>Uurib ja annab hinnangu tule levikut soodustavatele asjaoludele (hea gaasivahetus, suur põlemiskoormus</w:t>
            </w:r>
            <w:r w:rsidR="00C9618F">
              <w:rPr>
                <w:rFonts w:ascii="Calibri" w:eastAsia="Calibri" w:hAnsi="Calibri" w:cs="Calibri"/>
              </w:rPr>
              <w:t xml:space="preserve"> </w:t>
            </w:r>
            <w:r w:rsidRPr="00B01E8D">
              <w:rPr>
                <w:rFonts w:ascii="Calibri" w:eastAsia="Calibri" w:hAnsi="Calibri" w:cs="Calibri"/>
              </w:rPr>
              <w:t>jms).</w:t>
            </w:r>
          </w:p>
        </w:tc>
      </w:tr>
      <w:bookmarkEnd w:id="11"/>
      <w:tr w:rsidR="00DE3E7D" w14:paraId="6FC8C4B8" w14:textId="392FBADD" w:rsidTr="009816D2">
        <w:tc>
          <w:tcPr>
            <w:tcW w:w="10768" w:type="dxa"/>
            <w:shd w:val="clear" w:color="auto" w:fill="F2F2F2" w:themeFill="background1" w:themeFillShade="F2"/>
          </w:tcPr>
          <w:p w14:paraId="66CA0D9C" w14:textId="60291187" w:rsidR="00DE3E7D" w:rsidRPr="00D82475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 w:rsidRPr="00A2114E">
              <w:rPr>
                <w:rFonts w:ascii="Calibri" w:eastAsia="Calibri" w:hAnsi="Calibri" w:cs="Calibri"/>
                <w:b/>
                <w:bCs/>
              </w:rPr>
              <w:t>Tulirelvaekspertiis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70791287" w14:textId="2CF17DB8" w:rsidR="00DE3E7D" w:rsidRDefault="00DE3E7D" w:rsidP="00DE3E7D">
            <w:pPr>
              <w:rPr>
                <w:rFonts w:ascii="Calibri" w:hAnsi="Calibri"/>
                <w:b/>
              </w:rPr>
            </w:pPr>
            <w:r w:rsidRPr="00A2114E">
              <w:rPr>
                <w:rFonts w:ascii="Calibri" w:eastAsia="Calibri" w:hAnsi="Calibri" w:cs="Calibri"/>
                <w:b/>
                <w:bCs/>
              </w:rPr>
              <w:t>Tulirelvaekspertiis</w:t>
            </w:r>
          </w:p>
        </w:tc>
      </w:tr>
      <w:tr w:rsidR="00DE3E7D" w14:paraId="0F67DDD3" w14:textId="37B8AFC7" w:rsidTr="009816D2">
        <w:tc>
          <w:tcPr>
            <w:tcW w:w="10768" w:type="dxa"/>
            <w:shd w:val="clear" w:color="auto" w:fill="F2F2F2" w:themeFill="background1" w:themeFillShade="F2"/>
          </w:tcPr>
          <w:p w14:paraId="7F9BFB89" w14:textId="4EF3776C" w:rsidR="00DE3E7D" w:rsidRPr="00D82475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bookmarkStart w:id="12" w:name="_Hlk195595536"/>
            <w:r w:rsidRPr="00D82475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3B6494"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 w:rsidRPr="00A2114E">
              <w:rPr>
                <w:rFonts w:ascii="Calibri" w:eastAsia="Calibri" w:hAnsi="Calibri" w:cs="Calibri"/>
                <w:b/>
                <w:bCs/>
              </w:rPr>
              <w:t xml:space="preserve"> Tulirelvaekspertiisi tegemine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EA53F5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1E0DB866" w14:textId="7859DC91" w:rsidR="00DE3E7D" w:rsidRPr="003B2E1C" w:rsidRDefault="00DE3E7D" w:rsidP="00DE3E7D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B.3.2</w:t>
            </w:r>
            <w:r w:rsidR="00381104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. Tulirelvaekspertiisi tegemine</w:t>
            </w:r>
            <w:r w:rsidR="00EE3C4A">
              <w:rPr>
                <w:rFonts w:ascii="Calibri" w:hAnsi="Calibri"/>
                <w:b/>
              </w:rPr>
              <w:t xml:space="preserve"> </w:t>
            </w:r>
            <w:r w:rsidR="0097483B">
              <w:rPr>
                <w:rFonts w:ascii="Calibri" w:hAnsi="Calibri"/>
                <w:b/>
              </w:rPr>
              <w:t xml:space="preserve"> </w:t>
            </w:r>
            <w:r w:rsidR="00EE3C4A" w:rsidRPr="0097483B">
              <w:rPr>
                <w:rFonts w:ascii="Calibri" w:hAnsi="Calibri"/>
                <w:bCs/>
              </w:rPr>
              <w:t xml:space="preserve">EKR </w:t>
            </w:r>
            <w:r w:rsidR="0097483B" w:rsidRPr="0097483B">
              <w:rPr>
                <w:rFonts w:ascii="Calibri" w:hAnsi="Calibri"/>
                <w:bCs/>
              </w:rPr>
              <w:t xml:space="preserve">tase </w:t>
            </w:r>
            <w:r w:rsidR="00EE3C4A" w:rsidRPr="0097483B">
              <w:rPr>
                <w:rFonts w:ascii="Calibri" w:hAnsi="Calibri"/>
                <w:bCs/>
              </w:rPr>
              <w:t>7</w:t>
            </w:r>
          </w:p>
        </w:tc>
      </w:tr>
      <w:tr w:rsidR="00DE3E7D" w14:paraId="5CE8AA98" w14:textId="79E4464C" w:rsidTr="009816D2">
        <w:tc>
          <w:tcPr>
            <w:tcW w:w="10768" w:type="dxa"/>
          </w:tcPr>
          <w:p w14:paraId="152913D1" w14:textId="6CFBD191" w:rsidR="00DE3E7D" w:rsidRPr="00F33872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33872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3E9E2CF" w14:textId="248819FD" w:rsidR="00DE3E7D" w:rsidRPr="00554789" w:rsidRDefault="00DE3E7D" w:rsidP="00DE3E7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554789">
              <w:rPr>
                <w:rFonts w:ascii="Calibri" w:eastAsia="Calibri" w:hAnsi="Calibri" w:cs="Calibri"/>
              </w:rPr>
              <w:t>aatleb esemete tulirelvade hulka kuuluvuse tuvastamiseks esitatud objekte, uurib nende ehituslikke tunnuseid; tuvastab esemete kasutusotstarbe ning kontrollib kahjustusvõimet ja töökindlust; saadud andmete põhjal määrab esemete tulirelvade hulka kuuluvuse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EAF0DA5" w14:textId="2C065140" w:rsidR="00DE3E7D" w:rsidRPr="00554789" w:rsidRDefault="00DE3E7D" w:rsidP="00DE3E7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554789">
              <w:rPr>
                <w:rFonts w:ascii="Calibri" w:eastAsia="Calibri" w:hAnsi="Calibri" w:cs="Calibri"/>
              </w:rPr>
              <w:t>aatleb padruneid, hindab nende ehituslikke tunnuseid, kasutusotstarvet ja tehnilist korrasolekut; tuvastab padrunite laskekõlblikkuse ning kahjustusvõime; saadud andmete põhjal tuvastab padrunite tulirelva laskemoona hulka kuuluvuse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CAB42BE" w14:textId="4586AECB" w:rsidR="00DE3E7D" w:rsidRPr="00554789" w:rsidRDefault="00DE3E7D" w:rsidP="00DE3E7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554789">
              <w:rPr>
                <w:rFonts w:ascii="Calibri" w:eastAsia="Calibri" w:hAnsi="Calibri" w:cs="Calibri"/>
              </w:rPr>
              <w:t>urib esitatud objekte ja neil kujunenud jälgi visuaalselt ja mikroskoopiliselt, määrab nende ehituslikud tunnused; määrab relva grupikuuluvuse, kasutades andmebaase</w:t>
            </w:r>
            <w:r>
              <w:rPr>
                <w:rFonts w:ascii="Calibri" w:eastAsia="Calibri" w:hAnsi="Calibri" w:cs="Calibri"/>
              </w:rPr>
              <w:t>, kirjandust</w:t>
            </w:r>
            <w:r w:rsidRPr="00554789">
              <w:rPr>
                <w:rFonts w:ascii="Calibri" w:eastAsia="Calibri" w:hAnsi="Calibri" w:cs="Calibri"/>
              </w:rPr>
              <w:t xml:space="preserve"> ja </w:t>
            </w:r>
            <w:r>
              <w:rPr>
                <w:rFonts w:ascii="Calibri" w:eastAsia="Calibri" w:hAnsi="Calibri" w:cs="Calibri"/>
              </w:rPr>
              <w:t>infomaterjale.</w:t>
            </w:r>
          </w:p>
          <w:p w14:paraId="112C37A9" w14:textId="399F5C99" w:rsidR="00DE3E7D" w:rsidRPr="00554789" w:rsidRDefault="00DE3E7D" w:rsidP="00DE3E7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554789">
              <w:rPr>
                <w:rFonts w:ascii="Calibri" w:eastAsia="Calibri" w:hAnsi="Calibri" w:cs="Calibri"/>
              </w:rPr>
              <w:t>urib esitatud objekte visuaalselt relva identifitseerimiseks kuulide ja padrunikestade järgi ja mikroskoopiliselt ning määrab nende ehituslikud tunnused; teeb võrdlusjäljed ning võrdleb neid esitatud objektil olevate jälgedega; saadud andmete põhjal identifitseerib relva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6B42C5A" w14:textId="4EEFD698" w:rsidR="00DE3E7D" w:rsidRPr="00C105D0" w:rsidRDefault="00DE3E7D" w:rsidP="00DE3E7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554789">
              <w:rPr>
                <w:rFonts w:ascii="Calibri" w:eastAsia="Calibri" w:hAnsi="Calibri" w:cs="Calibri"/>
              </w:rPr>
              <w:t xml:space="preserve">urib esitatud objekte laskmise asjaolude tuvastamiseks lasujälgede ja laskmise olustiku järgi ning nendel olevaid vigastusi visuaalselt ja mikroskoopiliselt; teeb võrdlusjäljed ja uurib ning võrdleb neid esitatud objektil olevate jälgedega; </w:t>
            </w:r>
            <w:r>
              <w:rPr>
                <w:rFonts w:ascii="Calibri" w:eastAsia="Calibri" w:hAnsi="Calibri" w:cs="Calibri"/>
              </w:rPr>
              <w:t>tuvastab lasu trajektoori, nurga ning sisenemis- ja väljumisvigastused;</w:t>
            </w:r>
            <w:r w:rsidR="00381104">
              <w:rPr>
                <w:rFonts w:ascii="Calibri" w:eastAsia="Calibri" w:hAnsi="Calibri" w:cs="Calibri"/>
              </w:rPr>
              <w:t xml:space="preserve"> </w:t>
            </w:r>
            <w:r w:rsidRPr="00554789">
              <w:rPr>
                <w:rFonts w:ascii="Calibri" w:eastAsia="Calibri" w:hAnsi="Calibri" w:cs="Calibri"/>
              </w:rPr>
              <w:t>saadud andmete põhjal tuvastab laskmise asjaolud.</w:t>
            </w:r>
          </w:p>
        </w:tc>
        <w:tc>
          <w:tcPr>
            <w:tcW w:w="10632" w:type="dxa"/>
          </w:tcPr>
          <w:p w14:paraId="13371D83" w14:textId="11897ECB" w:rsidR="00DE3E7D" w:rsidRPr="00C544C5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C544C5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4473D992" w14:textId="2E97E437" w:rsidR="00DE3E7D" w:rsidRPr="00C544C5" w:rsidRDefault="00DE3E7D" w:rsidP="00DE3E7D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C544C5">
              <w:rPr>
                <w:rFonts w:ascii="Calibri" w:eastAsia="Calibri" w:hAnsi="Calibri" w:cs="Calibri"/>
              </w:rPr>
              <w:t>aatleb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544C5">
              <w:rPr>
                <w:rFonts w:ascii="Calibri" w:eastAsia="Calibri" w:hAnsi="Calibri" w:cs="Calibri"/>
              </w:rPr>
              <w:t>esemete tulirelvade hulka kuuluvuse tuvastamiseks esitatud objekte, uurib nende ehituslikke tunnuseid; tuvastab esemete kasutusotstarbe ning kontrollib kahjustusvõimet ja töökindlust; saadud andmete põhjal määrab esemete tulirelvade hulka kuuluvuse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B6E8B9C" w14:textId="38A683CA" w:rsidR="00DE3E7D" w:rsidRPr="00C544C5" w:rsidRDefault="00DE3E7D" w:rsidP="00DE3E7D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C544C5">
              <w:rPr>
                <w:rFonts w:ascii="Calibri" w:eastAsia="Calibri" w:hAnsi="Calibri" w:cs="Calibri"/>
              </w:rPr>
              <w:t>aatleb padruneid, hindab nende ehituslikke tunnuseid, kasutusotstarvet ja tehnilist korrasolekut; tuvastab padrunite laskekõlblikkuse ning kahjustusvõime; saadud andmete põhjal tuvastab padrunite tulirelva laskemoona hulka kuuluvuse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AEEA3C8" w14:textId="34FA1D00" w:rsidR="00DE3E7D" w:rsidRPr="00C544C5" w:rsidRDefault="00DE3E7D" w:rsidP="00DE3E7D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544C5">
              <w:rPr>
                <w:rFonts w:ascii="Calibri" w:eastAsia="Calibri" w:hAnsi="Calibri" w:cs="Calibri"/>
              </w:rPr>
              <w:t>urib esitatud objekte ja neil kujunenud jälgi visuaalselt ja mikroskoopiliselt, määrab nende ehituslikud tunnused; määrab relva grupikuuluvuse, kasutades andmebaase</w:t>
            </w:r>
            <w:r>
              <w:rPr>
                <w:rFonts w:ascii="Calibri" w:eastAsia="Calibri" w:hAnsi="Calibri" w:cs="Calibri"/>
              </w:rPr>
              <w:t>, kirjandust</w:t>
            </w:r>
            <w:r w:rsidRPr="00C544C5">
              <w:rPr>
                <w:rFonts w:ascii="Calibri" w:eastAsia="Calibri" w:hAnsi="Calibri" w:cs="Calibri"/>
              </w:rPr>
              <w:t xml:space="preserve"> ja </w:t>
            </w:r>
            <w:r>
              <w:rPr>
                <w:rFonts w:ascii="Calibri" w:eastAsia="Calibri" w:hAnsi="Calibri" w:cs="Calibri"/>
              </w:rPr>
              <w:t>infomaterjale.</w:t>
            </w:r>
          </w:p>
          <w:p w14:paraId="400E0DC4" w14:textId="54006861" w:rsidR="00DE3E7D" w:rsidRPr="00C544C5" w:rsidRDefault="00DE3E7D" w:rsidP="00DE3E7D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544C5">
              <w:rPr>
                <w:rFonts w:ascii="Calibri" w:eastAsia="Calibri" w:hAnsi="Calibri" w:cs="Calibri"/>
              </w:rPr>
              <w:t>urib relva identifitseerimiseks kuulide ja padrunikestade järgi esitatud objekte visuaalselt ja mikroskoopiliselt ning määrab nende ehituslikud tunnused; teeb võrdlusjäljed ning võrdleb neid esitatud objektil olevate jälgedega; saadud andmete põhjal identifitseerib relva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9163397" w14:textId="39A9A5D9" w:rsidR="00DE3E7D" w:rsidRPr="00C544C5" w:rsidRDefault="00DE3E7D" w:rsidP="00DE3E7D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C544C5">
              <w:rPr>
                <w:rFonts w:ascii="Calibri" w:eastAsia="Calibri" w:hAnsi="Calibri" w:cs="Calibri"/>
              </w:rPr>
              <w:t>urib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544C5">
              <w:rPr>
                <w:rFonts w:ascii="Calibri" w:eastAsia="Calibri" w:hAnsi="Calibri" w:cs="Calibri"/>
              </w:rPr>
              <w:t xml:space="preserve">laskmise asjaolude tuvastamiseks lasujälgede ja laskmise olustiku järgi esitatud objekte ning nendel olevaid vigastusi visuaalselt ja mikroskoopiliselt; teeb võrdlusjäljed ja uurib ning võrdleb neid esitatud objektil olevate jälgedega; </w:t>
            </w:r>
            <w:r>
              <w:rPr>
                <w:rFonts w:ascii="Calibri" w:eastAsia="Calibri" w:hAnsi="Calibri" w:cs="Calibri"/>
              </w:rPr>
              <w:t xml:space="preserve">tuvastab lasu trajektoori, nurga ning sisenemis- ja väljumisvigastused; </w:t>
            </w:r>
            <w:r w:rsidRPr="00C544C5">
              <w:rPr>
                <w:rFonts w:ascii="Calibri" w:eastAsia="Calibri" w:hAnsi="Calibri" w:cs="Calibri"/>
              </w:rPr>
              <w:t>saadud andmete põhjal tuvastab laskmise asjaolud.</w:t>
            </w:r>
          </w:p>
        </w:tc>
      </w:tr>
      <w:bookmarkEnd w:id="12"/>
      <w:tr w:rsidR="00DE3E7D" w14:paraId="0FE16D40" w14:textId="043351E3" w:rsidTr="009816D2">
        <w:tc>
          <w:tcPr>
            <w:tcW w:w="10768" w:type="dxa"/>
            <w:shd w:val="clear" w:color="auto" w:fill="F2F2F2" w:themeFill="background1" w:themeFillShade="F2"/>
          </w:tcPr>
          <w:p w14:paraId="173DE2A4" w14:textId="654A5BDB" w:rsidR="00DE3E7D" w:rsidRPr="00091044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 w:rsidRPr="001F4BD8">
              <w:rPr>
                <w:rFonts w:ascii="Calibri" w:hAnsi="Calibri"/>
                <w:b/>
              </w:rPr>
              <w:t>Värvkatteekspertiis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3C2C706A" w14:textId="70B2CE07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1C75EB">
              <w:rPr>
                <w:rFonts w:ascii="Calibri" w:hAnsi="Calibri"/>
                <w:b/>
              </w:rPr>
              <w:t>Värvkatteekspertiis</w:t>
            </w:r>
          </w:p>
        </w:tc>
      </w:tr>
      <w:tr w:rsidR="00DE3E7D" w14:paraId="62C2DA65" w14:textId="08A76083" w:rsidTr="009816D2">
        <w:tc>
          <w:tcPr>
            <w:tcW w:w="10768" w:type="dxa"/>
            <w:shd w:val="clear" w:color="auto" w:fill="F2F2F2" w:themeFill="background1" w:themeFillShade="F2"/>
          </w:tcPr>
          <w:p w14:paraId="02299116" w14:textId="250D9D66" w:rsidR="00DE3E7D" w:rsidRPr="00091044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 w:rsidRPr="001F4BD8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1F4BD8">
              <w:rPr>
                <w:rFonts w:ascii="Calibri" w:hAnsi="Calibri"/>
                <w:b/>
              </w:rPr>
              <w:t>.2</w:t>
            </w:r>
            <w:r w:rsidR="00571259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.</w:t>
            </w:r>
            <w:r w:rsidRPr="001F4BD8">
              <w:rPr>
                <w:rFonts w:ascii="Calibri" w:hAnsi="Calibri"/>
                <w:b/>
              </w:rPr>
              <w:t xml:space="preserve"> Värvkatteekspertiisi tegemine</w:t>
            </w:r>
            <w:r w:rsidR="00EA53F5">
              <w:rPr>
                <w:rFonts w:ascii="Calibri" w:hAnsi="Calibri"/>
                <w:b/>
              </w:rPr>
              <w:t xml:space="preserve">  </w:t>
            </w:r>
            <w:r w:rsidR="00EA53F5" w:rsidRPr="00EA53F5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FAFB517" w14:textId="369F8D11" w:rsidR="00DE3E7D" w:rsidRPr="001C75EB" w:rsidRDefault="00DE3E7D" w:rsidP="00DE3E7D">
            <w:pPr>
              <w:rPr>
                <w:rFonts w:ascii="Calibri" w:hAnsi="Calibri"/>
                <w:b/>
              </w:rPr>
            </w:pPr>
            <w:r w:rsidRPr="00FF740C"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  <w:b/>
              </w:rPr>
              <w:t>3</w:t>
            </w:r>
            <w:r w:rsidRPr="00FF740C">
              <w:rPr>
                <w:rFonts w:ascii="Calibri" w:hAnsi="Calibri"/>
                <w:b/>
              </w:rPr>
              <w:t>.2</w:t>
            </w:r>
            <w:r w:rsidR="00571259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</w:t>
            </w:r>
            <w:r w:rsidRPr="00FF740C">
              <w:rPr>
                <w:rFonts w:ascii="Calibri" w:hAnsi="Calibri"/>
                <w:b/>
              </w:rPr>
              <w:t xml:space="preserve"> Värvkatteekspertiisi tegemine</w:t>
            </w:r>
            <w:r>
              <w:rPr>
                <w:rFonts w:ascii="Calibri" w:hAnsi="Calibri"/>
                <w:b/>
              </w:rPr>
              <w:t xml:space="preserve"> </w:t>
            </w:r>
            <w:r w:rsidR="006960FD">
              <w:rPr>
                <w:rFonts w:ascii="Calibri" w:hAnsi="Calibri"/>
                <w:b/>
              </w:rPr>
              <w:t xml:space="preserve"> </w:t>
            </w:r>
            <w:r w:rsidRPr="0020593E">
              <w:rPr>
                <w:rFonts w:ascii="Calibri" w:hAnsi="Calibri"/>
                <w:bCs/>
              </w:rPr>
              <w:t>EKR tase 7</w:t>
            </w:r>
          </w:p>
        </w:tc>
      </w:tr>
      <w:tr w:rsidR="00DE3E7D" w14:paraId="2E7CA98F" w14:textId="3E2CD091" w:rsidTr="009816D2">
        <w:tc>
          <w:tcPr>
            <w:tcW w:w="10768" w:type="dxa"/>
          </w:tcPr>
          <w:p w14:paraId="7576A4B7" w14:textId="77777777" w:rsidR="00DE3E7D" w:rsidRPr="00EC53C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EC53C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399F0A5" w14:textId="62132E9A" w:rsidR="00DE3E7D" w:rsidRPr="00EC53C1" w:rsidRDefault="00DE3E7D" w:rsidP="00DE3E7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EC53C1">
              <w:rPr>
                <w:rFonts w:ascii="Calibri" w:eastAsia="Calibri" w:hAnsi="Calibri" w:cs="Calibri"/>
              </w:rPr>
              <w:t xml:space="preserve">urib värvkatte osakeste olemasolu tuvastamiseks asitõendit sobiva mikroskoobiga ja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</w:t>
            </w:r>
            <w:r w:rsidRPr="00EC53C1">
              <w:rPr>
                <w:rFonts w:ascii="Calibri" w:eastAsia="Calibri" w:hAnsi="Calibri" w:cs="Calibri"/>
              </w:rPr>
              <w:t>iga</w:t>
            </w:r>
            <w:proofErr w:type="spellEnd"/>
            <w:r w:rsidRPr="00EC53C1">
              <w:rPr>
                <w:rFonts w:ascii="Calibri" w:eastAsia="Calibri" w:hAnsi="Calibri" w:cs="Calibri"/>
              </w:rPr>
              <w:t>; analüüsib tulemusi, teeb otsuse värvkatte osakeste olemasolu kohta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3B1E700" w14:textId="32C6BAAE" w:rsidR="00DE3E7D" w:rsidRDefault="00DE3E7D" w:rsidP="00DE3E7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EC53C1">
              <w:rPr>
                <w:rFonts w:ascii="Calibri" w:eastAsia="Calibri" w:hAnsi="Calibri" w:cs="Calibri"/>
              </w:rPr>
              <w:t>õrdleb asitõenditelt leitud värvkatte osakesi võrdluseks toodud objektide osakestega, kasutades erinevaid mikroskoope ja</w:t>
            </w:r>
            <w:r w:rsidR="00966090">
              <w:t xml:space="preserve">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Pr="00EC53C1">
              <w:rPr>
                <w:rFonts w:ascii="Calibri" w:eastAsia="Calibri" w:hAnsi="Calibri" w:cs="Calibri"/>
              </w:rPr>
              <w:t>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2D3BAD" w14:textId="050E9901" w:rsidR="00DE3E7D" w:rsidRPr="00571259" w:rsidRDefault="00571259" w:rsidP="00DE3E7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</w:t>
            </w:r>
            <w:r w:rsidRPr="00EC53C1">
              <w:rPr>
                <w:rFonts w:ascii="Calibri" w:eastAsia="Calibri" w:hAnsi="Calibri" w:cs="Calibri"/>
              </w:rPr>
              <w:t xml:space="preserve">õrdleb värvkatte osakeste identifitseerimiseks neid võrdlusmaterjalidega, kasutades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Pr="00EC53C1">
              <w:rPr>
                <w:rFonts w:ascii="Calibri" w:eastAsia="Calibri" w:hAnsi="Calibri" w:cs="Calibri"/>
              </w:rPr>
              <w:t>; analüüsib tulemusi.</w:t>
            </w:r>
          </w:p>
        </w:tc>
        <w:tc>
          <w:tcPr>
            <w:tcW w:w="10632" w:type="dxa"/>
          </w:tcPr>
          <w:p w14:paraId="09705585" w14:textId="77777777" w:rsidR="00DE3E7D" w:rsidRPr="00A77BC5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A77BC5">
              <w:rPr>
                <w:rFonts w:ascii="Calibri" w:eastAsia="Calibri" w:hAnsi="Calibri" w:cs="Calibri"/>
                <w:u w:val="single"/>
              </w:rPr>
              <w:lastRenderedPageBreak/>
              <w:t>Tegevusnäitajad</w:t>
            </w:r>
          </w:p>
          <w:p w14:paraId="358D8DE2" w14:textId="13033E04" w:rsidR="00DE3E7D" w:rsidRPr="00A77BC5" w:rsidRDefault="00DE3E7D" w:rsidP="00DE3E7D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Pr="00A77BC5">
              <w:rPr>
                <w:rFonts w:ascii="Calibri" w:eastAsia="Calibri" w:hAnsi="Calibri" w:cs="Calibri"/>
              </w:rPr>
              <w:t xml:space="preserve">urib värvkatte osakeste olemasolu tuvastamiseks asitõendit sobiva mikroskoobiga ja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infrapunaspektromeetriga</w:t>
            </w:r>
            <w:proofErr w:type="spellEnd"/>
            <w:r w:rsidRPr="00A77BC5">
              <w:rPr>
                <w:rFonts w:ascii="Calibri" w:eastAsia="Calibri" w:hAnsi="Calibri" w:cs="Calibri"/>
              </w:rPr>
              <w:t>; analüüsib tulemusi, teeb otsuse värvkatte osakeste olemasolu kohta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288E448" w14:textId="5AD72CF0" w:rsidR="00DE3E7D" w:rsidRDefault="00DE3E7D" w:rsidP="00DE3E7D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A77BC5">
              <w:rPr>
                <w:rFonts w:ascii="Calibri" w:eastAsia="Calibri" w:hAnsi="Calibri" w:cs="Calibri"/>
              </w:rPr>
              <w:t>õrdleb asitõenditelt leitud värvkatte osakesi võrdluseks toodud objektide osakestega, kasutades erinevaid mikroskoope ja</w:t>
            </w:r>
            <w:r w:rsidR="00966090">
              <w:t xml:space="preserve">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Pr="00A77BC5">
              <w:rPr>
                <w:rFonts w:ascii="Calibri" w:eastAsia="Calibri" w:hAnsi="Calibri" w:cs="Calibri"/>
              </w:rPr>
              <w:t>; analüüsib tulemusi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5573AEE" w14:textId="7046A8D2" w:rsidR="00DE3E7D" w:rsidRPr="00571259" w:rsidRDefault="00571259" w:rsidP="00DE3E7D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</w:t>
            </w:r>
            <w:r w:rsidRPr="00A77BC5">
              <w:rPr>
                <w:rFonts w:ascii="Calibri" w:eastAsia="Calibri" w:hAnsi="Calibri" w:cs="Calibri"/>
              </w:rPr>
              <w:t xml:space="preserve">õrdleb värvkatte osakeste identifitseerimiseks neid võrdlusmaterjalidega, kasutades </w:t>
            </w:r>
            <w:proofErr w:type="spellStart"/>
            <w:r w:rsidR="00966090" w:rsidRPr="00966090">
              <w:rPr>
                <w:rFonts w:ascii="Calibri" w:eastAsia="Calibri" w:hAnsi="Calibri" w:cs="Calibri"/>
              </w:rPr>
              <w:t>infrapunaspektromeetrit</w:t>
            </w:r>
            <w:proofErr w:type="spellEnd"/>
            <w:r w:rsidRPr="00A77BC5">
              <w:rPr>
                <w:rFonts w:ascii="Calibri" w:eastAsia="Calibri" w:hAnsi="Calibri" w:cs="Calibri"/>
              </w:rPr>
              <w:t>; analüüsib tulemusi.</w:t>
            </w:r>
          </w:p>
        </w:tc>
      </w:tr>
      <w:tr w:rsidR="00DE3E7D" w14:paraId="0B3E1DE7" w14:textId="77777777" w:rsidTr="009816D2">
        <w:tc>
          <w:tcPr>
            <w:tcW w:w="10768" w:type="dxa"/>
            <w:shd w:val="clear" w:color="auto" w:fill="FBE4D5" w:themeFill="accent2" w:themeFillTint="33"/>
          </w:tcPr>
          <w:p w14:paraId="6B15DAD7" w14:textId="56CD05D8" w:rsidR="00DE3E7D" w:rsidRPr="00512A3F" w:rsidRDefault="00DE3E7D" w:rsidP="00DE3E7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Valitavad kompetentsid </w:t>
            </w:r>
          </w:p>
        </w:tc>
        <w:tc>
          <w:tcPr>
            <w:tcW w:w="10632" w:type="dxa"/>
            <w:shd w:val="clear" w:color="auto" w:fill="FBE4D5" w:themeFill="accent2" w:themeFillTint="33"/>
          </w:tcPr>
          <w:p w14:paraId="40795EFE" w14:textId="341F9BAB" w:rsidR="00DE3E7D" w:rsidRPr="001C75EB" w:rsidRDefault="00DE3E7D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Valitavad kompetentsid</w:t>
            </w:r>
          </w:p>
        </w:tc>
      </w:tr>
      <w:tr w:rsidR="00DE3E7D" w14:paraId="425BBD5F" w14:textId="77777777" w:rsidTr="009816D2">
        <w:tc>
          <w:tcPr>
            <w:tcW w:w="10768" w:type="dxa"/>
            <w:shd w:val="clear" w:color="auto" w:fill="E7E6E6" w:themeFill="background2"/>
          </w:tcPr>
          <w:p w14:paraId="6772EC65" w14:textId="7E2D5D9B" w:rsidR="00DE3E7D" w:rsidRPr="00512A3F" w:rsidRDefault="006E3305" w:rsidP="00DE3E7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B.3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 w:rsidR="00DE3E7D">
              <w:rPr>
                <w:rFonts w:ascii="Calibri" w:eastAsia="Calibri" w:hAnsi="Calibri" w:cs="Calibri"/>
                <w:b/>
                <w:bCs/>
              </w:rPr>
              <w:t>2</w:t>
            </w:r>
            <w:r w:rsidR="003E3EB6">
              <w:rPr>
                <w:rFonts w:ascii="Calibri" w:eastAsia="Calibri" w:hAnsi="Calibri" w:cs="Calibri"/>
                <w:b/>
                <w:bCs/>
              </w:rPr>
              <w:t>6.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 xml:space="preserve"> Paberrahaekspertiisi ja uuringu tegemine </w:t>
            </w:r>
            <w:r w:rsidR="00DE3E7D" w:rsidRPr="00D70F9A">
              <w:rPr>
                <w:rFonts w:ascii="Calibri" w:eastAsia="Calibri" w:hAnsi="Calibri" w:cs="Calibri"/>
              </w:rPr>
              <w:t>(Dokumendiekspert)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EA53F5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E7E6E6" w:themeFill="background2"/>
          </w:tcPr>
          <w:p w14:paraId="3EE3C079" w14:textId="629C5C4D" w:rsidR="00DE3E7D" w:rsidRPr="001C75EB" w:rsidRDefault="006E3305" w:rsidP="00DE3E7D">
            <w:pPr>
              <w:rPr>
                <w:rFonts w:ascii="Calibri" w:hAnsi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 w:rsidR="00DE3E7D">
              <w:rPr>
                <w:rFonts w:ascii="Calibri" w:eastAsia="Calibri" w:hAnsi="Calibri" w:cs="Calibri"/>
                <w:b/>
                <w:bCs/>
              </w:rPr>
              <w:t>2</w:t>
            </w:r>
            <w:r w:rsidR="003E3EB6">
              <w:rPr>
                <w:rFonts w:ascii="Calibri" w:eastAsia="Calibri" w:hAnsi="Calibri" w:cs="Calibri"/>
                <w:b/>
                <w:bCs/>
              </w:rPr>
              <w:t>7</w:t>
            </w:r>
            <w:r w:rsidR="005F4316">
              <w:rPr>
                <w:rFonts w:ascii="Calibri" w:eastAsia="Calibri" w:hAnsi="Calibri" w:cs="Calibri"/>
                <w:b/>
                <w:bCs/>
              </w:rPr>
              <w:t>.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 xml:space="preserve"> Paberrahaekspertiisi ja uuringu tegemine </w:t>
            </w:r>
            <w:r w:rsidR="00DE3E7D" w:rsidRPr="00D70F9A">
              <w:rPr>
                <w:rFonts w:ascii="Calibri" w:eastAsia="Calibri" w:hAnsi="Calibri" w:cs="Calibri"/>
              </w:rPr>
              <w:t>(Dokumendiekspert)</w:t>
            </w:r>
            <w:r w:rsidR="0095190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D5DC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51906" w:rsidRPr="00951906">
              <w:rPr>
                <w:rFonts w:ascii="Calibri" w:eastAsia="Calibri" w:hAnsi="Calibri" w:cs="Calibri"/>
              </w:rPr>
              <w:t>EKR tase 7</w:t>
            </w:r>
          </w:p>
        </w:tc>
      </w:tr>
      <w:tr w:rsidR="00DE3E7D" w14:paraId="1C3B5D07" w14:textId="77777777" w:rsidTr="009816D2">
        <w:tc>
          <w:tcPr>
            <w:tcW w:w="10768" w:type="dxa"/>
          </w:tcPr>
          <w:p w14:paraId="36852086" w14:textId="77777777" w:rsidR="00DE3E7D" w:rsidRPr="00741E82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741E82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BD78119" w14:textId="4CCED439" w:rsidR="009C659B" w:rsidRDefault="00DE3E7D" w:rsidP="00DE3E7D">
            <w:pPr>
              <w:pStyle w:val="ListParagraph"/>
              <w:numPr>
                <w:ilvl w:val="0"/>
                <w:numId w:val="63"/>
              </w:numPr>
              <w:ind w:left="306" w:hanging="284"/>
              <w:rPr>
                <w:rFonts w:ascii="Calibri" w:eastAsia="Calibri" w:hAnsi="Calibri" w:cs="Calibri"/>
              </w:rPr>
            </w:pPr>
            <w:r w:rsidRPr="00741E82">
              <w:rPr>
                <w:rFonts w:ascii="Calibri" w:eastAsia="Calibri" w:hAnsi="Calibri" w:cs="Calibri"/>
              </w:rPr>
              <w:t>Kirjeldab ja dokumenteerib uuritava paberraha</w:t>
            </w:r>
            <w:r>
              <w:rPr>
                <w:rFonts w:ascii="Calibri" w:eastAsia="Calibri" w:hAnsi="Calibri" w:cs="Calibri"/>
              </w:rPr>
              <w:t xml:space="preserve"> (plastikraha)</w:t>
            </w:r>
            <w:r w:rsidRPr="00741E82">
              <w:rPr>
                <w:rFonts w:ascii="Calibri" w:eastAsia="Calibri" w:hAnsi="Calibri" w:cs="Calibri"/>
              </w:rPr>
              <w:t xml:space="preserve"> tunnused; valib võrdlusuuringuks vajaliku objekti </w:t>
            </w:r>
            <w:r>
              <w:rPr>
                <w:rFonts w:ascii="Calibri" w:eastAsia="Calibri" w:hAnsi="Calibri" w:cs="Calibri"/>
              </w:rPr>
              <w:t>või</w:t>
            </w:r>
            <w:r w:rsidRPr="00741E82">
              <w:rPr>
                <w:rFonts w:ascii="Calibri" w:eastAsia="Calibri" w:hAnsi="Calibri" w:cs="Calibri"/>
              </w:rPr>
              <w:t xml:space="preserve"> kogub teavet</w:t>
            </w:r>
            <w:r>
              <w:rPr>
                <w:rFonts w:ascii="Calibri" w:eastAsia="Calibri" w:hAnsi="Calibri" w:cs="Calibri"/>
              </w:rPr>
              <w:t xml:space="preserve"> uuritava paberraha kohta</w:t>
            </w:r>
            <w:r w:rsidR="009C659B">
              <w:rPr>
                <w:rFonts w:ascii="Calibri" w:eastAsia="Calibri" w:hAnsi="Calibri" w:cs="Calibri"/>
              </w:rPr>
              <w:t>.</w:t>
            </w:r>
          </w:p>
          <w:p w14:paraId="2C3D842E" w14:textId="4A6B62C2" w:rsidR="00DE3E7D" w:rsidRDefault="009C659B" w:rsidP="00DE3E7D">
            <w:pPr>
              <w:pStyle w:val="ListParagraph"/>
              <w:numPr>
                <w:ilvl w:val="0"/>
                <w:numId w:val="63"/>
              </w:numPr>
              <w:ind w:left="30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741E82">
              <w:rPr>
                <w:rFonts w:ascii="Calibri" w:eastAsia="Calibri" w:hAnsi="Calibri" w:cs="Calibri"/>
              </w:rPr>
              <w:t>iib läbi erinevaid uuringuid kehtestatud meetodite järgi; kasutab eriseadmeid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6765EE38" w14:textId="77777777" w:rsidR="00DE3E7D" w:rsidRPr="00E76925" w:rsidRDefault="00DE3E7D" w:rsidP="00DE3E7D">
            <w:pPr>
              <w:pStyle w:val="ListParagraph"/>
              <w:numPr>
                <w:ilvl w:val="0"/>
                <w:numId w:val="63"/>
              </w:numPr>
              <w:ind w:left="306" w:hanging="284"/>
              <w:rPr>
                <w:rFonts w:ascii="Calibri" w:eastAsia="Calibri" w:hAnsi="Calibri" w:cs="Calibri"/>
                <w:u w:val="single"/>
              </w:rPr>
            </w:pPr>
            <w:r w:rsidRPr="00E76925">
              <w:rPr>
                <w:rFonts w:ascii="Calibri" w:eastAsia="Calibri" w:hAnsi="Calibri" w:cs="Calibri"/>
              </w:rPr>
              <w:t>Kirjeldab õigeks osutunud paberraha korral kõrvalekalded näidisest ja kannab andmed andmebaasi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F16EA68" w14:textId="1EE7B0C5" w:rsidR="00DE3E7D" w:rsidRPr="00E76925" w:rsidRDefault="00DE3E7D" w:rsidP="00DE3E7D">
            <w:pPr>
              <w:pStyle w:val="ListParagraph"/>
              <w:numPr>
                <w:ilvl w:val="0"/>
                <w:numId w:val="63"/>
              </w:numPr>
              <w:ind w:left="306" w:hanging="284"/>
              <w:rPr>
                <w:rFonts w:ascii="Calibri" w:eastAsia="Calibri" w:hAnsi="Calibri" w:cs="Calibri"/>
                <w:u w:val="single"/>
              </w:rPr>
            </w:pPr>
            <w:r w:rsidRPr="00E76925">
              <w:rPr>
                <w:rFonts w:ascii="Calibri" w:eastAsia="Calibri" w:hAnsi="Calibri" w:cs="Calibri"/>
              </w:rPr>
              <w:t>Tuvastab võltsingu korral võltsimise viisi, klassifitseerib võltsimistunnuste alusel võltsingu ning arhiveerib ja süstematiseerib andmed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6AB7241" w14:textId="15CCA7C2" w:rsidR="00DE3E7D" w:rsidRPr="00E76925" w:rsidRDefault="00DE3E7D" w:rsidP="00DE3E7D">
            <w:pPr>
              <w:pStyle w:val="ListParagraph"/>
              <w:numPr>
                <w:ilvl w:val="0"/>
                <w:numId w:val="63"/>
              </w:numPr>
              <w:ind w:left="306" w:hanging="284"/>
              <w:rPr>
                <w:rFonts w:ascii="Calibri" w:eastAsia="Calibri" w:hAnsi="Calibri" w:cs="Calibri"/>
                <w:u w:val="single"/>
              </w:rPr>
            </w:pPr>
            <w:r w:rsidRPr="00E76925">
              <w:rPr>
                <w:rFonts w:ascii="Calibri" w:eastAsia="Calibri" w:hAnsi="Calibri" w:cs="Calibri"/>
              </w:rPr>
              <w:t>Klassifitseerib euro</w:t>
            </w:r>
            <w:r w:rsidR="00017D66">
              <w:rPr>
                <w:rFonts w:ascii="Calibri" w:eastAsia="Calibri" w:hAnsi="Calibri" w:cs="Calibri"/>
              </w:rPr>
              <w:t xml:space="preserve"> </w:t>
            </w:r>
            <w:r w:rsidRPr="00E76925">
              <w:rPr>
                <w:rFonts w:ascii="Calibri" w:eastAsia="Calibri" w:hAnsi="Calibri" w:cs="Calibri"/>
              </w:rPr>
              <w:t>võltsingute korral võltsingu, vahetab infot teiste pädevate institutsioonidega ja täidab NAC (Rahvuslik euro paberraha võltsingute analüüsi keskus) ülesandeid, järgides Euroopa Keskpanga poolt kehtestatud reegleid.</w:t>
            </w:r>
          </w:p>
        </w:tc>
        <w:tc>
          <w:tcPr>
            <w:tcW w:w="10632" w:type="dxa"/>
          </w:tcPr>
          <w:p w14:paraId="74953A4A" w14:textId="77777777" w:rsidR="00DE3E7D" w:rsidRPr="00C759EA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C759EA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C85A384" w14:textId="14B87ED3" w:rsidR="0018570E" w:rsidRDefault="00DE3E7D" w:rsidP="00DE3E7D">
            <w:pPr>
              <w:pStyle w:val="ListParagraph"/>
              <w:numPr>
                <w:ilvl w:val="0"/>
                <w:numId w:val="64"/>
              </w:numPr>
              <w:rPr>
                <w:rFonts w:ascii="Calibri" w:eastAsia="Calibri" w:hAnsi="Calibri" w:cs="Calibri"/>
              </w:rPr>
            </w:pPr>
            <w:r w:rsidRPr="005C7274">
              <w:rPr>
                <w:rFonts w:ascii="Calibri" w:eastAsia="Calibri" w:hAnsi="Calibri" w:cs="Calibri"/>
              </w:rPr>
              <w:t>Kirjeldab ja dokumenteerib uuritava paberraha (plastikraha) tunnused; valib võrdlusuuringuks vajaliku objekti või kogub teavet uuritava paberraha kohta</w:t>
            </w:r>
            <w:r w:rsidR="0018570E">
              <w:rPr>
                <w:rFonts w:ascii="Calibri" w:eastAsia="Calibri" w:hAnsi="Calibri" w:cs="Calibri"/>
              </w:rPr>
              <w:t>.</w:t>
            </w:r>
          </w:p>
          <w:p w14:paraId="1BEA1EE6" w14:textId="0DCD7269" w:rsidR="00DE3E7D" w:rsidRDefault="0018570E" w:rsidP="00DE3E7D">
            <w:pPr>
              <w:pStyle w:val="ListParagraph"/>
              <w:numPr>
                <w:ilvl w:val="0"/>
                <w:numId w:val="6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5C7274">
              <w:rPr>
                <w:rFonts w:ascii="Calibri" w:eastAsia="Calibri" w:hAnsi="Calibri" w:cs="Calibri"/>
              </w:rPr>
              <w:t>iib läbi erinevaid uuringuid kehtestatud meetodite järgi; kasutab eriseadmeid</w:t>
            </w:r>
            <w:r w:rsidR="00DE3E7D">
              <w:rPr>
                <w:rFonts w:ascii="Calibri" w:eastAsia="Calibri" w:hAnsi="Calibri" w:cs="Calibri"/>
              </w:rPr>
              <w:t>.</w:t>
            </w:r>
            <w:r w:rsidR="00DE3E7D" w:rsidRPr="005C7274">
              <w:rPr>
                <w:rFonts w:ascii="Calibri" w:eastAsia="Calibri" w:hAnsi="Calibri" w:cs="Calibri"/>
              </w:rPr>
              <w:t xml:space="preserve"> </w:t>
            </w:r>
          </w:p>
          <w:p w14:paraId="7FB01453" w14:textId="4D011C32" w:rsidR="00DE3E7D" w:rsidRDefault="00DE3E7D" w:rsidP="00DE3E7D">
            <w:pPr>
              <w:pStyle w:val="ListParagraph"/>
              <w:numPr>
                <w:ilvl w:val="0"/>
                <w:numId w:val="64"/>
              </w:numPr>
              <w:rPr>
                <w:rFonts w:ascii="Calibri" w:eastAsia="Calibri" w:hAnsi="Calibri" w:cs="Calibri"/>
              </w:rPr>
            </w:pPr>
            <w:r w:rsidRPr="005C7274">
              <w:rPr>
                <w:rFonts w:ascii="Calibri" w:eastAsia="Calibri" w:hAnsi="Calibri" w:cs="Calibri"/>
              </w:rPr>
              <w:t>Kirjeldab õigeks osutunud paberraha korral kõrvalekalded näidisest ja kannab andmed andmebaasi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08ABE4" w14:textId="5C530529" w:rsidR="00DE3E7D" w:rsidRPr="0042437D" w:rsidRDefault="00DE3E7D" w:rsidP="00DE3E7D">
            <w:pPr>
              <w:pStyle w:val="ListParagraph"/>
              <w:numPr>
                <w:ilvl w:val="0"/>
                <w:numId w:val="64"/>
              </w:numPr>
            </w:pPr>
            <w:r w:rsidRPr="00E80505">
              <w:rPr>
                <w:rFonts w:ascii="Calibri" w:eastAsia="Calibri" w:hAnsi="Calibri" w:cs="Calibri"/>
              </w:rPr>
              <w:t>Tuvastab võltsingu korral võ</w:t>
            </w:r>
            <w:r>
              <w:rPr>
                <w:rFonts w:ascii="Calibri" w:eastAsia="Calibri" w:hAnsi="Calibri" w:cs="Calibri"/>
              </w:rPr>
              <w:t>l</w:t>
            </w:r>
            <w:r w:rsidRPr="00E80505">
              <w:rPr>
                <w:rFonts w:ascii="Calibri" w:eastAsia="Calibri" w:hAnsi="Calibri" w:cs="Calibri"/>
              </w:rPr>
              <w:t>tsimise viisi, klassifitseerib võltsimistunnuste alusel võltsingu ning arhiveerib ja süstematiseerib andmed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A4B0CEB" w14:textId="674C6F74" w:rsidR="00DE3E7D" w:rsidRPr="00E76925" w:rsidRDefault="00DE3E7D" w:rsidP="00DE3E7D">
            <w:pPr>
              <w:pStyle w:val="ListParagraph"/>
              <w:numPr>
                <w:ilvl w:val="0"/>
                <w:numId w:val="64"/>
              </w:numPr>
            </w:pPr>
            <w:r w:rsidRPr="005C7274">
              <w:t>Klassifitseerib euro</w:t>
            </w:r>
            <w:r w:rsidR="00017D66">
              <w:t xml:space="preserve"> </w:t>
            </w:r>
            <w:r w:rsidRPr="005C7274">
              <w:t>võltsingute korral võltsingu, vahetab infot teiste pädevate institutsioonidega ja täidab NAC (Rahvuslik euro paberr</w:t>
            </w:r>
            <w:r>
              <w:t>a</w:t>
            </w:r>
            <w:r w:rsidRPr="005C7274">
              <w:t>ha võltsingute analüüsi keskus) ülesandeid, järgides Euroopa Keskpanga poolt kehtestatud reegleid.</w:t>
            </w:r>
          </w:p>
        </w:tc>
      </w:tr>
      <w:tr w:rsidR="00DE3E7D" w14:paraId="593628C1" w14:textId="2DB5A128" w:rsidTr="009816D2">
        <w:tc>
          <w:tcPr>
            <w:tcW w:w="10768" w:type="dxa"/>
            <w:shd w:val="clear" w:color="auto" w:fill="E7E6E6" w:themeFill="background2"/>
          </w:tcPr>
          <w:p w14:paraId="4159A929" w14:textId="1439A77F" w:rsidR="00DE3E7D" w:rsidRPr="00091044" w:rsidRDefault="00835454" w:rsidP="00DE3E7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 w:rsidR="00DE3E7D">
              <w:rPr>
                <w:rFonts w:ascii="Calibri" w:eastAsia="Calibri" w:hAnsi="Calibri" w:cs="Calibri"/>
                <w:b/>
                <w:bCs/>
              </w:rPr>
              <w:t>2</w:t>
            </w:r>
            <w:r w:rsidR="005F4316">
              <w:rPr>
                <w:rFonts w:ascii="Calibri" w:eastAsia="Calibri" w:hAnsi="Calibri" w:cs="Calibri"/>
                <w:b/>
                <w:bCs/>
              </w:rPr>
              <w:t>7.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 xml:space="preserve"> Mündiekspertiisi ja uuringu tegemine </w:t>
            </w:r>
            <w:r w:rsidR="00DE3E7D" w:rsidRPr="00197BC7">
              <w:rPr>
                <w:rFonts w:ascii="Calibri" w:eastAsia="Calibri" w:hAnsi="Calibri" w:cs="Calibri"/>
              </w:rPr>
              <w:t>(Dokumendiekspert, metalli- ja lasujäägiekspert)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EA53F5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E7E6E6" w:themeFill="background2"/>
          </w:tcPr>
          <w:p w14:paraId="27BB5845" w14:textId="48A2DFF9" w:rsidR="00DE3E7D" w:rsidRPr="00512A3F" w:rsidRDefault="00835454" w:rsidP="00DE3E7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>.</w:t>
            </w:r>
            <w:r w:rsidR="00DE3E7D">
              <w:rPr>
                <w:rFonts w:ascii="Calibri" w:eastAsia="Calibri" w:hAnsi="Calibri" w:cs="Calibri"/>
                <w:b/>
                <w:bCs/>
              </w:rPr>
              <w:t>2</w:t>
            </w:r>
            <w:r w:rsidR="005F4316">
              <w:rPr>
                <w:rFonts w:ascii="Calibri" w:eastAsia="Calibri" w:hAnsi="Calibri" w:cs="Calibri"/>
                <w:b/>
                <w:bCs/>
              </w:rPr>
              <w:t>8.</w:t>
            </w:r>
            <w:r w:rsidR="00DE3E7D" w:rsidRPr="00512A3F">
              <w:rPr>
                <w:rFonts w:ascii="Calibri" w:eastAsia="Calibri" w:hAnsi="Calibri" w:cs="Calibri"/>
                <w:b/>
                <w:bCs/>
              </w:rPr>
              <w:t xml:space="preserve"> Mündiekspertiisi ja uuringu tegemine </w:t>
            </w:r>
            <w:r w:rsidR="00DE3E7D" w:rsidRPr="00197BC7">
              <w:rPr>
                <w:rFonts w:ascii="Calibri" w:eastAsia="Calibri" w:hAnsi="Calibri" w:cs="Calibri"/>
              </w:rPr>
              <w:t>(Dokumendiekspert, metalli- ja lasujäägiekspert)</w:t>
            </w:r>
            <w:r w:rsidR="00CE210F" w:rsidRPr="00197BC7">
              <w:rPr>
                <w:rFonts w:ascii="Calibri" w:eastAsia="Calibri" w:hAnsi="Calibri" w:cs="Calibri"/>
              </w:rPr>
              <w:t xml:space="preserve"> </w:t>
            </w:r>
            <w:r w:rsidR="00CE21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CE210F" w:rsidRPr="00EA53F5">
              <w:rPr>
                <w:rFonts w:ascii="Calibri" w:eastAsia="Calibri" w:hAnsi="Calibri" w:cs="Calibri"/>
              </w:rPr>
              <w:t xml:space="preserve">EKR tase </w:t>
            </w:r>
            <w:r w:rsidR="0071405F">
              <w:rPr>
                <w:rFonts w:ascii="Calibri" w:eastAsia="Calibri" w:hAnsi="Calibri" w:cs="Calibri"/>
              </w:rPr>
              <w:t>7</w:t>
            </w:r>
          </w:p>
        </w:tc>
      </w:tr>
      <w:tr w:rsidR="00DE3E7D" w14:paraId="7EFF4434" w14:textId="77777777" w:rsidTr="009816D2">
        <w:tc>
          <w:tcPr>
            <w:tcW w:w="10768" w:type="dxa"/>
          </w:tcPr>
          <w:p w14:paraId="583909E2" w14:textId="77777777" w:rsidR="00DE3E7D" w:rsidRPr="00741E82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741E82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254BCB15" w14:textId="1DAACEE8" w:rsidR="00C32C24" w:rsidRDefault="00DE3E7D" w:rsidP="00DE3E7D">
            <w:pPr>
              <w:pStyle w:val="ListParagraph"/>
              <w:numPr>
                <w:ilvl w:val="0"/>
                <w:numId w:val="65"/>
              </w:numPr>
              <w:ind w:left="306" w:hanging="284"/>
              <w:rPr>
                <w:rFonts w:ascii="Calibri" w:eastAsia="Calibri" w:hAnsi="Calibri" w:cs="Calibri"/>
              </w:rPr>
            </w:pPr>
            <w:r w:rsidRPr="00741E82">
              <w:rPr>
                <w:rFonts w:ascii="Calibri" w:eastAsia="Calibri" w:hAnsi="Calibri" w:cs="Calibri"/>
              </w:rPr>
              <w:t xml:space="preserve">Kirjeldab ja dokumenteerib uuritava </w:t>
            </w:r>
            <w:r>
              <w:rPr>
                <w:rFonts w:ascii="Calibri" w:eastAsia="Calibri" w:hAnsi="Calibri" w:cs="Calibri"/>
              </w:rPr>
              <w:t>mündi</w:t>
            </w:r>
            <w:r w:rsidRPr="00741E82">
              <w:rPr>
                <w:rFonts w:ascii="Calibri" w:eastAsia="Calibri" w:hAnsi="Calibri" w:cs="Calibri"/>
              </w:rPr>
              <w:t xml:space="preserve"> tunnused; valib võrdlusuuringuks vajaliku objekti </w:t>
            </w:r>
            <w:r>
              <w:rPr>
                <w:rFonts w:ascii="Calibri" w:eastAsia="Calibri" w:hAnsi="Calibri" w:cs="Calibri"/>
              </w:rPr>
              <w:t>või</w:t>
            </w:r>
            <w:r w:rsidRPr="00741E82">
              <w:rPr>
                <w:rFonts w:ascii="Calibri" w:eastAsia="Calibri" w:hAnsi="Calibri" w:cs="Calibri"/>
              </w:rPr>
              <w:t xml:space="preserve"> kogub teavet</w:t>
            </w:r>
            <w:r>
              <w:rPr>
                <w:rFonts w:ascii="Calibri" w:eastAsia="Calibri" w:hAnsi="Calibri" w:cs="Calibri"/>
              </w:rPr>
              <w:t xml:space="preserve"> uuritava mündi kohta</w:t>
            </w:r>
            <w:r w:rsidR="00C32C24">
              <w:rPr>
                <w:rFonts w:ascii="Calibri" w:eastAsia="Calibri" w:hAnsi="Calibri" w:cs="Calibri"/>
              </w:rPr>
              <w:t>.</w:t>
            </w:r>
          </w:p>
          <w:p w14:paraId="1F3D1059" w14:textId="22EFA75A" w:rsidR="00DE3E7D" w:rsidRDefault="00C32C24" w:rsidP="00DE3E7D">
            <w:pPr>
              <w:pStyle w:val="ListParagraph"/>
              <w:numPr>
                <w:ilvl w:val="0"/>
                <w:numId w:val="65"/>
              </w:numPr>
              <w:ind w:left="30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741E82">
              <w:rPr>
                <w:rFonts w:ascii="Calibri" w:eastAsia="Calibri" w:hAnsi="Calibri" w:cs="Calibri"/>
              </w:rPr>
              <w:t>iib läbi erinevaid uuringuid kehtestatud meetodite järgi; kasutab eriseadmeid</w:t>
            </w:r>
            <w:r w:rsidR="005F4316">
              <w:rPr>
                <w:rFonts w:ascii="Calibri" w:eastAsia="Calibri" w:hAnsi="Calibri" w:cs="Calibri"/>
              </w:rPr>
              <w:t>.</w:t>
            </w:r>
          </w:p>
          <w:p w14:paraId="04A8F9BB" w14:textId="5EF3E6B5" w:rsidR="00DE3E7D" w:rsidRDefault="00DE3E7D" w:rsidP="00DE3E7D">
            <w:pPr>
              <w:pStyle w:val="ListParagraph"/>
              <w:numPr>
                <w:ilvl w:val="0"/>
                <w:numId w:val="65"/>
              </w:numPr>
              <w:ind w:left="30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Kirjelda</w:t>
            </w:r>
            <w:r w:rsidR="007E3766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 xml:space="preserve"> õige mündi korral kõrvalekalded näidisest</w:t>
            </w:r>
            <w:r w:rsidR="005F4316">
              <w:rPr>
                <w:rFonts w:ascii="Calibri" w:eastAsia="Calibri" w:hAnsi="Calibri" w:cs="Calibri"/>
              </w:rPr>
              <w:t>.</w:t>
            </w:r>
          </w:p>
          <w:p w14:paraId="08DEF602" w14:textId="77777777" w:rsidR="00DE3E7D" w:rsidRPr="00E76925" w:rsidRDefault="00DE3E7D" w:rsidP="00DE3E7D">
            <w:pPr>
              <w:pStyle w:val="ListParagraph"/>
              <w:numPr>
                <w:ilvl w:val="0"/>
                <w:numId w:val="65"/>
              </w:numPr>
              <w:ind w:left="306" w:hanging="28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Tuvastab võltsitud mündi korral</w:t>
            </w:r>
            <w:r w:rsidRPr="00741E82">
              <w:rPr>
                <w:rFonts w:ascii="Calibri" w:eastAsia="Calibri" w:hAnsi="Calibri" w:cs="Calibri"/>
              </w:rPr>
              <w:t xml:space="preserve"> võltsimise viisi ja klassifitseerib </w:t>
            </w:r>
            <w:r>
              <w:rPr>
                <w:rFonts w:ascii="Calibri" w:eastAsia="Calibri" w:hAnsi="Calibri" w:cs="Calibri"/>
              </w:rPr>
              <w:t>võltsimis</w:t>
            </w:r>
            <w:r w:rsidRPr="00741E82">
              <w:rPr>
                <w:rFonts w:ascii="Calibri" w:eastAsia="Calibri" w:hAnsi="Calibri" w:cs="Calibri"/>
              </w:rPr>
              <w:t>tunnuste alusel</w:t>
            </w:r>
            <w:r>
              <w:rPr>
                <w:rFonts w:ascii="Calibri" w:eastAsia="Calibri" w:hAnsi="Calibri" w:cs="Calibri"/>
              </w:rPr>
              <w:t xml:space="preserve"> võltsingu ning </w:t>
            </w:r>
            <w:r w:rsidRPr="00741E82">
              <w:rPr>
                <w:rFonts w:ascii="Calibri" w:eastAsia="Calibri" w:hAnsi="Calibri" w:cs="Calibri"/>
              </w:rPr>
              <w:t>arhiveerib ja süstematiseerib andmed.</w:t>
            </w:r>
          </w:p>
          <w:p w14:paraId="13C6E1DC" w14:textId="4DE6A4BD" w:rsidR="00DE3E7D" w:rsidRPr="00512A3F" w:rsidRDefault="00DE3E7D" w:rsidP="00DE3E7D">
            <w:pPr>
              <w:pStyle w:val="ListParagraph"/>
              <w:numPr>
                <w:ilvl w:val="0"/>
                <w:numId w:val="65"/>
              </w:numPr>
              <w:ind w:left="306" w:hanging="284"/>
              <w:rPr>
                <w:rFonts w:ascii="Calibri" w:eastAsia="Calibri" w:hAnsi="Calibri" w:cs="Calibri"/>
                <w:b/>
                <w:bCs/>
              </w:rPr>
            </w:pPr>
            <w:r w:rsidRPr="00B01E8D">
              <w:rPr>
                <w:rFonts w:ascii="Calibri" w:eastAsia="Calibri" w:hAnsi="Calibri" w:cs="Calibri"/>
              </w:rPr>
              <w:t>Klassifitseerib euro</w:t>
            </w:r>
            <w:r w:rsidR="00771663">
              <w:rPr>
                <w:rFonts w:ascii="Calibri" w:eastAsia="Calibri" w:hAnsi="Calibri" w:cs="Calibri"/>
              </w:rPr>
              <w:t xml:space="preserve"> </w:t>
            </w:r>
            <w:r w:rsidRPr="00B01E8D">
              <w:rPr>
                <w:rFonts w:ascii="Calibri" w:eastAsia="Calibri" w:hAnsi="Calibri" w:cs="Calibri"/>
              </w:rPr>
              <w:t>võltsingute korral võltsingud, vahetab infot teiste pädevate institutsioonidega ja täidab CNAC (Rahvuslik euromüntide võltsingute analüüsi keskus) ülesandeid, järgides Euroopa Keskpanga poolt kehtestatud reegleid.</w:t>
            </w:r>
          </w:p>
        </w:tc>
        <w:tc>
          <w:tcPr>
            <w:tcW w:w="10632" w:type="dxa"/>
          </w:tcPr>
          <w:p w14:paraId="0E3DAB06" w14:textId="77777777" w:rsidR="00DE3E7D" w:rsidRPr="00C759EA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C759EA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5793AD67" w14:textId="244AD196" w:rsidR="00C32C24" w:rsidRDefault="00DE3E7D" w:rsidP="00DE3E7D">
            <w:pPr>
              <w:pStyle w:val="ListParagraph"/>
              <w:numPr>
                <w:ilvl w:val="0"/>
                <w:numId w:val="66"/>
              </w:numPr>
              <w:ind w:left="318" w:hanging="284"/>
              <w:rPr>
                <w:rFonts w:ascii="Calibri" w:eastAsia="Calibri" w:hAnsi="Calibri" w:cs="Calibri"/>
              </w:rPr>
            </w:pPr>
            <w:r w:rsidRPr="00741E82">
              <w:rPr>
                <w:rFonts w:ascii="Calibri" w:eastAsia="Calibri" w:hAnsi="Calibri" w:cs="Calibri"/>
              </w:rPr>
              <w:t xml:space="preserve">Kirjeldab ja dokumenteerib uuritava </w:t>
            </w:r>
            <w:r>
              <w:rPr>
                <w:rFonts w:ascii="Calibri" w:eastAsia="Calibri" w:hAnsi="Calibri" w:cs="Calibri"/>
              </w:rPr>
              <w:t>mündi</w:t>
            </w:r>
            <w:r w:rsidRPr="00741E82">
              <w:rPr>
                <w:rFonts w:ascii="Calibri" w:eastAsia="Calibri" w:hAnsi="Calibri" w:cs="Calibri"/>
              </w:rPr>
              <w:t xml:space="preserve"> tunnused; valib võrdlusuuringuks vajaliku objekti </w:t>
            </w:r>
            <w:r>
              <w:rPr>
                <w:rFonts w:ascii="Calibri" w:eastAsia="Calibri" w:hAnsi="Calibri" w:cs="Calibri"/>
              </w:rPr>
              <w:t>või</w:t>
            </w:r>
            <w:r w:rsidRPr="00741E82">
              <w:rPr>
                <w:rFonts w:ascii="Calibri" w:eastAsia="Calibri" w:hAnsi="Calibri" w:cs="Calibri"/>
              </w:rPr>
              <w:t xml:space="preserve"> kogub teavet</w:t>
            </w:r>
            <w:r>
              <w:rPr>
                <w:rFonts w:ascii="Calibri" w:eastAsia="Calibri" w:hAnsi="Calibri" w:cs="Calibri"/>
              </w:rPr>
              <w:t xml:space="preserve"> uuritava mündi kohta</w:t>
            </w:r>
            <w:r w:rsidR="00C32C24">
              <w:rPr>
                <w:rFonts w:ascii="Calibri" w:eastAsia="Calibri" w:hAnsi="Calibri" w:cs="Calibri"/>
              </w:rPr>
              <w:t>.</w:t>
            </w:r>
          </w:p>
          <w:p w14:paraId="6ED6CCE2" w14:textId="69C3E4AE" w:rsidR="00DE3E7D" w:rsidRDefault="00C32C24" w:rsidP="00DE3E7D">
            <w:pPr>
              <w:pStyle w:val="ListParagraph"/>
              <w:numPr>
                <w:ilvl w:val="0"/>
                <w:numId w:val="66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DE3E7D" w:rsidRPr="00741E82">
              <w:rPr>
                <w:rFonts w:ascii="Calibri" w:eastAsia="Calibri" w:hAnsi="Calibri" w:cs="Calibri"/>
              </w:rPr>
              <w:t>iib läbi erinevaid uuringuid kehtestatud meetodite järgi; kasutab eriseadmeid</w:t>
            </w:r>
            <w:r w:rsidR="005F4316">
              <w:rPr>
                <w:rFonts w:ascii="Calibri" w:eastAsia="Calibri" w:hAnsi="Calibri" w:cs="Calibri"/>
              </w:rPr>
              <w:t>.</w:t>
            </w:r>
          </w:p>
          <w:p w14:paraId="417EF3C9" w14:textId="1B28DBF4" w:rsidR="00DE3E7D" w:rsidRDefault="00DE3E7D" w:rsidP="00DE3E7D">
            <w:pPr>
              <w:pStyle w:val="ListParagraph"/>
              <w:numPr>
                <w:ilvl w:val="0"/>
                <w:numId w:val="66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Kirjelda</w:t>
            </w:r>
            <w:r w:rsidR="007E3766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 xml:space="preserve"> õige mündi korral kõrvalekalded näidisest</w:t>
            </w:r>
            <w:r w:rsidR="005F4316">
              <w:rPr>
                <w:rFonts w:ascii="Calibri" w:eastAsia="Calibri" w:hAnsi="Calibri" w:cs="Calibri"/>
              </w:rPr>
              <w:t>.</w:t>
            </w:r>
          </w:p>
          <w:p w14:paraId="0DD9C313" w14:textId="77777777" w:rsidR="00DE3E7D" w:rsidRDefault="00DE3E7D" w:rsidP="00DE3E7D">
            <w:pPr>
              <w:pStyle w:val="ListParagraph"/>
              <w:numPr>
                <w:ilvl w:val="0"/>
                <w:numId w:val="66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Tuvastab võltsitud mündi korral</w:t>
            </w:r>
            <w:r w:rsidRPr="00741E82">
              <w:rPr>
                <w:rFonts w:ascii="Calibri" w:eastAsia="Calibri" w:hAnsi="Calibri" w:cs="Calibri"/>
              </w:rPr>
              <w:t xml:space="preserve"> võltsimise viisi ja klassifitseerib </w:t>
            </w:r>
            <w:r>
              <w:rPr>
                <w:rFonts w:ascii="Calibri" w:eastAsia="Calibri" w:hAnsi="Calibri" w:cs="Calibri"/>
              </w:rPr>
              <w:t>võltsimis</w:t>
            </w:r>
            <w:r w:rsidRPr="00741E82">
              <w:rPr>
                <w:rFonts w:ascii="Calibri" w:eastAsia="Calibri" w:hAnsi="Calibri" w:cs="Calibri"/>
              </w:rPr>
              <w:t>tunnuste alusel</w:t>
            </w:r>
            <w:r>
              <w:rPr>
                <w:rFonts w:ascii="Calibri" w:eastAsia="Calibri" w:hAnsi="Calibri" w:cs="Calibri"/>
              </w:rPr>
              <w:t xml:space="preserve"> võltsingu ning </w:t>
            </w:r>
            <w:r w:rsidRPr="00741E82">
              <w:rPr>
                <w:rFonts w:ascii="Calibri" w:eastAsia="Calibri" w:hAnsi="Calibri" w:cs="Calibri"/>
              </w:rPr>
              <w:t>arhiveerib ja süstematiseerib andmed.</w:t>
            </w:r>
          </w:p>
          <w:p w14:paraId="4FD37A14" w14:textId="57119A2C" w:rsidR="00DE3E7D" w:rsidRPr="00E76925" w:rsidRDefault="00DE3E7D" w:rsidP="00DE3E7D">
            <w:pPr>
              <w:pStyle w:val="ListParagraph"/>
              <w:numPr>
                <w:ilvl w:val="0"/>
                <w:numId w:val="66"/>
              </w:numPr>
              <w:ind w:left="318" w:hanging="284"/>
              <w:rPr>
                <w:rFonts w:ascii="Calibri" w:eastAsia="Calibri" w:hAnsi="Calibri" w:cs="Calibri"/>
              </w:rPr>
            </w:pPr>
            <w:r w:rsidRPr="00E76925">
              <w:rPr>
                <w:rFonts w:ascii="Calibri" w:eastAsia="Calibri" w:hAnsi="Calibri" w:cs="Calibri"/>
              </w:rPr>
              <w:t>Klassifitseerib euro</w:t>
            </w:r>
            <w:r w:rsidR="00771663">
              <w:rPr>
                <w:rFonts w:ascii="Calibri" w:eastAsia="Calibri" w:hAnsi="Calibri" w:cs="Calibri"/>
              </w:rPr>
              <w:t xml:space="preserve"> </w:t>
            </w:r>
            <w:r w:rsidRPr="00E76925">
              <w:rPr>
                <w:rFonts w:ascii="Calibri" w:eastAsia="Calibri" w:hAnsi="Calibri" w:cs="Calibri"/>
              </w:rPr>
              <w:t>võltsingute korral võltsingud, vahetab infot teiste pädevate institutsioonidega ja täidab CNAC (Rahvuslik euromüntide võltsingute analüüsi keskus) ülesandeid, järgides Euroopa Keskpanga poolt kehtestatud reegleid.</w:t>
            </w:r>
          </w:p>
        </w:tc>
      </w:tr>
      <w:tr w:rsidR="00DE3E7D" w14:paraId="3BB68EDD" w14:textId="77777777" w:rsidTr="009816D2">
        <w:tc>
          <w:tcPr>
            <w:tcW w:w="10768" w:type="dxa"/>
            <w:shd w:val="clear" w:color="auto" w:fill="F2F2F2" w:themeFill="background1" w:themeFillShade="F2"/>
          </w:tcPr>
          <w:p w14:paraId="46F6FEED" w14:textId="0B89DAEE" w:rsidR="00DE3E7D" w:rsidRPr="000B66CC" w:rsidRDefault="00835454" w:rsidP="00DE3E7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E3E7D" w:rsidRPr="000B66CC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DE3E7D" w:rsidRPr="000B66CC">
              <w:rPr>
                <w:rFonts w:ascii="Calibri" w:eastAsia="Calibri" w:hAnsi="Calibri" w:cs="Calibri"/>
                <w:b/>
                <w:bCs/>
              </w:rPr>
              <w:t>.</w:t>
            </w:r>
            <w:r w:rsidR="006751F1" w:rsidRPr="000B66CC">
              <w:rPr>
                <w:rFonts w:ascii="Calibri" w:eastAsia="Calibri" w:hAnsi="Calibri" w:cs="Calibri"/>
                <w:b/>
                <w:bCs/>
              </w:rPr>
              <w:t>28.</w:t>
            </w:r>
            <w:r w:rsidR="00DE3E7D" w:rsidRPr="000B66CC">
              <w:rPr>
                <w:rFonts w:ascii="Calibri" w:eastAsia="Calibri" w:hAnsi="Calibri" w:cs="Calibri"/>
                <w:b/>
                <w:bCs/>
              </w:rPr>
              <w:t xml:space="preserve"> Käekirjaekspertiisi ja uuringu tegemine </w:t>
            </w:r>
            <w:r w:rsidR="00DE3E7D" w:rsidRPr="003B1B8C">
              <w:rPr>
                <w:rFonts w:ascii="Calibri" w:eastAsia="Calibri" w:hAnsi="Calibri" w:cs="Calibri"/>
              </w:rPr>
              <w:t>(Dokumendiekspert)</w:t>
            </w:r>
            <w:r w:rsidR="00EA53F5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A53F5" w:rsidRPr="00EA53F5">
              <w:rPr>
                <w:rFonts w:ascii="Calibri" w:eastAsia="Calibri" w:hAnsi="Calibri" w:cs="Calibri"/>
              </w:rPr>
              <w:t>EKR tase 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14:paraId="0C9E9B40" w14:textId="098AD2F8" w:rsidR="00DE3E7D" w:rsidRPr="00E76574" w:rsidRDefault="00835454" w:rsidP="00DE3E7D">
            <w:pPr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DE3E7D" w:rsidRPr="000B66CC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DE3E7D" w:rsidRPr="000B66CC">
              <w:rPr>
                <w:rFonts w:ascii="Calibri" w:eastAsia="Calibri" w:hAnsi="Calibri" w:cs="Calibri"/>
                <w:b/>
                <w:bCs/>
              </w:rPr>
              <w:t>.</w:t>
            </w:r>
            <w:r w:rsidR="006751F1" w:rsidRPr="000B66CC">
              <w:rPr>
                <w:rFonts w:ascii="Calibri" w:eastAsia="Calibri" w:hAnsi="Calibri" w:cs="Calibri"/>
                <w:b/>
                <w:bCs/>
              </w:rPr>
              <w:t>29.</w:t>
            </w:r>
            <w:r w:rsidR="00DE3E7D" w:rsidRPr="000B66CC">
              <w:rPr>
                <w:rFonts w:ascii="Calibri" w:eastAsia="Calibri" w:hAnsi="Calibri" w:cs="Calibri"/>
                <w:b/>
                <w:bCs/>
              </w:rPr>
              <w:t xml:space="preserve"> Käekirjaekspertiisi ja uuringu tegemine </w:t>
            </w:r>
            <w:r w:rsidR="00DE3E7D" w:rsidRPr="003B1B8C">
              <w:rPr>
                <w:rFonts w:ascii="Calibri" w:eastAsia="Calibri" w:hAnsi="Calibri" w:cs="Calibri"/>
              </w:rPr>
              <w:t>(Dokumendiekspert)</w:t>
            </w:r>
            <w:r w:rsidR="0044120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6E72B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44120C">
              <w:rPr>
                <w:rFonts w:ascii="Calibri" w:eastAsia="Calibri" w:hAnsi="Calibri" w:cs="Calibri"/>
              </w:rPr>
              <w:t>EKR tase 7</w:t>
            </w:r>
          </w:p>
        </w:tc>
      </w:tr>
      <w:tr w:rsidR="00DE3E7D" w14:paraId="0B45037F" w14:textId="77777777" w:rsidTr="009816D2">
        <w:tc>
          <w:tcPr>
            <w:tcW w:w="10768" w:type="dxa"/>
          </w:tcPr>
          <w:p w14:paraId="6EB8521F" w14:textId="77777777" w:rsidR="00DE3E7D" w:rsidRPr="00F7095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7095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0396A72E" w14:textId="2DCC37D5" w:rsidR="004F28BC" w:rsidRPr="00E76574" w:rsidRDefault="00DE3E7D" w:rsidP="00DE3E7D">
            <w:pPr>
              <w:pStyle w:val="ListParagraph"/>
              <w:numPr>
                <w:ilvl w:val="0"/>
                <w:numId w:val="67"/>
              </w:numPr>
              <w:ind w:left="306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F70951">
              <w:rPr>
                <w:rFonts w:ascii="Calibri" w:eastAsia="Calibri" w:hAnsi="Calibri" w:cs="Calibri"/>
              </w:rPr>
              <w:t>aatleb vaidlustatud või võrdlusmaterjali visuaalselt; hindab materjali kvaliteeti ja kvantiteeti ehk ekspertiisikõlbulikkust</w:t>
            </w:r>
            <w:r w:rsidR="004F28BC">
              <w:rPr>
                <w:rFonts w:ascii="Calibri" w:eastAsia="Calibri" w:hAnsi="Calibri" w:cs="Calibri"/>
              </w:rPr>
              <w:t>.</w:t>
            </w:r>
          </w:p>
          <w:p w14:paraId="2F7AC54B" w14:textId="0E86A1A7" w:rsidR="00DE3E7D" w:rsidRPr="00686398" w:rsidRDefault="004F28BC" w:rsidP="00DE3E7D">
            <w:pPr>
              <w:pStyle w:val="ListParagraph"/>
              <w:numPr>
                <w:ilvl w:val="0"/>
                <w:numId w:val="67"/>
              </w:numPr>
              <w:ind w:left="306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F70951">
              <w:rPr>
                <w:rFonts w:ascii="Calibri" w:eastAsia="Calibri" w:hAnsi="Calibri" w:cs="Calibri"/>
              </w:rPr>
              <w:t>urib materjali spetsiaalsete seadmetega; viib läbi allkirjade või käekirjade võrdleva uurimise ühise kirjutaja tuvastamiseks</w:t>
            </w:r>
            <w:r w:rsidR="00DE3E7D">
              <w:rPr>
                <w:rFonts w:ascii="Calibri" w:eastAsia="Calibri" w:hAnsi="Calibri" w:cs="Calibri"/>
              </w:rPr>
              <w:t>.</w:t>
            </w:r>
          </w:p>
          <w:p w14:paraId="72F4854B" w14:textId="77777777" w:rsidR="006B24F3" w:rsidRPr="00E76574" w:rsidRDefault="00DE3E7D" w:rsidP="00DE3E7D">
            <w:pPr>
              <w:pStyle w:val="ListParagraph"/>
              <w:numPr>
                <w:ilvl w:val="0"/>
                <w:numId w:val="67"/>
              </w:numPr>
              <w:ind w:left="306"/>
              <w:rPr>
                <w:rFonts w:ascii="Calibri" w:eastAsia="Calibri" w:hAnsi="Calibri" w:cs="Calibri"/>
                <w:b/>
                <w:bCs/>
              </w:rPr>
            </w:pPr>
            <w:r w:rsidRPr="00B01E8D">
              <w:rPr>
                <w:rFonts w:ascii="Calibri" w:eastAsia="Calibri" w:hAnsi="Calibri" w:cs="Calibri"/>
              </w:rPr>
              <w:t xml:space="preserve">Vaatleb allkirja või teksti kirjutaja tuvastamiseks vaidlustatud ja võrdlusmaterjali visuaalselt; hindab materjali kvaliteeti ja kvantiteeti ehk ekspertiisikõlbulikkust; hindab võrdlusmaterjali vastavust vaidlustatud materjalile; </w:t>
            </w:r>
          </w:p>
          <w:p w14:paraId="13FE3A5C" w14:textId="5DF42AC7" w:rsidR="00DE3E7D" w:rsidRPr="00512A3F" w:rsidRDefault="006B24F3" w:rsidP="00DE3E7D">
            <w:pPr>
              <w:pStyle w:val="ListParagraph"/>
              <w:numPr>
                <w:ilvl w:val="0"/>
                <w:numId w:val="67"/>
              </w:numPr>
              <w:ind w:left="306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B01E8D">
              <w:rPr>
                <w:rFonts w:ascii="Calibri" w:eastAsia="Calibri" w:hAnsi="Calibri" w:cs="Calibri"/>
              </w:rPr>
              <w:t>urib materjali spetsiaalsete seadmetega; viib läbi allkirjade või käekirjade võrdleva uurimise.</w:t>
            </w:r>
          </w:p>
        </w:tc>
        <w:tc>
          <w:tcPr>
            <w:tcW w:w="10632" w:type="dxa"/>
          </w:tcPr>
          <w:p w14:paraId="4E525035" w14:textId="77777777" w:rsidR="00DE3E7D" w:rsidRPr="00F70951" w:rsidRDefault="00DE3E7D" w:rsidP="00DE3E7D">
            <w:pPr>
              <w:rPr>
                <w:rFonts w:ascii="Calibri" w:eastAsia="Calibri" w:hAnsi="Calibri" w:cs="Calibri"/>
                <w:u w:val="single"/>
              </w:rPr>
            </w:pPr>
            <w:r w:rsidRPr="00F70951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66565D80" w14:textId="7B1A0D73" w:rsidR="004F28BC" w:rsidRPr="00E76574" w:rsidRDefault="00DE3E7D" w:rsidP="00DE3E7D">
            <w:pPr>
              <w:pStyle w:val="ListParagraph"/>
              <w:numPr>
                <w:ilvl w:val="0"/>
                <w:numId w:val="68"/>
              </w:numPr>
              <w:ind w:left="318" w:hanging="284"/>
              <w:rPr>
                <w:rFonts w:ascii="Calibri" w:hAnsi="Calibri"/>
              </w:rPr>
            </w:pPr>
            <w:r w:rsidRPr="00686398">
              <w:rPr>
                <w:rFonts w:ascii="Calibri" w:eastAsia="Calibri" w:hAnsi="Calibri" w:cs="Calibri"/>
              </w:rPr>
              <w:t>Vaatleb vaidlustatud või võrdlusmaterjali visuaalselt; hindab materjali kvaliteeti ja kvantiteeti ehk ekspertiisikõlbulikkust</w:t>
            </w:r>
            <w:r w:rsidR="004F28BC">
              <w:rPr>
                <w:rFonts w:ascii="Calibri" w:eastAsia="Calibri" w:hAnsi="Calibri" w:cs="Calibri"/>
              </w:rPr>
              <w:t>.</w:t>
            </w:r>
            <w:r w:rsidRPr="00686398">
              <w:rPr>
                <w:rFonts w:ascii="Calibri" w:eastAsia="Calibri" w:hAnsi="Calibri" w:cs="Calibri"/>
              </w:rPr>
              <w:t xml:space="preserve"> </w:t>
            </w:r>
          </w:p>
          <w:p w14:paraId="62ADC032" w14:textId="3182E9F7" w:rsidR="00DE3E7D" w:rsidRPr="00686398" w:rsidRDefault="004F28BC" w:rsidP="00DE3E7D">
            <w:pPr>
              <w:pStyle w:val="ListParagraph"/>
              <w:numPr>
                <w:ilvl w:val="0"/>
                <w:numId w:val="68"/>
              </w:numPr>
              <w:ind w:left="318" w:hanging="284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DE3E7D" w:rsidRPr="00686398">
              <w:rPr>
                <w:rFonts w:ascii="Calibri" w:eastAsia="Calibri" w:hAnsi="Calibri" w:cs="Calibri"/>
              </w:rPr>
              <w:t>urib materjali spetsiaalsete seadmetega; viib läbi allkirjade või käekirjade võrdleva uurimise ühise kirjutaja tuvastamiseks.</w:t>
            </w:r>
          </w:p>
          <w:p w14:paraId="022B6470" w14:textId="065685DF" w:rsidR="006B24F3" w:rsidRPr="00E76574" w:rsidRDefault="00DE3E7D" w:rsidP="00DE3E7D">
            <w:pPr>
              <w:pStyle w:val="ListParagraph"/>
              <w:numPr>
                <w:ilvl w:val="0"/>
                <w:numId w:val="68"/>
              </w:numPr>
              <w:ind w:left="318" w:hanging="284"/>
              <w:rPr>
                <w:rFonts w:ascii="Calibri" w:hAnsi="Calibri"/>
                <w:b/>
              </w:rPr>
            </w:pPr>
            <w:r w:rsidRPr="00686398">
              <w:rPr>
                <w:rFonts w:ascii="Calibri" w:eastAsia="Calibri" w:hAnsi="Calibri" w:cs="Calibri"/>
              </w:rPr>
              <w:t>Vaatleb allkirja või teksti kirjutaja tuvastamiseks vaidlustatud ja võrdlusmaterjali visuaalselt; hindab materjali kvaliteeti ja kvantiteeti ehk ekspertiisikõlbulikkust; hindab võrdlusmaterjali vastavust vaidlustatud materjalile</w:t>
            </w:r>
            <w:r w:rsidR="006B24F3">
              <w:rPr>
                <w:rFonts w:ascii="Calibri" w:eastAsia="Calibri" w:hAnsi="Calibri" w:cs="Calibri"/>
              </w:rPr>
              <w:t>.</w:t>
            </w:r>
          </w:p>
          <w:p w14:paraId="1B118C6D" w14:textId="405A6705" w:rsidR="00DE3E7D" w:rsidRPr="001C75EB" w:rsidRDefault="00DE3E7D" w:rsidP="00DE3E7D">
            <w:pPr>
              <w:pStyle w:val="ListParagraph"/>
              <w:numPr>
                <w:ilvl w:val="0"/>
                <w:numId w:val="68"/>
              </w:numPr>
              <w:ind w:left="318" w:hanging="284"/>
              <w:rPr>
                <w:rFonts w:ascii="Calibri" w:hAnsi="Calibri"/>
                <w:b/>
              </w:rPr>
            </w:pPr>
            <w:r w:rsidRPr="00686398">
              <w:rPr>
                <w:rFonts w:ascii="Calibri" w:eastAsia="Calibri" w:hAnsi="Calibri" w:cs="Calibri"/>
              </w:rPr>
              <w:t xml:space="preserve"> </w:t>
            </w:r>
            <w:r w:rsidR="006B24F3">
              <w:rPr>
                <w:rFonts w:ascii="Calibri" w:eastAsia="Calibri" w:hAnsi="Calibri" w:cs="Calibri"/>
              </w:rPr>
              <w:t>U</w:t>
            </w:r>
            <w:r w:rsidRPr="00686398">
              <w:rPr>
                <w:rFonts w:ascii="Calibri" w:eastAsia="Calibri" w:hAnsi="Calibri" w:cs="Calibri"/>
              </w:rPr>
              <w:t>urib materjali spetsiaalsete seadmetega; viib läbi allkirjade või käekirjade võrdleva uurimise.</w:t>
            </w:r>
          </w:p>
        </w:tc>
      </w:tr>
      <w:tr w:rsidR="00A5660A" w14:paraId="328903E1" w14:textId="77777777" w:rsidTr="009816D2">
        <w:tc>
          <w:tcPr>
            <w:tcW w:w="10768" w:type="dxa"/>
          </w:tcPr>
          <w:p w14:paraId="4D66AD13" w14:textId="77777777" w:rsidR="00A5660A" w:rsidRDefault="00A5660A" w:rsidP="00A5660A">
            <w:pPr>
              <w:rPr>
                <w:rFonts w:ascii="Calibri" w:eastAsia="Calibri" w:hAnsi="Calibri" w:cs="Calibri"/>
                <w:b/>
                <w:bCs/>
                <w:iCs/>
              </w:rPr>
            </w:pPr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Ettepanekud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Cs/>
              </w:rPr>
              <w:t>B</w:t>
            </w:r>
            <w:r w:rsidRPr="00515D08">
              <w:rPr>
                <w:rFonts w:ascii="Calibri" w:eastAsia="Calibri" w:hAnsi="Calibri" w:cs="Calibri"/>
                <w:b/>
                <w:bCs/>
                <w:iCs/>
              </w:rPr>
              <w:t>-osa</w:t>
            </w:r>
            <w:proofErr w:type="spellEnd"/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 kohta</w:t>
            </w:r>
          </w:p>
          <w:p w14:paraId="07B6F9C7" w14:textId="77777777" w:rsidR="00A5660A" w:rsidRPr="00F70951" w:rsidRDefault="00A5660A" w:rsidP="00DE3E7D">
            <w:pPr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0632" w:type="dxa"/>
          </w:tcPr>
          <w:p w14:paraId="11D02ACF" w14:textId="77777777" w:rsidR="00A5660A" w:rsidRDefault="00A5660A" w:rsidP="00A5660A">
            <w:pPr>
              <w:rPr>
                <w:rFonts w:ascii="Calibri" w:eastAsia="Calibri" w:hAnsi="Calibri" w:cs="Calibri"/>
                <w:b/>
                <w:bCs/>
                <w:iCs/>
              </w:rPr>
            </w:pPr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Ettepanekud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Cs/>
              </w:rPr>
              <w:t>B</w:t>
            </w:r>
            <w:r w:rsidRPr="00515D08">
              <w:rPr>
                <w:rFonts w:ascii="Calibri" w:eastAsia="Calibri" w:hAnsi="Calibri" w:cs="Calibri"/>
                <w:b/>
                <w:bCs/>
                <w:iCs/>
              </w:rPr>
              <w:t>-osa</w:t>
            </w:r>
            <w:proofErr w:type="spellEnd"/>
            <w:r w:rsidRPr="00515D08">
              <w:rPr>
                <w:rFonts w:ascii="Calibri" w:eastAsia="Calibri" w:hAnsi="Calibri" w:cs="Calibri"/>
                <w:b/>
                <w:bCs/>
                <w:iCs/>
              </w:rPr>
              <w:t xml:space="preserve"> kohta</w:t>
            </w:r>
          </w:p>
          <w:p w14:paraId="1198EB56" w14:textId="77777777" w:rsidR="00A5660A" w:rsidRPr="00F70951" w:rsidRDefault="00A5660A" w:rsidP="00DE3E7D">
            <w:pPr>
              <w:rPr>
                <w:rFonts w:ascii="Calibri" w:eastAsia="Calibri" w:hAnsi="Calibri" w:cs="Calibri"/>
                <w:u w:val="single"/>
              </w:rPr>
            </w:pPr>
          </w:p>
        </w:tc>
      </w:tr>
      <w:tr w:rsidR="00AD7AF8" w14:paraId="1E34F028" w14:textId="77777777" w:rsidTr="009816D2">
        <w:tc>
          <w:tcPr>
            <w:tcW w:w="10768" w:type="dxa"/>
            <w:shd w:val="clear" w:color="auto" w:fill="E2EFD9" w:themeFill="accent6" w:themeFillTint="33"/>
          </w:tcPr>
          <w:p w14:paraId="2A01F651" w14:textId="3AE2E614" w:rsidR="00AD7AF8" w:rsidRPr="00086E70" w:rsidRDefault="00AD7AF8" w:rsidP="00DE3E7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086E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C-osa</w:t>
            </w:r>
            <w:proofErr w:type="spellEnd"/>
          </w:p>
        </w:tc>
        <w:tc>
          <w:tcPr>
            <w:tcW w:w="10632" w:type="dxa"/>
            <w:shd w:val="clear" w:color="auto" w:fill="E2EFD9" w:themeFill="accent6" w:themeFillTint="33"/>
          </w:tcPr>
          <w:p w14:paraId="2853496F" w14:textId="120ED6F6" w:rsidR="00AD7AF8" w:rsidRPr="00086E70" w:rsidRDefault="00AD7AF8" w:rsidP="00DE3E7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proofErr w:type="spellStart"/>
            <w:r w:rsidRPr="00086E7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C-osa</w:t>
            </w:r>
            <w:proofErr w:type="spellEnd"/>
          </w:p>
        </w:tc>
      </w:tr>
      <w:tr w:rsidR="00AD7AF8" w14:paraId="5711F38B" w14:textId="77777777" w:rsidTr="009816D2">
        <w:tc>
          <w:tcPr>
            <w:tcW w:w="10768" w:type="dxa"/>
          </w:tcPr>
          <w:p w14:paraId="640CE7C2" w14:textId="77777777" w:rsidR="0031416D" w:rsidRDefault="0031416D" w:rsidP="0031416D">
            <w:pPr>
              <w:rPr>
                <w:b/>
                <w:bCs/>
              </w:rPr>
            </w:pPr>
            <w:r w:rsidRPr="001A0D76">
              <w:rPr>
                <w:b/>
                <w:bCs/>
              </w:rPr>
              <w:t>Kutsestandardi koostajad</w:t>
            </w:r>
          </w:p>
          <w:p w14:paraId="522E2932" w14:textId="022335C6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Reet </w:t>
            </w:r>
            <w:proofErr w:type="spellStart"/>
            <w:r>
              <w:rPr>
                <w:bCs/>
              </w:rPr>
              <w:t>Järving</w:t>
            </w:r>
            <w:proofErr w:type="spellEnd"/>
            <w:r w:rsidR="00243835">
              <w:rPr>
                <w:bCs/>
              </w:rPr>
              <w:t xml:space="preserve"> </w:t>
            </w:r>
            <w:r w:rsidR="00243835" w:rsidRPr="00243835">
              <w:rPr>
                <w:bCs/>
              </w:rPr>
              <w:t>−</w:t>
            </w:r>
            <w:r>
              <w:rPr>
                <w:bCs/>
              </w:rPr>
              <w:t xml:space="preserve"> Eesti Kohtuekspertiisi Instituudi DNA-osakond</w:t>
            </w:r>
          </w:p>
          <w:p w14:paraId="4FEF4E63" w14:textId="24FA5C74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>Kairi Kriiska-Maiväli</w:t>
            </w:r>
            <w:r w:rsidR="00243835">
              <w:rPr>
                <w:bCs/>
              </w:rPr>
              <w:t xml:space="preserve"> </w:t>
            </w:r>
            <w:r w:rsidR="00243835" w:rsidRPr="00243835">
              <w:rPr>
                <w:bCs/>
              </w:rPr>
              <w:t>−</w:t>
            </w:r>
            <w:r w:rsidRPr="00824DDB">
              <w:rPr>
                <w:bCs/>
              </w:rPr>
              <w:t xml:space="preserve"> </w:t>
            </w:r>
            <w:r>
              <w:rPr>
                <w:bCs/>
              </w:rPr>
              <w:t>Eesti Kohtuekspertiisi Instituudi dokumendiosakond</w:t>
            </w:r>
            <w:r w:rsidRPr="00FA1E7A">
              <w:rPr>
                <w:bCs/>
              </w:rPr>
              <w:t xml:space="preserve"> </w:t>
            </w:r>
          </w:p>
          <w:p w14:paraId="2A9F0308" w14:textId="60704C18" w:rsidR="00BD4DC5" w:rsidRDefault="00BD4DC5" w:rsidP="00BD4DC5">
            <w:pPr>
              <w:contextualSpacing/>
              <w:rPr>
                <w:bCs/>
              </w:rPr>
            </w:pPr>
            <w:r w:rsidRPr="0091104E">
              <w:rPr>
                <w:bCs/>
              </w:rPr>
              <w:t xml:space="preserve">Sven </w:t>
            </w:r>
            <w:proofErr w:type="spellStart"/>
            <w:r w:rsidRPr="0091104E">
              <w:rPr>
                <w:bCs/>
              </w:rPr>
              <w:t>Laanet</w:t>
            </w:r>
            <w:proofErr w:type="spellEnd"/>
            <w:r w:rsidR="00243835">
              <w:rPr>
                <w:bCs/>
              </w:rPr>
              <w:t xml:space="preserve"> </w:t>
            </w:r>
            <w:r w:rsidR="00243835" w:rsidRPr="00243835">
              <w:rPr>
                <w:bCs/>
              </w:rPr>
              <w:t>−</w:t>
            </w:r>
            <w:r w:rsidRPr="0091104E">
              <w:rPr>
                <w:bCs/>
              </w:rPr>
              <w:t xml:space="preserve"> Eesti Kohtuekspertiisi Instituu</w:t>
            </w:r>
            <w:r>
              <w:rPr>
                <w:bCs/>
              </w:rPr>
              <w:t>di</w:t>
            </w:r>
            <w:r w:rsidRPr="0091104E">
              <w:rPr>
                <w:bCs/>
              </w:rPr>
              <w:t xml:space="preserve"> keemiaosakond</w:t>
            </w:r>
          </w:p>
          <w:p w14:paraId="3144264B" w14:textId="61EB26E0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Urmas Lõiv</w:t>
            </w:r>
            <w:r w:rsidR="00243835">
              <w:rPr>
                <w:bCs/>
              </w:rPr>
              <w:t xml:space="preserve"> </w:t>
            </w:r>
            <w:r w:rsidR="00243835" w:rsidRPr="00243835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liiklusosakond</w:t>
            </w:r>
          </w:p>
          <w:p w14:paraId="1E7DE3AA" w14:textId="74C6F78A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Krista Reinek</w:t>
            </w:r>
            <w:r w:rsidR="00B90838">
              <w:rPr>
                <w:bCs/>
              </w:rPr>
              <w:t xml:space="preserve"> </w:t>
            </w:r>
            <w:r w:rsidR="00B90838" w:rsidRPr="00B90838">
              <w:rPr>
                <w:bCs/>
              </w:rPr>
              <w:t>−</w:t>
            </w:r>
            <w:r w:rsidR="00B90838">
              <w:rPr>
                <w:bCs/>
              </w:rPr>
              <w:t xml:space="preserve"> </w:t>
            </w:r>
            <w:r w:rsidRPr="00FA1E7A">
              <w:rPr>
                <w:bCs/>
              </w:rPr>
              <w:t>Eesti Kohtuekspertiisi Instituudi personalitalitus</w:t>
            </w:r>
          </w:p>
          <w:p w14:paraId="5E93B11F" w14:textId="6A711EAE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Aime Riikoja</w:t>
            </w:r>
            <w:r w:rsidR="00B90838">
              <w:rPr>
                <w:bCs/>
              </w:rPr>
              <w:t xml:space="preserve"> </w:t>
            </w:r>
            <w:r w:rsidR="00B90838" w:rsidRPr="00B90838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toksikoloogiaosakond</w:t>
            </w:r>
          </w:p>
          <w:p w14:paraId="62FECD39" w14:textId="14159160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Margo </w:t>
            </w:r>
            <w:proofErr w:type="spellStart"/>
            <w:r>
              <w:rPr>
                <w:bCs/>
              </w:rPr>
              <w:t>Ritari</w:t>
            </w:r>
            <w:proofErr w:type="spellEnd"/>
            <w:r w:rsidR="00B90838">
              <w:rPr>
                <w:bCs/>
              </w:rPr>
              <w:t xml:space="preserve"> </w:t>
            </w:r>
            <w:r w:rsidR="00B90838" w:rsidRPr="00B90838">
              <w:rPr>
                <w:bCs/>
              </w:rPr>
              <w:t>−</w:t>
            </w:r>
            <w:r>
              <w:rPr>
                <w:bCs/>
              </w:rPr>
              <w:t xml:space="preserve"> Eesti Kohtuekspertiisi Instituudi tehnikaosakond</w:t>
            </w:r>
          </w:p>
          <w:p w14:paraId="6413F12D" w14:textId="01372419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Merike Rump</w:t>
            </w:r>
            <w:r w:rsidR="00462411">
              <w:rPr>
                <w:bCs/>
              </w:rPr>
              <w:t xml:space="preserve"> </w:t>
            </w:r>
            <w:r w:rsidR="00462411" w:rsidRPr="00462411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kvaliteeditalitus</w:t>
            </w:r>
          </w:p>
          <w:p w14:paraId="6C1833A5" w14:textId="313F95F7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Andra </w:t>
            </w:r>
            <w:proofErr w:type="spellStart"/>
            <w:r>
              <w:rPr>
                <w:bCs/>
              </w:rPr>
              <w:t>Sirgmets</w:t>
            </w:r>
            <w:proofErr w:type="spellEnd"/>
            <w:r w:rsidR="00462411">
              <w:rPr>
                <w:bCs/>
              </w:rPr>
              <w:t xml:space="preserve"> </w:t>
            </w:r>
            <w:r w:rsidR="00462411" w:rsidRPr="00462411">
              <w:rPr>
                <w:bCs/>
              </w:rPr>
              <w:t>−</w:t>
            </w:r>
            <w:r>
              <w:rPr>
                <w:bCs/>
              </w:rPr>
              <w:t xml:space="preserve"> Eesti Kohtuekspertiisi Instituudi </w:t>
            </w:r>
            <w:proofErr w:type="spellStart"/>
            <w:r>
              <w:rPr>
                <w:bCs/>
              </w:rPr>
              <w:t>biomeetriaosakond</w:t>
            </w:r>
            <w:proofErr w:type="spellEnd"/>
          </w:p>
          <w:p w14:paraId="6FEDF749" w14:textId="16345E9C" w:rsidR="00AD7AF8" w:rsidRPr="00BD4DC5" w:rsidRDefault="00BD4DC5" w:rsidP="00DE3E7D">
            <w:pPr>
              <w:contextualSpacing/>
              <w:rPr>
                <w:bCs/>
              </w:rPr>
            </w:pPr>
            <w:r w:rsidRPr="00FA1E7A">
              <w:rPr>
                <w:bCs/>
              </w:rPr>
              <w:t>Gunnar Tasa</w:t>
            </w:r>
            <w:r w:rsidR="00462411">
              <w:rPr>
                <w:bCs/>
              </w:rPr>
              <w:t xml:space="preserve"> </w:t>
            </w:r>
            <w:r w:rsidR="00462411" w:rsidRPr="00462411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arenduse asedirektor</w:t>
            </w:r>
          </w:p>
        </w:tc>
        <w:tc>
          <w:tcPr>
            <w:tcW w:w="10632" w:type="dxa"/>
          </w:tcPr>
          <w:p w14:paraId="68B70203" w14:textId="77777777" w:rsidR="0031416D" w:rsidRDefault="0031416D" w:rsidP="0031416D">
            <w:pPr>
              <w:rPr>
                <w:b/>
                <w:bCs/>
              </w:rPr>
            </w:pPr>
            <w:r w:rsidRPr="001A0D76">
              <w:rPr>
                <w:b/>
                <w:bCs/>
              </w:rPr>
              <w:t>Kutsestandardi koostajad</w:t>
            </w:r>
          </w:p>
          <w:p w14:paraId="32CECC9E" w14:textId="47C7FB40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Reet </w:t>
            </w:r>
            <w:proofErr w:type="spellStart"/>
            <w:r>
              <w:rPr>
                <w:bCs/>
              </w:rPr>
              <w:t>Järving</w:t>
            </w:r>
            <w:proofErr w:type="spellEnd"/>
            <w:r w:rsidR="00462411">
              <w:rPr>
                <w:bCs/>
              </w:rPr>
              <w:t xml:space="preserve"> </w:t>
            </w:r>
            <w:r w:rsidR="00462411" w:rsidRPr="00462411">
              <w:rPr>
                <w:bCs/>
              </w:rPr>
              <w:t>−</w:t>
            </w:r>
            <w:r>
              <w:rPr>
                <w:bCs/>
              </w:rPr>
              <w:t xml:space="preserve"> Eesti Kohtuekspertiisi Instituudi DNA-osakond</w:t>
            </w:r>
          </w:p>
          <w:p w14:paraId="428CA2DD" w14:textId="21B553EA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>Kairi Kriiska-Maiväli</w:t>
            </w:r>
            <w:r w:rsidR="00462411">
              <w:rPr>
                <w:bCs/>
              </w:rPr>
              <w:t xml:space="preserve"> </w:t>
            </w:r>
            <w:r w:rsidR="00462411" w:rsidRPr="00462411">
              <w:rPr>
                <w:bCs/>
              </w:rPr>
              <w:t>−</w:t>
            </w:r>
            <w:r w:rsidRPr="00824DDB">
              <w:rPr>
                <w:bCs/>
              </w:rPr>
              <w:t xml:space="preserve"> </w:t>
            </w:r>
            <w:r>
              <w:rPr>
                <w:bCs/>
              </w:rPr>
              <w:t>Eesti Kohtuekspertiisi Instituudi dokumendiosakond</w:t>
            </w:r>
            <w:r w:rsidRPr="00FA1E7A">
              <w:rPr>
                <w:bCs/>
              </w:rPr>
              <w:t xml:space="preserve"> </w:t>
            </w:r>
          </w:p>
          <w:p w14:paraId="2850CD7B" w14:textId="5EC187BC" w:rsidR="00BD4DC5" w:rsidRDefault="00BD4DC5" w:rsidP="00BD4DC5">
            <w:pPr>
              <w:contextualSpacing/>
              <w:rPr>
                <w:bCs/>
              </w:rPr>
            </w:pPr>
            <w:r w:rsidRPr="0091104E">
              <w:rPr>
                <w:bCs/>
              </w:rPr>
              <w:t xml:space="preserve">Sven </w:t>
            </w:r>
            <w:proofErr w:type="spellStart"/>
            <w:r w:rsidRPr="0091104E">
              <w:rPr>
                <w:bCs/>
              </w:rPr>
              <w:t>Laanet</w:t>
            </w:r>
            <w:proofErr w:type="spellEnd"/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 w:rsidRPr="0091104E">
              <w:rPr>
                <w:bCs/>
              </w:rPr>
              <w:t xml:space="preserve"> Eesti Kohtuekspertiisi Instituu</w:t>
            </w:r>
            <w:r>
              <w:rPr>
                <w:bCs/>
              </w:rPr>
              <w:t>di</w:t>
            </w:r>
            <w:r w:rsidRPr="0091104E">
              <w:rPr>
                <w:bCs/>
              </w:rPr>
              <w:t xml:space="preserve"> keemiaosakond</w:t>
            </w:r>
          </w:p>
          <w:p w14:paraId="3EE7AF51" w14:textId="7E3D35DD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Urmas Lõiv</w:t>
            </w:r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 w:rsidR="00630521">
              <w:rPr>
                <w:bCs/>
              </w:rPr>
              <w:t xml:space="preserve"> </w:t>
            </w:r>
            <w:r w:rsidRPr="00FA1E7A">
              <w:rPr>
                <w:bCs/>
              </w:rPr>
              <w:t xml:space="preserve"> Eesti Kohtuekspertiisi Instituudi liiklusosakond</w:t>
            </w:r>
          </w:p>
          <w:p w14:paraId="593D82C7" w14:textId="5B0C9641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Krista Reinek</w:t>
            </w:r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personalitalitus</w:t>
            </w:r>
          </w:p>
          <w:p w14:paraId="27CEE9A8" w14:textId="2F5DC69A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Aime Riikoja</w:t>
            </w:r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toksikoloogiaosakond</w:t>
            </w:r>
          </w:p>
          <w:p w14:paraId="47E691F2" w14:textId="1C00710E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Margo </w:t>
            </w:r>
            <w:proofErr w:type="spellStart"/>
            <w:r>
              <w:rPr>
                <w:bCs/>
              </w:rPr>
              <w:t>Ritari</w:t>
            </w:r>
            <w:proofErr w:type="spellEnd"/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>
              <w:rPr>
                <w:bCs/>
              </w:rPr>
              <w:t xml:space="preserve"> Eesti Kohtuekspertiisi Instituudi tehnikaosakond</w:t>
            </w:r>
          </w:p>
          <w:p w14:paraId="7379C86D" w14:textId="08645CC1" w:rsidR="00BD4DC5" w:rsidRPr="00FA1E7A" w:rsidRDefault="00BD4DC5" w:rsidP="00BD4DC5">
            <w:pPr>
              <w:contextualSpacing/>
              <w:rPr>
                <w:bCs/>
              </w:rPr>
            </w:pPr>
            <w:r w:rsidRPr="00FA1E7A">
              <w:rPr>
                <w:bCs/>
              </w:rPr>
              <w:t>Merike Rump</w:t>
            </w:r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 w:rsidRPr="00FA1E7A">
              <w:rPr>
                <w:bCs/>
              </w:rPr>
              <w:t xml:space="preserve"> Eesti Kohtuekspertiisi Instituudi kvaliteeditalitus</w:t>
            </w:r>
          </w:p>
          <w:p w14:paraId="220B03CC" w14:textId="0EC93F9A" w:rsidR="00BD4DC5" w:rsidRDefault="00BD4DC5" w:rsidP="00BD4DC5">
            <w:pPr>
              <w:contextualSpacing/>
              <w:rPr>
                <w:bCs/>
              </w:rPr>
            </w:pPr>
            <w:r>
              <w:rPr>
                <w:bCs/>
              </w:rPr>
              <w:t xml:space="preserve">Andra </w:t>
            </w:r>
            <w:proofErr w:type="spellStart"/>
            <w:r>
              <w:rPr>
                <w:bCs/>
              </w:rPr>
              <w:t>Sirgmets</w:t>
            </w:r>
            <w:proofErr w:type="spellEnd"/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>
              <w:rPr>
                <w:bCs/>
              </w:rPr>
              <w:t xml:space="preserve"> Eesti Kohtuekspertiisi Instituudi </w:t>
            </w:r>
            <w:proofErr w:type="spellStart"/>
            <w:r>
              <w:rPr>
                <w:bCs/>
              </w:rPr>
              <w:t>biomeetriaosakond</w:t>
            </w:r>
            <w:proofErr w:type="spellEnd"/>
          </w:p>
          <w:p w14:paraId="173493AC" w14:textId="5A5A8CF8" w:rsidR="00AD7AF8" w:rsidRPr="00BD4DC5" w:rsidRDefault="00BD4DC5" w:rsidP="00DE3E7D">
            <w:pPr>
              <w:contextualSpacing/>
              <w:rPr>
                <w:bCs/>
              </w:rPr>
            </w:pPr>
            <w:r w:rsidRPr="00FA1E7A">
              <w:rPr>
                <w:bCs/>
              </w:rPr>
              <w:t>Gunnar Tasa</w:t>
            </w:r>
            <w:r w:rsidR="00630521">
              <w:rPr>
                <w:bCs/>
              </w:rPr>
              <w:t xml:space="preserve"> </w:t>
            </w:r>
            <w:r w:rsidR="00630521" w:rsidRPr="00630521">
              <w:rPr>
                <w:bCs/>
              </w:rPr>
              <w:t>−</w:t>
            </w:r>
            <w:r w:rsidR="00630521">
              <w:rPr>
                <w:bCs/>
              </w:rPr>
              <w:t xml:space="preserve"> </w:t>
            </w:r>
            <w:r w:rsidRPr="00FA1E7A">
              <w:rPr>
                <w:bCs/>
              </w:rPr>
              <w:t>Eesti Kohtuekspertiisi Instituudi arenduse asedirektor</w:t>
            </w:r>
          </w:p>
        </w:tc>
      </w:tr>
      <w:tr w:rsidR="00AD7AF8" w:rsidRPr="00010F44" w14:paraId="6F308383" w14:textId="77777777" w:rsidTr="009816D2">
        <w:tc>
          <w:tcPr>
            <w:tcW w:w="10768" w:type="dxa"/>
          </w:tcPr>
          <w:p w14:paraId="43FC0856" w14:textId="77777777" w:rsidR="008E459F" w:rsidRDefault="00010F44" w:rsidP="00DE3E7D">
            <w:pPr>
              <w:rPr>
                <w:rFonts w:ascii="Calibri" w:eastAsia="Calibri" w:hAnsi="Calibri" w:cs="Calibri"/>
              </w:rPr>
            </w:pPr>
            <w:r w:rsidRPr="00010F44">
              <w:rPr>
                <w:rFonts w:ascii="Calibri" w:eastAsia="Calibri" w:hAnsi="Calibri" w:cs="Calibri"/>
              </w:rPr>
              <w:t>Viide Ametite Klassifikaatorile (ISCO 08):</w:t>
            </w:r>
            <w:r w:rsidR="003861EB">
              <w:rPr>
                <w:rFonts w:ascii="Calibri" w:eastAsia="Calibri" w:hAnsi="Calibri" w:cs="Calibri"/>
              </w:rPr>
              <w:t xml:space="preserve"> </w:t>
            </w:r>
          </w:p>
          <w:p w14:paraId="2F8C69A8" w14:textId="4E984E2E" w:rsidR="00AD7AF8" w:rsidRPr="00010F44" w:rsidRDefault="003861EB" w:rsidP="00DE3E7D">
            <w:pPr>
              <w:rPr>
                <w:rFonts w:ascii="Calibri" w:eastAsia="Calibri" w:hAnsi="Calibri" w:cs="Calibri"/>
              </w:rPr>
            </w:pPr>
            <w:r w:rsidRPr="003861EB">
              <w:rPr>
                <w:rFonts w:ascii="Calibri" w:eastAsia="Calibri" w:hAnsi="Calibri" w:cs="Calibri"/>
              </w:rPr>
              <w:t>3119 Füüsika- ja tehnikateaduste tehnikud, mujal liigitamata</w:t>
            </w:r>
          </w:p>
        </w:tc>
        <w:tc>
          <w:tcPr>
            <w:tcW w:w="10632" w:type="dxa"/>
          </w:tcPr>
          <w:p w14:paraId="314A5C67" w14:textId="77777777" w:rsidR="008E459F" w:rsidRDefault="00010F44" w:rsidP="00DE3E7D">
            <w:pPr>
              <w:rPr>
                <w:rFonts w:ascii="Calibri" w:eastAsia="Calibri" w:hAnsi="Calibri" w:cs="Calibri"/>
              </w:rPr>
            </w:pPr>
            <w:r w:rsidRPr="00010F44">
              <w:rPr>
                <w:rFonts w:ascii="Calibri" w:eastAsia="Calibri" w:hAnsi="Calibri" w:cs="Calibri"/>
              </w:rPr>
              <w:t>Viide Ametite Klassifikaatorile (ISCO 08):</w:t>
            </w:r>
            <w:r w:rsidR="003861EB">
              <w:rPr>
                <w:rFonts w:ascii="Calibri" w:eastAsia="Calibri" w:hAnsi="Calibri" w:cs="Calibri"/>
              </w:rPr>
              <w:t xml:space="preserve"> </w:t>
            </w:r>
          </w:p>
          <w:p w14:paraId="651CAFAA" w14:textId="77777777" w:rsidR="00AD7AF8" w:rsidRDefault="003861EB" w:rsidP="00DE3E7D">
            <w:pPr>
              <w:rPr>
                <w:rFonts w:ascii="Calibri" w:eastAsia="Calibri" w:hAnsi="Calibri" w:cs="Calibri"/>
              </w:rPr>
            </w:pPr>
            <w:r w:rsidRPr="003861EB">
              <w:rPr>
                <w:rFonts w:ascii="Calibri" w:eastAsia="Calibri" w:hAnsi="Calibri" w:cs="Calibri"/>
              </w:rPr>
              <w:t>3119 Füüsika- ja tehnikateaduste tehnikud, mujal liigitamata</w:t>
            </w:r>
          </w:p>
          <w:p w14:paraId="38BE14CB" w14:textId="3F4DF571" w:rsidR="008E459F" w:rsidRPr="00010F44" w:rsidRDefault="008E459F" w:rsidP="00DE3E7D">
            <w:pPr>
              <w:rPr>
                <w:rFonts w:ascii="Calibri" w:eastAsia="Calibri" w:hAnsi="Calibri" w:cs="Calibri"/>
              </w:rPr>
            </w:pPr>
            <w:r w:rsidRPr="008E459F">
              <w:rPr>
                <w:rFonts w:ascii="Calibri" w:eastAsia="Calibri" w:hAnsi="Calibri" w:cs="Calibri"/>
              </w:rPr>
              <w:t>2632 Sotsioloogid, antropoloogid jms tippspetsialistid</w:t>
            </w:r>
          </w:p>
        </w:tc>
      </w:tr>
      <w:tr w:rsidR="00010F44" w:rsidRPr="00010F44" w14:paraId="23EE6FCB" w14:textId="77777777" w:rsidTr="009816D2">
        <w:tc>
          <w:tcPr>
            <w:tcW w:w="10768" w:type="dxa"/>
          </w:tcPr>
          <w:p w14:paraId="10065801" w14:textId="77777777" w:rsidR="00F04D42" w:rsidRPr="00F87504" w:rsidRDefault="00F04D42" w:rsidP="00F04D42">
            <w:pPr>
              <w:contextualSpacing/>
              <w:rPr>
                <w:bCs/>
              </w:rPr>
            </w:pPr>
            <w:r w:rsidRPr="00F87504">
              <w:rPr>
                <w:bCs/>
              </w:rPr>
              <w:t xml:space="preserve">Kutse nimetus inglise keeles: </w:t>
            </w:r>
            <w:proofErr w:type="spellStart"/>
            <w:r w:rsidRPr="00617F14">
              <w:rPr>
                <w:bCs/>
                <w:i/>
                <w:iCs/>
              </w:rPr>
              <w:t>Forensic</w:t>
            </w:r>
            <w:proofErr w:type="spellEnd"/>
            <w:r w:rsidRPr="00617F14">
              <w:rPr>
                <w:bCs/>
                <w:i/>
                <w:iCs/>
              </w:rPr>
              <w:t xml:space="preserve"> Expert</w:t>
            </w:r>
          </w:p>
          <w:p w14:paraId="5E6AE1DF" w14:textId="77777777" w:rsidR="00F04D42" w:rsidRPr="00F87504" w:rsidRDefault="00F04D42" w:rsidP="00F04D42">
            <w:pPr>
              <w:contextualSpacing/>
              <w:rPr>
                <w:bCs/>
              </w:rPr>
            </w:pPr>
            <w:r w:rsidRPr="00F87504">
              <w:rPr>
                <w:bCs/>
              </w:rPr>
              <w:t>Spetsialiseerumiste nimetused kutsetunnistusel</w:t>
            </w:r>
          </w:p>
          <w:p w14:paraId="45681B1A" w14:textId="77777777" w:rsidR="00F04D42" w:rsidRDefault="00F04D42" w:rsidP="00F04D42">
            <w:pPr>
              <w:contextualSpacing/>
              <w:rPr>
                <w:bCs/>
              </w:rPr>
            </w:pPr>
            <w:r w:rsidRPr="00B1288F">
              <w:rPr>
                <w:bCs/>
              </w:rPr>
              <w:t>Alkoholiekspert</w:t>
            </w:r>
            <w:r>
              <w:rPr>
                <w:bCs/>
              </w:rPr>
              <w:t xml:space="preserve">: </w:t>
            </w:r>
            <w:proofErr w:type="spellStart"/>
            <w:r w:rsidRPr="00B1288F">
              <w:rPr>
                <w:bCs/>
                <w:i/>
                <w:iCs/>
              </w:rPr>
              <w:t>Alcohol</w:t>
            </w:r>
            <w:proofErr w:type="spellEnd"/>
            <w:r w:rsidRPr="00B1288F">
              <w:rPr>
                <w:bCs/>
                <w:i/>
                <w:iCs/>
              </w:rPr>
              <w:t xml:space="preserve"> Expert</w:t>
            </w:r>
          </w:p>
          <w:p w14:paraId="45E48E49" w14:textId="77777777" w:rsidR="00F04D42" w:rsidRDefault="00F04D42" w:rsidP="00F04D42">
            <w:pPr>
              <w:contextualSpacing/>
              <w:rPr>
                <w:bCs/>
              </w:rPr>
            </w:pPr>
            <w:r w:rsidRPr="00641172">
              <w:rPr>
                <w:bCs/>
              </w:rPr>
              <w:t>DNA-ekspert</w:t>
            </w:r>
            <w:r>
              <w:rPr>
                <w:bCs/>
              </w:rPr>
              <w:t xml:space="preserve">: </w:t>
            </w:r>
            <w:r w:rsidRPr="00641172">
              <w:rPr>
                <w:bCs/>
                <w:i/>
                <w:iCs/>
              </w:rPr>
              <w:t>DNA Expert</w:t>
            </w:r>
          </w:p>
          <w:p w14:paraId="6C335830" w14:textId="77777777" w:rsidR="00F04D42" w:rsidRDefault="00F04D42" w:rsidP="00F04D42">
            <w:pPr>
              <w:contextualSpacing/>
              <w:rPr>
                <w:bCs/>
              </w:rPr>
            </w:pPr>
            <w:r w:rsidRPr="0037297B">
              <w:rPr>
                <w:bCs/>
              </w:rPr>
              <w:t>Dokumendiekspert</w:t>
            </w:r>
            <w:r>
              <w:rPr>
                <w:bCs/>
              </w:rPr>
              <w:t xml:space="preserve">: </w:t>
            </w:r>
            <w:r w:rsidRPr="0037297B">
              <w:rPr>
                <w:bCs/>
                <w:i/>
                <w:iCs/>
              </w:rPr>
              <w:t>Document Expert</w:t>
            </w:r>
          </w:p>
          <w:p w14:paraId="08CB2932" w14:textId="77777777" w:rsidR="00F04D42" w:rsidRDefault="00F04D42" w:rsidP="00F04D42">
            <w:pPr>
              <w:contextualSpacing/>
              <w:rPr>
                <w:bCs/>
              </w:rPr>
            </w:pPr>
            <w:r w:rsidRPr="00FA7A79">
              <w:rPr>
                <w:bCs/>
              </w:rPr>
              <w:lastRenderedPageBreak/>
              <w:t>Hääleekspert</w:t>
            </w:r>
            <w:r>
              <w:rPr>
                <w:bCs/>
              </w:rPr>
              <w:t xml:space="preserve">: </w:t>
            </w:r>
            <w:proofErr w:type="spellStart"/>
            <w:r w:rsidRPr="00FA7A79">
              <w:rPr>
                <w:bCs/>
                <w:i/>
                <w:iCs/>
              </w:rPr>
              <w:t>Voice</w:t>
            </w:r>
            <w:proofErr w:type="spellEnd"/>
            <w:r w:rsidRPr="00FA7A79">
              <w:rPr>
                <w:bCs/>
                <w:i/>
                <w:iCs/>
              </w:rPr>
              <w:t xml:space="preserve"> Expert</w:t>
            </w:r>
          </w:p>
          <w:p w14:paraId="74F80B19" w14:textId="77777777" w:rsidR="00F04D42" w:rsidRDefault="00F04D42" w:rsidP="00F04D42">
            <w:pPr>
              <w:contextualSpacing/>
              <w:rPr>
                <w:bCs/>
              </w:rPr>
            </w:pPr>
            <w:r w:rsidRPr="00764B13">
              <w:rPr>
                <w:bCs/>
              </w:rPr>
              <w:t>Infotehnoloogiaekspert</w:t>
            </w:r>
            <w:r>
              <w:rPr>
                <w:bCs/>
              </w:rPr>
              <w:t xml:space="preserve">: </w:t>
            </w:r>
            <w:proofErr w:type="spellStart"/>
            <w:r w:rsidRPr="00364899">
              <w:rPr>
                <w:bCs/>
                <w:i/>
                <w:iCs/>
              </w:rPr>
              <w:t>Information</w:t>
            </w:r>
            <w:proofErr w:type="spellEnd"/>
            <w:r w:rsidRPr="00364899">
              <w:rPr>
                <w:bCs/>
                <w:i/>
                <w:iCs/>
              </w:rPr>
              <w:t xml:space="preserve"> Technology Expert</w:t>
            </w:r>
          </w:p>
          <w:p w14:paraId="6ACEB72A" w14:textId="77777777" w:rsidR="00F04D42" w:rsidRDefault="00F04D42" w:rsidP="00F04D42">
            <w:pPr>
              <w:contextualSpacing/>
              <w:rPr>
                <w:bCs/>
                <w:i/>
                <w:iCs/>
              </w:rPr>
            </w:pPr>
            <w:r w:rsidRPr="00364899">
              <w:rPr>
                <w:bCs/>
              </w:rPr>
              <w:t>Jäljeekspert</w:t>
            </w:r>
            <w:r>
              <w:rPr>
                <w:bCs/>
              </w:rPr>
              <w:t xml:space="preserve">: </w:t>
            </w:r>
            <w:r w:rsidRPr="0026033D">
              <w:rPr>
                <w:bCs/>
                <w:i/>
                <w:iCs/>
              </w:rPr>
              <w:t>Marks Expert</w:t>
            </w:r>
          </w:p>
          <w:p w14:paraId="1755B47B" w14:textId="77777777" w:rsidR="00F04D42" w:rsidRPr="0026033D" w:rsidRDefault="00F04D42" w:rsidP="00F04D42">
            <w:pPr>
              <w:contextualSpacing/>
              <w:rPr>
                <w:bCs/>
              </w:rPr>
            </w:pPr>
            <w:r w:rsidRPr="0026033D">
              <w:rPr>
                <w:bCs/>
              </w:rPr>
              <w:t>Kiuekspert</w:t>
            </w:r>
            <w:r>
              <w:rPr>
                <w:bCs/>
              </w:rPr>
              <w:t xml:space="preserve">: </w:t>
            </w:r>
            <w:proofErr w:type="spellStart"/>
            <w:r w:rsidRPr="0026033D">
              <w:rPr>
                <w:bCs/>
                <w:i/>
                <w:iCs/>
              </w:rPr>
              <w:t>Fibre</w:t>
            </w:r>
            <w:proofErr w:type="spellEnd"/>
            <w:r w:rsidRPr="0026033D">
              <w:rPr>
                <w:bCs/>
                <w:i/>
                <w:iCs/>
              </w:rPr>
              <w:t xml:space="preserve"> Expert</w:t>
            </w:r>
          </w:p>
          <w:p w14:paraId="4DF98DA7" w14:textId="77777777" w:rsidR="00F04D42" w:rsidRDefault="00F04D42" w:rsidP="00F04D42">
            <w:pPr>
              <w:contextualSpacing/>
              <w:rPr>
                <w:bCs/>
              </w:rPr>
            </w:pPr>
            <w:r w:rsidRPr="007324FB">
              <w:rPr>
                <w:bCs/>
              </w:rPr>
              <w:t>Kujutiseekspert</w:t>
            </w:r>
            <w:r>
              <w:rPr>
                <w:bCs/>
              </w:rPr>
              <w:t xml:space="preserve">: </w:t>
            </w:r>
            <w:r w:rsidRPr="007324FB">
              <w:rPr>
                <w:bCs/>
                <w:i/>
                <w:iCs/>
              </w:rPr>
              <w:t>Digital Image Expert</w:t>
            </w:r>
          </w:p>
          <w:p w14:paraId="79BC17A1" w14:textId="77777777" w:rsidR="00F04D42" w:rsidRDefault="00F04D42" w:rsidP="00F04D42">
            <w:pPr>
              <w:contextualSpacing/>
              <w:rPr>
                <w:bCs/>
              </w:rPr>
            </w:pPr>
            <w:r w:rsidRPr="00CB2423">
              <w:rPr>
                <w:bCs/>
              </w:rPr>
              <w:t>Käekirjaekspert</w:t>
            </w:r>
            <w:r>
              <w:rPr>
                <w:bCs/>
              </w:rPr>
              <w:t xml:space="preserve">: </w:t>
            </w:r>
            <w:proofErr w:type="spellStart"/>
            <w:r w:rsidRPr="00CB2423">
              <w:rPr>
                <w:bCs/>
                <w:i/>
                <w:iCs/>
              </w:rPr>
              <w:t>Handwriting</w:t>
            </w:r>
            <w:proofErr w:type="spellEnd"/>
            <w:r w:rsidRPr="00CB2423">
              <w:rPr>
                <w:bCs/>
                <w:i/>
                <w:iCs/>
              </w:rPr>
              <w:t xml:space="preserve"> Expert</w:t>
            </w:r>
          </w:p>
          <w:p w14:paraId="3FE38522" w14:textId="77777777" w:rsidR="00F04D42" w:rsidRDefault="00F04D42" w:rsidP="00F04D42">
            <w:pPr>
              <w:contextualSpacing/>
              <w:rPr>
                <w:bCs/>
              </w:rPr>
            </w:pPr>
            <w:r w:rsidRPr="00700F3B">
              <w:rPr>
                <w:bCs/>
              </w:rPr>
              <w:t>Liiklusekspert</w:t>
            </w:r>
            <w:r>
              <w:rPr>
                <w:bCs/>
              </w:rPr>
              <w:t xml:space="preserve">: </w:t>
            </w:r>
            <w:proofErr w:type="spellStart"/>
            <w:r w:rsidRPr="00700F3B">
              <w:rPr>
                <w:bCs/>
                <w:i/>
                <w:iCs/>
              </w:rPr>
              <w:t>Traffic</w:t>
            </w:r>
            <w:proofErr w:type="spellEnd"/>
            <w:r w:rsidRPr="00700F3B">
              <w:rPr>
                <w:bCs/>
                <w:i/>
                <w:iCs/>
              </w:rPr>
              <w:t xml:space="preserve"> Expert</w:t>
            </w:r>
          </w:p>
          <w:p w14:paraId="167736C1" w14:textId="77777777" w:rsidR="00F04D42" w:rsidRDefault="00F04D42" w:rsidP="00F04D42">
            <w:pPr>
              <w:contextualSpacing/>
              <w:rPr>
                <w:bCs/>
              </w:rPr>
            </w:pPr>
            <w:r w:rsidRPr="00700F3B">
              <w:rPr>
                <w:bCs/>
              </w:rPr>
              <w:t>Lõhkeaineekspert</w:t>
            </w:r>
            <w:r>
              <w:rPr>
                <w:bCs/>
              </w:rPr>
              <w:t xml:space="preserve">: </w:t>
            </w:r>
            <w:proofErr w:type="spellStart"/>
            <w:r w:rsidRPr="00700F3B">
              <w:rPr>
                <w:bCs/>
                <w:i/>
                <w:iCs/>
              </w:rPr>
              <w:t>Explosives</w:t>
            </w:r>
            <w:proofErr w:type="spellEnd"/>
            <w:r w:rsidRPr="00700F3B">
              <w:rPr>
                <w:bCs/>
                <w:i/>
                <w:iCs/>
              </w:rPr>
              <w:t xml:space="preserve"> Expert</w:t>
            </w:r>
          </w:p>
          <w:p w14:paraId="767C55F0" w14:textId="77777777" w:rsidR="00F04D42" w:rsidRDefault="00F04D42" w:rsidP="00F04D42">
            <w:pPr>
              <w:contextualSpacing/>
              <w:rPr>
                <w:bCs/>
              </w:rPr>
            </w:pPr>
            <w:proofErr w:type="spellStart"/>
            <w:r w:rsidRPr="00CC4A15">
              <w:rPr>
                <w:bCs/>
              </w:rPr>
              <w:t>Lõhkeseadeldise</w:t>
            </w:r>
            <w:proofErr w:type="spellEnd"/>
            <w:r w:rsidRPr="00CC4A15">
              <w:rPr>
                <w:bCs/>
              </w:rPr>
              <w:t xml:space="preserve"> ja plahvatuse ekspert</w:t>
            </w:r>
            <w:r>
              <w:rPr>
                <w:bCs/>
              </w:rPr>
              <w:t xml:space="preserve">: </w:t>
            </w:r>
            <w:proofErr w:type="spellStart"/>
            <w:r w:rsidRPr="00555A19">
              <w:rPr>
                <w:bCs/>
                <w:i/>
                <w:iCs/>
              </w:rPr>
              <w:t>Explosive</w:t>
            </w:r>
            <w:proofErr w:type="spellEnd"/>
            <w:r w:rsidRPr="00555A19">
              <w:rPr>
                <w:bCs/>
                <w:i/>
                <w:iCs/>
              </w:rPr>
              <w:t xml:space="preserve"> </w:t>
            </w:r>
            <w:proofErr w:type="spellStart"/>
            <w:r w:rsidRPr="00555A19">
              <w:rPr>
                <w:bCs/>
                <w:i/>
                <w:iCs/>
              </w:rPr>
              <w:t>Device</w:t>
            </w:r>
            <w:proofErr w:type="spellEnd"/>
            <w:r w:rsidRPr="00555A19">
              <w:rPr>
                <w:bCs/>
                <w:i/>
                <w:iCs/>
              </w:rPr>
              <w:t xml:space="preserve"> and </w:t>
            </w:r>
            <w:proofErr w:type="spellStart"/>
            <w:r w:rsidRPr="00555A19">
              <w:rPr>
                <w:bCs/>
                <w:i/>
                <w:iCs/>
              </w:rPr>
              <w:t>Explosion</w:t>
            </w:r>
            <w:proofErr w:type="spellEnd"/>
            <w:r w:rsidRPr="00555A19">
              <w:rPr>
                <w:bCs/>
                <w:i/>
                <w:iCs/>
              </w:rPr>
              <w:t xml:space="preserve"> Expert</w:t>
            </w:r>
          </w:p>
          <w:p w14:paraId="1AF9D180" w14:textId="77777777" w:rsidR="00F04D42" w:rsidRDefault="00F04D42" w:rsidP="00F04D42">
            <w:pPr>
              <w:contextualSpacing/>
              <w:rPr>
                <w:bCs/>
              </w:rPr>
            </w:pPr>
            <w:r w:rsidRPr="00B86D48">
              <w:rPr>
                <w:bCs/>
              </w:rPr>
              <w:t>Metalli- ja lasujäägiekspert</w:t>
            </w:r>
            <w:r>
              <w:rPr>
                <w:bCs/>
              </w:rPr>
              <w:t xml:space="preserve">: </w:t>
            </w:r>
            <w:r w:rsidRPr="00B86D48">
              <w:rPr>
                <w:bCs/>
                <w:i/>
                <w:iCs/>
              </w:rPr>
              <w:t xml:space="preserve">Metal and </w:t>
            </w:r>
            <w:proofErr w:type="spellStart"/>
            <w:r w:rsidRPr="00B86D48">
              <w:rPr>
                <w:bCs/>
                <w:i/>
                <w:iCs/>
              </w:rPr>
              <w:t>Gunshot</w:t>
            </w:r>
            <w:proofErr w:type="spellEnd"/>
            <w:r w:rsidRPr="00B86D48">
              <w:rPr>
                <w:bCs/>
                <w:i/>
                <w:iCs/>
              </w:rPr>
              <w:t xml:space="preserve"> </w:t>
            </w:r>
            <w:proofErr w:type="spellStart"/>
            <w:r w:rsidRPr="00B86D48">
              <w:rPr>
                <w:bCs/>
                <w:i/>
                <w:iCs/>
              </w:rPr>
              <w:t>Residue</w:t>
            </w:r>
            <w:proofErr w:type="spellEnd"/>
            <w:r w:rsidRPr="00B86D48">
              <w:rPr>
                <w:bCs/>
                <w:i/>
                <w:iCs/>
              </w:rPr>
              <w:t xml:space="preserve"> Expert</w:t>
            </w:r>
          </w:p>
          <w:p w14:paraId="7CE6D1F8" w14:textId="77777777" w:rsidR="00F04D42" w:rsidRDefault="00F04D42" w:rsidP="00F04D42">
            <w:pPr>
              <w:contextualSpacing/>
              <w:rPr>
                <w:bCs/>
              </w:rPr>
            </w:pPr>
            <w:r w:rsidRPr="00B86D48">
              <w:rPr>
                <w:bCs/>
              </w:rPr>
              <w:t>Narkootilise aine ekspert</w:t>
            </w:r>
            <w:r>
              <w:rPr>
                <w:bCs/>
              </w:rPr>
              <w:t xml:space="preserve">: </w:t>
            </w:r>
            <w:proofErr w:type="spellStart"/>
            <w:r w:rsidRPr="00B86D48">
              <w:rPr>
                <w:bCs/>
                <w:i/>
                <w:iCs/>
              </w:rPr>
              <w:t>Narcotic</w:t>
            </w:r>
            <w:proofErr w:type="spellEnd"/>
            <w:r w:rsidRPr="00B86D48">
              <w:rPr>
                <w:bCs/>
                <w:i/>
                <w:iCs/>
              </w:rPr>
              <w:t xml:space="preserve"> </w:t>
            </w:r>
            <w:proofErr w:type="spellStart"/>
            <w:r w:rsidRPr="00B86D48">
              <w:rPr>
                <w:bCs/>
                <w:i/>
                <w:iCs/>
              </w:rPr>
              <w:t>Substance</w:t>
            </w:r>
            <w:proofErr w:type="spellEnd"/>
            <w:r w:rsidRPr="00B86D48">
              <w:rPr>
                <w:bCs/>
                <w:i/>
                <w:iCs/>
              </w:rPr>
              <w:t xml:space="preserve"> Expert</w:t>
            </w:r>
          </w:p>
          <w:p w14:paraId="3E121952" w14:textId="77777777" w:rsidR="00F04D42" w:rsidRDefault="00F04D42" w:rsidP="00F04D42">
            <w:pPr>
              <w:contextualSpacing/>
              <w:rPr>
                <w:bCs/>
              </w:rPr>
            </w:pPr>
            <w:r w:rsidRPr="003C3481">
              <w:rPr>
                <w:bCs/>
              </w:rPr>
              <w:t>Näoekspert:</w:t>
            </w:r>
            <w:r>
              <w:rPr>
                <w:bCs/>
              </w:rPr>
              <w:t xml:space="preserve"> </w:t>
            </w:r>
            <w:proofErr w:type="spellStart"/>
            <w:r w:rsidRPr="004101A2">
              <w:rPr>
                <w:bCs/>
                <w:i/>
                <w:iCs/>
              </w:rPr>
              <w:t>Facial</w:t>
            </w:r>
            <w:proofErr w:type="spellEnd"/>
            <w:r w:rsidRPr="004101A2">
              <w:rPr>
                <w:bCs/>
                <w:i/>
                <w:iCs/>
              </w:rPr>
              <w:t xml:space="preserve"> </w:t>
            </w:r>
            <w:proofErr w:type="spellStart"/>
            <w:r w:rsidRPr="004101A2">
              <w:rPr>
                <w:bCs/>
                <w:i/>
                <w:iCs/>
              </w:rPr>
              <w:t>Identification</w:t>
            </w:r>
            <w:proofErr w:type="spellEnd"/>
            <w:r w:rsidRPr="00161374">
              <w:rPr>
                <w:bCs/>
              </w:rPr>
              <w:t xml:space="preserve"> </w:t>
            </w:r>
            <w:r w:rsidRPr="005E4075">
              <w:rPr>
                <w:bCs/>
                <w:i/>
                <w:iCs/>
              </w:rPr>
              <w:t>Expert</w:t>
            </w:r>
          </w:p>
          <w:p w14:paraId="57622CF0" w14:textId="77777777" w:rsidR="00F04D42" w:rsidRDefault="00F04D42" w:rsidP="00F04D42">
            <w:pPr>
              <w:contextualSpacing/>
              <w:rPr>
                <w:bCs/>
              </w:rPr>
            </w:pPr>
            <w:r w:rsidRPr="0094187F">
              <w:rPr>
                <w:bCs/>
              </w:rPr>
              <w:t>Põlevvedelikuekspert</w:t>
            </w:r>
            <w:r>
              <w:rPr>
                <w:bCs/>
              </w:rPr>
              <w:t xml:space="preserve">: </w:t>
            </w:r>
            <w:proofErr w:type="spellStart"/>
            <w:r w:rsidRPr="0094187F">
              <w:rPr>
                <w:bCs/>
                <w:i/>
                <w:iCs/>
              </w:rPr>
              <w:t>Ignitable</w:t>
            </w:r>
            <w:proofErr w:type="spellEnd"/>
            <w:r w:rsidRPr="0094187F">
              <w:rPr>
                <w:bCs/>
                <w:i/>
                <w:iCs/>
              </w:rPr>
              <w:t xml:space="preserve"> </w:t>
            </w:r>
            <w:proofErr w:type="spellStart"/>
            <w:r w:rsidRPr="0094187F">
              <w:rPr>
                <w:bCs/>
                <w:i/>
                <w:iCs/>
              </w:rPr>
              <w:t>Liquid</w:t>
            </w:r>
            <w:proofErr w:type="spellEnd"/>
            <w:r w:rsidRPr="0094187F">
              <w:rPr>
                <w:bCs/>
                <w:i/>
                <w:iCs/>
              </w:rPr>
              <w:t xml:space="preserve"> Expert</w:t>
            </w:r>
          </w:p>
          <w:p w14:paraId="6C62DE55" w14:textId="77777777" w:rsidR="00F04D42" w:rsidRDefault="00F04D42" w:rsidP="00F04D42">
            <w:pPr>
              <w:contextualSpacing/>
              <w:rPr>
                <w:bCs/>
              </w:rPr>
            </w:pPr>
            <w:r w:rsidRPr="0094187F">
              <w:rPr>
                <w:bCs/>
              </w:rPr>
              <w:t>Sõrmejäljeekspert</w:t>
            </w:r>
            <w:r>
              <w:rPr>
                <w:bCs/>
              </w:rPr>
              <w:t xml:space="preserve">: </w:t>
            </w:r>
            <w:proofErr w:type="spellStart"/>
            <w:r w:rsidRPr="0094187F">
              <w:rPr>
                <w:bCs/>
                <w:i/>
                <w:iCs/>
              </w:rPr>
              <w:t>Fingerprint</w:t>
            </w:r>
            <w:proofErr w:type="spellEnd"/>
            <w:r w:rsidRPr="0094187F">
              <w:rPr>
                <w:bCs/>
                <w:i/>
                <w:iCs/>
              </w:rPr>
              <w:t xml:space="preserve"> Expert</w:t>
            </w:r>
          </w:p>
          <w:p w14:paraId="27F85958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Toksikoloogiaekspert</w:t>
            </w:r>
            <w:r>
              <w:rPr>
                <w:bCs/>
              </w:rPr>
              <w:t xml:space="preserve">: </w:t>
            </w:r>
            <w:proofErr w:type="spellStart"/>
            <w:r w:rsidRPr="0041431D">
              <w:rPr>
                <w:bCs/>
                <w:i/>
                <w:iCs/>
              </w:rPr>
              <w:t>Toxicology</w:t>
            </w:r>
            <w:proofErr w:type="spellEnd"/>
            <w:r w:rsidRPr="0041431D">
              <w:rPr>
                <w:bCs/>
                <w:i/>
                <w:iCs/>
              </w:rPr>
              <w:t xml:space="preserve"> Expert</w:t>
            </w:r>
          </w:p>
          <w:p w14:paraId="7D883F2F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Tulekahjuekspert</w:t>
            </w:r>
            <w:r>
              <w:rPr>
                <w:bCs/>
              </w:rPr>
              <w:t xml:space="preserve">: </w:t>
            </w:r>
            <w:proofErr w:type="spellStart"/>
            <w:r w:rsidRPr="0041431D">
              <w:rPr>
                <w:bCs/>
                <w:i/>
                <w:iCs/>
              </w:rPr>
              <w:t>Fire</w:t>
            </w:r>
            <w:proofErr w:type="spellEnd"/>
            <w:r w:rsidRPr="0041431D">
              <w:rPr>
                <w:bCs/>
                <w:i/>
                <w:iCs/>
              </w:rPr>
              <w:t xml:space="preserve"> Expert</w:t>
            </w:r>
          </w:p>
          <w:p w14:paraId="6EECF372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Tulirelvaekspert</w:t>
            </w:r>
            <w:r>
              <w:rPr>
                <w:bCs/>
              </w:rPr>
              <w:t xml:space="preserve">: </w:t>
            </w:r>
            <w:proofErr w:type="spellStart"/>
            <w:r w:rsidRPr="0041431D">
              <w:rPr>
                <w:bCs/>
                <w:i/>
                <w:iCs/>
              </w:rPr>
              <w:t>Firearms</w:t>
            </w:r>
            <w:proofErr w:type="spellEnd"/>
            <w:r w:rsidRPr="0041431D">
              <w:rPr>
                <w:bCs/>
                <w:i/>
                <w:iCs/>
              </w:rPr>
              <w:t xml:space="preserve"> Expert</w:t>
            </w:r>
          </w:p>
          <w:p w14:paraId="1344428B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Värvkatteekspert</w:t>
            </w:r>
            <w:r>
              <w:rPr>
                <w:bCs/>
              </w:rPr>
              <w:t xml:space="preserve">: </w:t>
            </w:r>
            <w:r w:rsidRPr="00CC7271">
              <w:rPr>
                <w:bCs/>
                <w:i/>
                <w:iCs/>
              </w:rPr>
              <w:t xml:space="preserve">Paint </w:t>
            </w:r>
            <w:proofErr w:type="spellStart"/>
            <w:r w:rsidRPr="00CC7271">
              <w:rPr>
                <w:bCs/>
                <w:i/>
                <w:iCs/>
              </w:rPr>
              <w:t>Coating</w:t>
            </w:r>
            <w:proofErr w:type="spellEnd"/>
            <w:r w:rsidRPr="00CC7271">
              <w:rPr>
                <w:bCs/>
                <w:i/>
                <w:iCs/>
              </w:rPr>
              <w:t xml:space="preserve"> Expert</w:t>
            </w:r>
          </w:p>
          <w:p w14:paraId="3CB99827" w14:textId="3C990508" w:rsidR="00F04D42" w:rsidRDefault="00F04D42" w:rsidP="00F04D42">
            <w:pPr>
              <w:contextualSpacing/>
              <w:rPr>
                <w:bCs/>
              </w:rPr>
            </w:pPr>
            <w:r w:rsidRPr="00F87504">
              <w:rPr>
                <w:bCs/>
              </w:rPr>
              <w:t xml:space="preserve">Valitavate kompetentside </w:t>
            </w:r>
            <w:r w:rsidR="00C04ECA" w:rsidRPr="00AA08B5">
              <w:rPr>
                <w:rFonts w:ascii="Calibri" w:eastAsia="Calibri" w:hAnsi="Calibri" w:cs="Calibri"/>
              </w:rPr>
              <w:t>nimetus</w:t>
            </w:r>
            <w:r w:rsidR="00FA1127">
              <w:rPr>
                <w:rFonts w:ascii="Calibri" w:eastAsia="Calibri" w:hAnsi="Calibri" w:cs="Calibri"/>
              </w:rPr>
              <w:t>ed</w:t>
            </w:r>
            <w:r w:rsidR="00C04ECA" w:rsidRPr="00AA08B5">
              <w:rPr>
                <w:rFonts w:ascii="Calibri" w:eastAsia="Calibri" w:hAnsi="Calibri" w:cs="Calibri"/>
              </w:rPr>
              <w:t xml:space="preserve"> inglise keeles:</w:t>
            </w:r>
          </w:p>
          <w:p w14:paraId="370ED8D9" w14:textId="3601FE00" w:rsidR="00F04D42" w:rsidRDefault="00F04D42" w:rsidP="00F04D42">
            <w:pPr>
              <w:contextualSpacing/>
              <w:rPr>
                <w:bCs/>
              </w:rPr>
            </w:pPr>
            <w:r w:rsidRPr="007E64D9">
              <w:rPr>
                <w:bCs/>
              </w:rPr>
              <w:t>Paberrahaekspertiisi ja uuringu tegemine</w:t>
            </w:r>
            <w:r>
              <w:rPr>
                <w:bCs/>
              </w:rPr>
              <w:t xml:space="preserve">: </w:t>
            </w:r>
            <w:proofErr w:type="spellStart"/>
            <w:r w:rsidR="00381819" w:rsidRPr="00381819">
              <w:rPr>
                <w:rFonts w:eastAsia="Times New Roman"/>
                <w:i/>
                <w:iCs/>
              </w:rPr>
              <w:t>Conducting</w:t>
            </w:r>
            <w:proofErr w:type="spellEnd"/>
            <w:r w:rsidR="00381819" w:rsidRPr="003C3481">
              <w:rPr>
                <w:bCs/>
                <w:i/>
                <w:iCs/>
              </w:rPr>
              <w:t xml:space="preserve"> </w:t>
            </w:r>
            <w:proofErr w:type="spellStart"/>
            <w:r w:rsidR="00381819">
              <w:rPr>
                <w:bCs/>
                <w:i/>
                <w:iCs/>
              </w:rPr>
              <w:t>b</w:t>
            </w:r>
            <w:r w:rsidRPr="003C3481">
              <w:rPr>
                <w:bCs/>
                <w:i/>
                <w:iCs/>
              </w:rPr>
              <w:t>anknotes</w:t>
            </w:r>
            <w:proofErr w:type="spellEnd"/>
            <w:r w:rsidRPr="003C3481">
              <w:rPr>
                <w:bCs/>
                <w:i/>
                <w:iCs/>
              </w:rPr>
              <w:t xml:space="preserve"> </w:t>
            </w:r>
            <w:proofErr w:type="spellStart"/>
            <w:r w:rsidRPr="009C6B57">
              <w:rPr>
                <w:bCs/>
                <w:i/>
                <w:iCs/>
              </w:rPr>
              <w:t>examinations</w:t>
            </w:r>
            <w:proofErr w:type="spellEnd"/>
          </w:p>
          <w:p w14:paraId="4FA1DE03" w14:textId="52D2E00F" w:rsidR="00F04D42" w:rsidRDefault="00F04D42" w:rsidP="00F04D42">
            <w:pPr>
              <w:contextualSpacing/>
              <w:rPr>
                <w:bCs/>
              </w:rPr>
            </w:pPr>
            <w:r w:rsidRPr="00E35700">
              <w:rPr>
                <w:bCs/>
              </w:rPr>
              <w:t>Mündiekspertiisi ja uuringu tegemine</w:t>
            </w:r>
            <w:r>
              <w:rPr>
                <w:bCs/>
              </w:rPr>
              <w:t>:</w:t>
            </w:r>
            <w:r w:rsidR="00381819">
              <w:t xml:space="preserve"> </w:t>
            </w:r>
            <w:proofErr w:type="spellStart"/>
            <w:r w:rsidR="00381819" w:rsidRPr="00381819">
              <w:rPr>
                <w:bCs/>
                <w:i/>
                <w:iCs/>
              </w:rPr>
              <w:t>Conducting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7B4B5D" w:rsidRPr="007B4B5D">
              <w:rPr>
                <w:bCs/>
                <w:i/>
                <w:iCs/>
              </w:rPr>
              <w:t>c</w:t>
            </w:r>
            <w:r w:rsidRPr="003C3481">
              <w:rPr>
                <w:bCs/>
                <w:i/>
                <w:iCs/>
              </w:rPr>
              <w:t>oin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 w:rsidRPr="009C6B57">
              <w:rPr>
                <w:bCs/>
                <w:i/>
                <w:iCs/>
              </w:rPr>
              <w:t>examinations</w:t>
            </w:r>
            <w:proofErr w:type="spellEnd"/>
          </w:p>
          <w:p w14:paraId="6004753B" w14:textId="0E8CC7FD" w:rsidR="00AA08B5" w:rsidRPr="00C04ECA" w:rsidRDefault="00F04D42" w:rsidP="00DE3E7D">
            <w:pPr>
              <w:contextualSpacing/>
              <w:rPr>
                <w:bCs/>
              </w:rPr>
            </w:pPr>
            <w:r w:rsidRPr="00E35700">
              <w:rPr>
                <w:bCs/>
              </w:rPr>
              <w:t>Käekirjaekspertiisi ja uuringu tegemine</w:t>
            </w:r>
            <w:r>
              <w:rPr>
                <w:bCs/>
              </w:rPr>
              <w:t xml:space="preserve">: </w:t>
            </w:r>
            <w:proofErr w:type="spellStart"/>
            <w:r w:rsidR="007B4B5D" w:rsidRPr="00381819">
              <w:rPr>
                <w:rFonts w:eastAsia="Times New Roman"/>
                <w:i/>
                <w:iCs/>
              </w:rPr>
              <w:t>Conducting</w:t>
            </w:r>
            <w:proofErr w:type="spellEnd"/>
            <w:r w:rsidR="007B4B5D" w:rsidRPr="00292C43">
              <w:rPr>
                <w:bCs/>
                <w:i/>
                <w:iCs/>
              </w:rPr>
              <w:t xml:space="preserve"> </w:t>
            </w:r>
            <w:proofErr w:type="spellStart"/>
            <w:r w:rsidR="007B4B5D">
              <w:rPr>
                <w:bCs/>
                <w:i/>
                <w:iCs/>
              </w:rPr>
              <w:t>h</w:t>
            </w:r>
            <w:r w:rsidRPr="00E35700">
              <w:rPr>
                <w:bCs/>
                <w:i/>
                <w:iCs/>
              </w:rPr>
              <w:t>andwriting</w:t>
            </w:r>
            <w:proofErr w:type="spellEnd"/>
            <w:r w:rsidRPr="00E35700">
              <w:rPr>
                <w:bCs/>
                <w:i/>
                <w:iCs/>
              </w:rPr>
              <w:t xml:space="preserve"> </w:t>
            </w:r>
            <w:proofErr w:type="spellStart"/>
            <w:r w:rsidRPr="00E35700">
              <w:rPr>
                <w:bCs/>
                <w:i/>
                <w:iCs/>
              </w:rPr>
              <w:t>examinations</w:t>
            </w:r>
            <w:proofErr w:type="spellEnd"/>
          </w:p>
        </w:tc>
        <w:tc>
          <w:tcPr>
            <w:tcW w:w="10632" w:type="dxa"/>
          </w:tcPr>
          <w:p w14:paraId="14AB9F35" w14:textId="77777777" w:rsidR="00F04D42" w:rsidRPr="00F87504" w:rsidRDefault="00F04D42" w:rsidP="00F04D42">
            <w:pPr>
              <w:contextualSpacing/>
              <w:rPr>
                <w:bCs/>
              </w:rPr>
            </w:pPr>
            <w:r w:rsidRPr="00F87504">
              <w:rPr>
                <w:bCs/>
              </w:rPr>
              <w:lastRenderedPageBreak/>
              <w:t xml:space="preserve">Kutse nimetus inglise keeles: </w:t>
            </w:r>
            <w:proofErr w:type="spellStart"/>
            <w:r w:rsidRPr="00617F14">
              <w:rPr>
                <w:bCs/>
                <w:i/>
                <w:iCs/>
              </w:rPr>
              <w:t>Forensic</w:t>
            </w:r>
            <w:proofErr w:type="spellEnd"/>
            <w:r w:rsidRPr="00617F14">
              <w:rPr>
                <w:bCs/>
                <w:i/>
                <w:iCs/>
              </w:rPr>
              <w:t xml:space="preserve"> Expert</w:t>
            </w:r>
          </w:p>
          <w:p w14:paraId="170780D5" w14:textId="77777777" w:rsidR="00F04D42" w:rsidRPr="00F87504" w:rsidRDefault="00F04D42" w:rsidP="00F04D42">
            <w:pPr>
              <w:contextualSpacing/>
              <w:rPr>
                <w:bCs/>
              </w:rPr>
            </w:pPr>
            <w:r w:rsidRPr="00F87504">
              <w:rPr>
                <w:bCs/>
              </w:rPr>
              <w:t>Spetsialiseerumiste nimetused kutsetunnistusel</w:t>
            </w:r>
          </w:p>
          <w:p w14:paraId="15E63749" w14:textId="77777777" w:rsidR="00F04D42" w:rsidRDefault="00F04D42" w:rsidP="00F04D42">
            <w:pPr>
              <w:contextualSpacing/>
              <w:rPr>
                <w:bCs/>
              </w:rPr>
            </w:pPr>
            <w:r w:rsidRPr="00B1288F">
              <w:rPr>
                <w:bCs/>
              </w:rPr>
              <w:t>Alkoholiekspert</w:t>
            </w:r>
            <w:r>
              <w:rPr>
                <w:bCs/>
              </w:rPr>
              <w:t xml:space="preserve">: </w:t>
            </w:r>
            <w:proofErr w:type="spellStart"/>
            <w:r w:rsidRPr="00B1288F">
              <w:rPr>
                <w:bCs/>
                <w:i/>
                <w:iCs/>
              </w:rPr>
              <w:t>Alcohol</w:t>
            </w:r>
            <w:proofErr w:type="spellEnd"/>
            <w:r w:rsidRPr="00B1288F">
              <w:rPr>
                <w:bCs/>
                <w:i/>
                <w:iCs/>
              </w:rPr>
              <w:t xml:space="preserve"> Expert</w:t>
            </w:r>
          </w:p>
          <w:p w14:paraId="3BE39F12" w14:textId="77777777" w:rsidR="00F04D42" w:rsidRDefault="00F04D42" w:rsidP="00F04D42">
            <w:pPr>
              <w:contextualSpacing/>
              <w:rPr>
                <w:bCs/>
              </w:rPr>
            </w:pPr>
            <w:r w:rsidRPr="00641172">
              <w:rPr>
                <w:bCs/>
              </w:rPr>
              <w:t>DNA-ekspert</w:t>
            </w:r>
            <w:r>
              <w:rPr>
                <w:bCs/>
              </w:rPr>
              <w:t xml:space="preserve">: </w:t>
            </w:r>
            <w:r w:rsidRPr="00641172">
              <w:rPr>
                <w:bCs/>
                <w:i/>
                <w:iCs/>
              </w:rPr>
              <w:t>DNA Expert</w:t>
            </w:r>
          </w:p>
          <w:p w14:paraId="265A4E2E" w14:textId="77777777" w:rsidR="00F04D42" w:rsidRDefault="00F04D42" w:rsidP="00F04D42">
            <w:pPr>
              <w:contextualSpacing/>
              <w:rPr>
                <w:bCs/>
              </w:rPr>
            </w:pPr>
            <w:r w:rsidRPr="0037297B">
              <w:rPr>
                <w:bCs/>
              </w:rPr>
              <w:t>Dokumendiekspert</w:t>
            </w:r>
            <w:r>
              <w:rPr>
                <w:bCs/>
              </w:rPr>
              <w:t xml:space="preserve">: </w:t>
            </w:r>
            <w:r w:rsidRPr="0037297B">
              <w:rPr>
                <w:bCs/>
                <w:i/>
                <w:iCs/>
              </w:rPr>
              <w:t>Document Expert</w:t>
            </w:r>
          </w:p>
          <w:p w14:paraId="71760FFA" w14:textId="77777777" w:rsidR="00F04D42" w:rsidRDefault="00F04D42" w:rsidP="00F04D42">
            <w:pPr>
              <w:contextualSpacing/>
              <w:rPr>
                <w:bCs/>
              </w:rPr>
            </w:pPr>
            <w:r w:rsidRPr="00FA7A79">
              <w:rPr>
                <w:bCs/>
              </w:rPr>
              <w:lastRenderedPageBreak/>
              <w:t>Hääleekspert</w:t>
            </w:r>
            <w:r>
              <w:rPr>
                <w:bCs/>
              </w:rPr>
              <w:t xml:space="preserve">: </w:t>
            </w:r>
            <w:proofErr w:type="spellStart"/>
            <w:r w:rsidRPr="00FA7A79">
              <w:rPr>
                <w:bCs/>
                <w:i/>
                <w:iCs/>
              </w:rPr>
              <w:t>Voice</w:t>
            </w:r>
            <w:proofErr w:type="spellEnd"/>
            <w:r w:rsidRPr="00FA7A79">
              <w:rPr>
                <w:bCs/>
                <w:i/>
                <w:iCs/>
              </w:rPr>
              <w:t xml:space="preserve"> Expert</w:t>
            </w:r>
          </w:p>
          <w:p w14:paraId="594FDEC8" w14:textId="77777777" w:rsidR="00F04D42" w:rsidRDefault="00F04D42" w:rsidP="00F04D42">
            <w:pPr>
              <w:contextualSpacing/>
              <w:rPr>
                <w:bCs/>
              </w:rPr>
            </w:pPr>
            <w:r w:rsidRPr="00764B13">
              <w:rPr>
                <w:bCs/>
              </w:rPr>
              <w:t>Infotehnoloogiaekspert</w:t>
            </w:r>
            <w:r>
              <w:rPr>
                <w:bCs/>
              </w:rPr>
              <w:t xml:space="preserve">: </w:t>
            </w:r>
            <w:proofErr w:type="spellStart"/>
            <w:r w:rsidRPr="00364899">
              <w:rPr>
                <w:bCs/>
                <w:i/>
                <w:iCs/>
              </w:rPr>
              <w:t>Information</w:t>
            </w:r>
            <w:proofErr w:type="spellEnd"/>
            <w:r w:rsidRPr="00364899">
              <w:rPr>
                <w:bCs/>
                <w:i/>
                <w:iCs/>
              </w:rPr>
              <w:t xml:space="preserve"> Technology Expert</w:t>
            </w:r>
          </w:p>
          <w:p w14:paraId="68228D53" w14:textId="77777777" w:rsidR="00F04D42" w:rsidRDefault="00F04D42" w:rsidP="00F04D42">
            <w:pPr>
              <w:contextualSpacing/>
              <w:rPr>
                <w:bCs/>
                <w:i/>
                <w:iCs/>
              </w:rPr>
            </w:pPr>
            <w:r w:rsidRPr="00364899">
              <w:rPr>
                <w:bCs/>
              </w:rPr>
              <w:t>Jäljeekspert</w:t>
            </w:r>
            <w:r>
              <w:rPr>
                <w:bCs/>
              </w:rPr>
              <w:t xml:space="preserve">: </w:t>
            </w:r>
            <w:r w:rsidRPr="0026033D">
              <w:rPr>
                <w:bCs/>
                <w:i/>
                <w:iCs/>
              </w:rPr>
              <w:t>Marks Expert</w:t>
            </w:r>
          </w:p>
          <w:p w14:paraId="10948DDC" w14:textId="77777777" w:rsidR="00F04D42" w:rsidRPr="0026033D" w:rsidRDefault="00F04D42" w:rsidP="00F04D42">
            <w:pPr>
              <w:contextualSpacing/>
              <w:rPr>
                <w:bCs/>
              </w:rPr>
            </w:pPr>
            <w:r w:rsidRPr="0026033D">
              <w:rPr>
                <w:bCs/>
              </w:rPr>
              <w:t>Kiuekspert</w:t>
            </w:r>
            <w:r>
              <w:rPr>
                <w:bCs/>
              </w:rPr>
              <w:t xml:space="preserve">: </w:t>
            </w:r>
            <w:proofErr w:type="spellStart"/>
            <w:r w:rsidRPr="0026033D">
              <w:rPr>
                <w:bCs/>
                <w:i/>
                <w:iCs/>
              </w:rPr>
              <w:t>Fibre</w:t>
            </w:r>
            <w:proofErr w:type="spellEnd"/>
            <w:r w:rsidRPr="0026033D">
              <w:rPr>
                <w:bCs/>
                <w:i/>
                <w:iCs/>
              </w:rPr>
              <w:t xml:space="preserve"> Expert</w:t>
            </w:r>
          </w:p>
          <w:p w14:paraId="2E12E932" w14:textId="77777777" w:rsidR="00F04D42" w:rsidRDefault="00F04D42" w:rsidP="00F04D42">
            <w:pPr>
              <w:contextualSpacing/>
              <w:rPr>
                <w:bCs/>
              </w:rPr>
            </w:pPr>
            <w:r w:rsidRPr="007324FB">
              <w:rPr>
                <w:bCs/>
              </w:rPr>
              <w:t>Kujutiseekspert</w:t>
            </w:r>
            <w:r>
              <w:rPr>
                <w:bCs/>
              </w:rPr>
              <w:t xml:space="preserve">: </w:t>
            </w:r>
            <w:r w:rsidRPr="007324FB">
              <w:rPr>
                <w:bCs/>
                <w:i/>
                <w:iCs/>
              </w:rPr>
              <w:t>Digital Image Expert</w:t>
            </w:r>
          </w:p>
          <w:p w14:paraId="2688E674" w14:textId="77777777" w:rsidR="00F04D42" w:rsidRDefault="00F04D42" w:rsidP="00F04D42">
            <w:pPr>
              <w:contextualSpacing/>
              <w:rPr>
                <w:bCs/>
              </w:rPr>
            </w:pPr>
            <w:r w:rsidRPr="00CB2423">
              <w:rPr>
                <w:bCs/>
              </w:rPr>
              <w:t>Käekirjaekspert</w:t>
            </w:r>
            <w:r>
              <w:rPr>
                <w:bCs/>
              </w:rPr>
              <w:t xml:space="preserve">: </w:t>
            </w:r>
            <w:proofErr w:type="spellStart"/>
            <w:r w:rsidRPr="00CB2423">
              <w:rPr>
                <w:bCs/>
                <w:i/>
                <w:iCs/>
              </w:rPr>
              <w:t>Handwriting</w:t>
            </w:r>
            <w:proofErr w:type="spellEnd"/>
            <w:r w:rsidRPr="00CB2423">
              <w:rPr>
                <w:bCs/>
                <w:i/>
                <w:iCs/>
              </w:rPr>
              <w:t xml:space="preserve"> Expert</w:t>
            </w:r>
          </w:p>
          <w:p w14:paraId="6CFDA7F6" w14:textId="77777777" w:rsidR="00F04D42" w:rsidRDefault="00F04D42" w:rsidP="00F04D42">
            <w:pPr>
              <w:contextualSpacing/>
              <w:rPr>
                <w:bCs/>
              </w:rPr>
            </w:pPr>
            <w:r w:rsidRPr="00700F3B">
              <w:rPr>
                <w:bCs/>
              </w:rPr>
              <w:t>Liiklusekspert</w:t>
            </w:r>
            <w:r>
              <w:rPr>
                <w:bCs/>
              </w:rPr>
              <w:t xml:space="preserve">: </w:t>
            </w:r>
            <w:proofErr w:type="spellStart"/>
            <w:r w:rsidRPr="00700F3B">
              <w:rPr>
                <w:bCs/>
                <w:i/>
                <w:iCs/>
              </w:rPr>
              <w:t>Traffic</w:t>
            </w:r>
            <w:proofErr w:type="spellEnd"/>
            <w:r w:rsidRPr="00700F3B">
              <w:rPr>
                <w:bCs/>
                <w:i/>
                <w:iCs/>
              </w:rPr>
              <w:t xml:space="preserve"> Expert</w:t>
            </w:r>
          </w:p>
          <w:p w14:paraId="5A216E91" w14:textId="77777777" w:rsidR="00F04D42" w:rsidRDefault="00F04D42" w:rsidP="00F04D42">
            <w:pPr>
              <w:contextualSpacing/>
              <w:rPr>
                <w:bCs/>
              </w:rPr>
            </w:pPr>
            <w:r w:rsidRPr="00700F3B">
              <w:rPr>
                <w:bCs/>
              </w:rPr>
              <w:t>Lõhkeaineekspert</w:t>
            </w:r>
            <w:r>
              <w:rPr>
                <w:bCs/>
              </w:rPr>
              <w:t xml:space="preserve">: </w:t>
            </w:r>
            <w:proofErr w:type="spellStart"/>
            <w:r w:rsidRPr="00700F3B">
              <w:rPr>
                <w:bCs/>
                <w:i/>
                <w:iCs/>
              </w:rPr>
              <w:t>Explosives</w:t>
            </w:r>
            <w:proofErr w:type="spellEnd"/>
            <w:r w:rsidRPr="00700F3B">
              <w:rPr>
                <w:bCs/>
                <w:i/>
                <w:iCs/>
              </w:rPr>
              <w:t xml:space="preserve"> Expert</w:t>
            </w:r>
          </w:p>
          <w:p w14:paraId="4F9BA796" w14:textId="77777777" w:rsidR="00F04D42" w:rsidRDefault="00F04D42" w:rsidP="00F04D42">
            <w:pPr>
              <w:contextualSpacing/>
              <w:rPr>
                <w:bCs/>
              </w:rPr>
            </w:pPr>
            <w:proofErr w:type="spellStart"/>
            <w:r w:rsidRPr="00CC4A15">
              <w:rPr>
                <w:bCs/>
              </w:rPr>
              <w:t>Lõhkeseadeldise</w:t>
            </w:r>
            <w:proofErr w:type="spellEnd"/>
            <w:r w:rsidRPr="00CC4A15">
              <w:rPr>
                <w:bCs/>
              </w:rPr>
              <w:t xml:space="preserve"> ja plahvatuse ekspert</w:t>
            </w:r>
            <w:r>
              <w:rPr>
                <w:bCs/>
              </w:rPr>
              <w:t xml:space="preserve">: </w:t>
            </w:r>
            <w:proofErr w:type="spellStart"/>
            <w:r w:rsidRPr="00555A19">
              <w:rPr>
                <w:bCs/>
                <w:i/>
                <w:iCs/>
              </w:rPr>
              <w:t>Explosive</w:t>
            </w:r>
            <w:proofErr w:type="spellEnd"/>
            <w:r w:rsidRPr="00555A19">
              <w:rPr>
                <w:bCs/>
                <w:i/>
                <w:iCs/>
              </w:rPr>
              <w:t xml:space="preserve"> </w:t>
            </w:r>
            <w:proofErr w:type="spellStart"/>
            <w:r w:rsidRPr="00555A19">
              <w:rPr>
                <w:bCs/>
                <w:i/>
                <w:iCs/>
              </w:rPr>
              <w:t>Device</w:t>
            </w:r>
            <w:proofErr w:type="spellEnd"/>
            <w:r w:rsidRPr="00555A19">
              <w:rPr>
                <w:bCs/>
                <w:i/>
                <w:iCs/>
              </w:rPr>
              <w:t xml:space="preserve"> and </w:t>
            </w:r>
            <w:proofErr w:type="spellStart"/>
            <w:r w:rsidRPr="00555A19">
              <w:rPr>
                <w:bCs/>
                <w:i/>
                <w:iCs/>
              </w:rPr>
              <w:t>Explosion</w:t>
            </w:r>
            <w:proofErr w:type="spellEnd"/>
            <w:r w:rsidRPr="00555A19">
              <w:rPr>
                <w:bCs/>
                <w:i/>
                <w:iCs/>
              </w:rPr>
              <w:t xml:space="preserve"> Expert</w:t>
            </w:r>
          </w:p>
          <w:p w14:paraId="21790973" w14:textId="77777777" w:rsidR="00F04D42" w:rsidRDefault="00F04D42" w:rsidP="00F04D42">
            <w:pPr>
              <w:contextualSpacing/>
              <w:rPr>
                <w:bCs/>
              </w:rPr>
            </w:pPr>
            <w:r w:rsidRPr="00B86D48">
              <w:rPr>
                <w:bCs/>
              </w:rPr>
              <w:t>Metalli- ja lasujäägiekspert</w:t>
            </w:r>
            <w:r>
              <w:rPr>
                <w:bCs/>
              </w:rPr>
              <w:t xml:space="preserve">: </w:t>
            </w:r>
            <w:r w:rsidRPr="00B86D48">
              <w:rPr>
                <w:bCs/>
                <w:i/>
                <w:iCs/>
              </w:rPr>
              <w:t xml:space="preserve">Metal and </w:t>
            </w:r>
            <w:proofErr w:type="spellStart"/>
            <w:r w:rsidRPr="00B86D48">
              <w:rPr>
                <w:bCs/>
                <w:i/>
                <w:iCs/>
              </w:rPr>
              <w:t>Gunshot</w:t>
            </w:r>
            <w:proofErr w:type="spellEnd"/>
            <w:r w:rsidRPr="00B86D48">
              <w:rPr>
                <w:bCs/>
                <w:i/>
                <w:iCs/>
              </w:rPr>
              <w:t xml:space="preserve"> </w:t>
            </w:r>
            <w:proofErr w:type="spellStart"/>
            <w:r w:rsidRPr="00B86D48">
              <w:rPr>
                <w:bCs/>
                <w:i/>
                <w:iCs/>
              </w:rPr>
              <w:t>Residue</w:t>
            </w:r>
            <w:proofErr w:type="spellEnd"/>
            <w:r w:rsidRPr="00B86D48">
              <w:rPr>
                <w:bCs/>
                <w:i/>
                <w:iCs/>
              </w:rPr>
              <w:t xml:space="preserve"> Expert</w:t>
            </w:r>
          </w:p>
          <w:p w14:paraId="3B6C4018" w14:textId="77777777" w:rsidR="00F04D42" w:rsidRDefault="00F04D42" w:rsidP="00F04D42">
            <w:pPr>
              <w:contextualSpacing/>
              <w:rPr>
                <w:bCs/>
              </w:rPr>
            </w:pPr>
            <w:r w:rsidRPr="00B86D48">
              <w:rPr>
                <w:bCs/>
              </w:rPr>
              <w:t>Narkootilise aine ekspert</w:t>
            </w:r>
            <w:r>
              <w:rPr>
                <w:bCs/>
              </w:rPr>
              <w:t xml:space="preserve">: </w:t>
            </w:r>
            <w:proofErr w:type="spellStart"/>
            <w:r w:rsidRPr="00B86D48">
              <w:rPr>
                <w:bCs/>
                <w:i/>
                <w:iCs/>
              </w:rPr>
              <w:t>Narcotic</w:t>
            </w:r>
            <w:proofErr w:type="spellEnd"/>
            <w:r w:rsidRPr="00B86D48">
              <w:rPr>
                <w:bCs/>
                <w:i/>
                <w:iCs/>
              </w:rPr>
              <w:t xml:space="preserve"> </w:t>
            </w:r>
            <w:proofErr w:type="spellStart"/>
            <w:r w:rsidRPr="00B86D48">
              <w:rPr>
                <w:bCs/>
                <w:i/>
                <w:iCs/>
              </w:rPr>
              <w:t>Substance</w:t>
            </w:r>
            <w:proofErr w:type="spellEnd"/>
            <w:r w:rsidRPr="00B86D48">
              <w:rPr>
                <w:bCs/>
                <w:i/>
                <w:iCs/>
              </w:rPr>
              <w:t xml:space="preserve"> Expert</w:t>
            </w:r>
          </w:p>
          <w:p w14:paraId="42E39EDA" w14:textId="77777777" w:rsidR="00F04D42" w:rsidRDefault="00F04D42" w:rsidP="00F04D42">
            <w:pPr>
              <w:contextualSpacing/>
              <w:rPr>
                <w:bCs/>
              </w:rPr>
            </w:pPr>
            <w:r w:rsidRPr="003C3481">
              <w:rPr>
                <w:bCs/>
              </w:rPr>
              <w:t>Näoekspert:</w:t>
            </w:r>
            <w:r>
              <w:rPr>
                <w:bCs/>
              </w:rPr>
              <w:t xml:space="preserve"> </w:t>
            </w:r>
            <w:proofErr w:type="spellStart"/>
            <w:r w:rsidRPr="004101A2">
              <w:rPr>
                <w:bCs/>
                <w:i/>
                <w:iCs/>
              </w:rPr>
              <w:t>Facial</w:t>
            </w:r>
            <w:proofErr w:type="spellEnd"/>
            <w:r w:rsidRPr="004101A2">
              <w:rPr>
                <w:bCs/>
                <w:i/>
                <w:iCs/>
              </w:rPr>
              <w:t xml:space="preserve"> </w:t>
            </w:r>
            <w:proofErr w:type="spellStart"/>
            <w:r w:rsidRPr="004101A2">
              <w:rPr>
                <w:bCs/>
                <w:i/>
                <w:iCs/>
              </w:rPr>
              <w:t>Identification</w:t>
            </w:r>
            <w:proofErr w:type="spellEnd"/>
            <w:r w:rsidRPr="00161374">
              <w:rPr>
                <w:bCs/>
              </w:rPr>
              <w:t xml:space="preserve"> </w:t>
            </w:r>
            <w:r w:rsidRPr="005E4075">
              <w:rPr>
                <w:bCs/>
                <w:i/>
                <w:iCs/>
              </w:rPr>
              <w:t>Expert</w:t>
            </w:r>
          </w:p>
          <w:p w14:paraId="3151EBA3" w14:textId="77777777" w:rsidR="00F04D42" w:rsidRDefault="00F04D42" w:rsidP="00F04D42">
            <w:pPr>
              <w:contextualSpacing/>
              <w:rPr>
                <w:bCs/>
              </w:rPr>
            </w:pPr>
            <w:r w:rsidRPr="0094187F">
              <w:rPr>
                <w:bCs/>
              </w:rPr>
              <w:t>Põlevvedelikuekspert</w:t>
            </w:r>
            <w:r>
              <w:rPr>
                <w:bCs/>
              </w:rPr>
              <w:t xml:space="preserve">: </w:t>
            </w:r>
            <w:proofErr w:type="spellStart"/>
            <w:r w:rsidRPr="0094187F">
              <w:rPr>
                <w:bCs/>
                <w:i/>
                <w:iCs/>
              </w:rPr>
              <w:t>Ignitable</w:t>
            </w:r>
            <w:proofErr w:type="spellEnd"/>
            <w:r w:rsidRPr="0094187F">
              <w:rPr>
                <w:bCs/>
                <w:i/>
                <w:iCs/>
              </w:rPr>
              <w:t xml:space="preserve"> </w:t>
            </w:r>
            <w:proofErr w:type="spellStart"/>
            <w:r w:rsidRPr="0094187F">
              <w:rPr>
                <w:bCs/>
                <w:i/>
                <w:iCs/>
              </w:rPr>
              <w:t>Liquid</w:t>
            </w:r>
            <w:proofErr w:type="spellEnd"/>
            <w:r w:rsidRPr="0094187F">
              <w:rPr>
                <w:bCs/>
                <w:i/>
                <w:iCs/>
              </w:rPr>
              <w:t xml:space="preserve"> Expert</w:t>
            </w:r>
          </w:p>
          <w:p w14:paraId="2EC988E8" w14:textId="77777777" w:rsidR="00F04D42" w:rsidRDefault="00F04D42" w:rsidP="00F04D42">
            <w:pPr>
              <w:contextualSpacing/>
              <w:rPr>
                <w:bCs/>
              </w:rPr>
            </w:pPr>
            <w:r w:rsidRPr="0094187F">
              <w:rPr>
                <w:bCs/>
              </w:rPr>
              <w:t>Sõrmejäljeekspert</w:t>
            </w:r>
            <w:r>
              <w:rPr>
                <w:bCs/>
              </w:rPr>
              <w:t xml:space="preserve">: </w:t>
            </w:r>
            <w:proofErr w:type="spellStart"/>
            <w:r w:rsidRPr="0094187F">
              <w:rPr>
                <w:bCs/>
                <w:i/>
                <w:iCs/>
              </w:rPr>
              <w:t>Fingerprint</w:t>
            </w:r>
            <w:proofErr w:type="spellEnd"/>
            <w:r w:rsidRPr="0094187F">
              <w:rPr>
                <w:bCs/>
                <w:i/>
                <w:iCs/>
              </w:rPr>
              <w:t xml:space="preserve"> Expert</w:t>
            </w:r>
          </w:p>
          <w:p w14:paraId="04960B12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Toksikoloogiaekspert</w:t>
            </w:r>
            <w:r>
              <w:rPr>
                <w:bCs/>
              </w:rPr>
              <w:t xml:space="preserve">: </w:t>
            </w:r>
            <w:proofErr w:type="spellStart"/>
            <w:r w:rsidRPr="0041431D">
              <w:rPr>
                <w:bCs/>
                <w:i/>
                <w:iCs/>
              </w:rPr>
              <w:t>Toxicology</w:t>
            </w:r>
            <w:proofErr w:type="spellEnd"/>
            <w:r w:rsidRPr="0041431D">
              <w:rPr>
                <w:bCs/>
                <w:i/>
                <w:iCs/>
              </w:rPr>
              <w:t xml:space="preserve"> Expert</w:t>
            </w:r>
          </w:p>
          <w:p w14:paraId="0B335C67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Tulekahjuekspert</w:t>
            </w:r>
            <w:r>
              <w:rPr>
                <w:bCs/>
              </w:rPr>
              <w:t xml:space="preserve">: </w:t>
            </w:r>
            <w:proofErr w:type="spellStart"/>
            <w:r w:rsidRPr="0041431D">
              <w:rPr>
                <w:bCs/>
                <w:i/>
                <w:iCs/>
              </w:rPr>
              <w:t>Fire</w:t>
            </w:r>
            <w:proofErr w:type="spellEnd"/>
            <w:r w:rsidRPr="0041431D">
              <w:rPr>
                <w:bCs/>
                <w:i/>
                <w:iCs/>
              </w:rPr>
              <w:t xml:space="preserve"> Expert</w:t>
            </w:r>
          </w:p>
          <w:p w14:paraId="4C6C8AFF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Tulirelvaekspert</w:t>
            </w:r>
            <w:r>
              <w:rPr>
                <w:bCs/>
              </w:rPr>
              <w:t xml:space="preserve">: </w:t>
            </w:r>
            <w:proofErr w:type="spellStart"/>
            <w:r w:rsidRPr="0041431D">
              <w:rPr>
                <w:bCs/>
                <w:i/>
                <w:iCs/>
              </w:rPr>
              <w:t>Firearms</w:t>
            </w:r>
            <w:proofErr w:type="spellEnd"/>
            <w:r w:rsidRPr="0041431D">
              <w:rPr>
                <w:bCs/>
                <w:i/>
                <w:iCs/>
              </w:rPr>
              <w:t xml:space="preserve"> Expert</w:t>
            </w:r>
          </w:p>
          <w:p w14:paraId="7B1D3F96" w14:textId="77777777" w:rsidR="00F04D42" w:rsidRDefault="00F04D42" w:rsidP="00F04D42">
            <w:pPr>
              <w:contextualSpacing/>
              <w:rPr>
                <w:bCs/>
              </w:rPr>
            </w:pPr>
            <w:r w:rsidRPr="0041431D">
              <w:rPr>
                <w:bCs/>
              </w:rPr>
              <w:t>Värvkatteekspert</w:t>
            </w:r>
            <w:r>
              <w:rPr>
                <w:bCs/>
              </w:rPr>
              <w:t xml:space="preserve">: </w:t>
            </w:r>
            <w:r w:rsidRPr="00CC7271">
              <w:rPr>
                <w:bCs/>
                <w:i/>
                <w:iCs/>
              </w:rPr>
              <w:t xml:space="preserve">Paint </w:t>
            </w:r>
            <w:proofErr w:type="spellStart"/>
            <w:r w:rsidRPr="00CC7271">
              <w:rPr>
                <w:bCs/>
                <w:i/>
                <w:iCs/>
              </w:rPr>
              <w:t>Coating</w:t>
            </w:r>
            <w:proofErr w:type="spellEnd"/>
            <w:r w:rsidRPr="00CC7271">
              <w:rPr>
                <w:bCs/>
                <w:i/>
                <w:iCs/>
              </w:rPr>
              <w:t xml:space="preserve"> Expert</w:t>
            </w:r>
          </w:p>
          <w:p w14:paraId="2C1D4D5D" w14:textId="4E68A878" w:rsidR="00F04D42" w:rsidRDefault="00F04D42" w:rsidP="00F04D42">
            <w:pPr>
              <w:contextualSpacing/>
              <w:rPr>
                <w:bCs/>
              </w:rPr>
            </w:pPr>
            <w:r w:rsidRPr="00F87504">
              <w:rPr>
                <w:bCs/>
              </w:rPr>
              <w:t xml:space="preserve">Valitavate kompetentside </w:t>
            </w:r>
            <w:r w:rsidR="00C04ECA" w:rsidRPr="00AA08B5">
              <w:rPr>
                <w:rFonts w:ascii="Calibri" w:eastAsia="Calibri" w:hAnsi="Calibri" w:cs="Calibri"/>
              </w:rPr>
              <w:t>nimetus</w:t>
            </w:r>
            <w:r w:rsidR="00FA1127">
              <w:rPr>
                <w:rFonts w:ascii="Calibri" w:eastAsia="Calibri" w:hAnsi="Calibri" w:cs="Calibri"/>
              </w:rPr>
              <w:t>ed</w:t>
            </w:r>
            <w:r w:rsidR="00C04ECA" w:rsidRPr="00AA08B5">
              <w:rPr>
                <w:rFonts w:ascii="Calibri" w:eastAsia="Calibri" w:hAnsi="Calibri" w:cs="Calibri"/>
              </w:rPr>
              <w:t xml:space="preserve"> inglise keeles:</w:t>
            </w:r>
          </w:p>
          <w:p w14:paraId="7B2DA39A" w14:textId="43042D10" w:rsidR="00F04D42" w:rsidRDefault="00F04D42" w:rsidP="00F04D42">
            <w:pPr>
              <w:contextualSpacing/>
              <w:rPr>
                <w:bCs/>
              </w:rPr>
            </w:pPr>
            <w:r w:rsidRPr="007E64D9">
              <w:rPr>
                <w:bCs/>
              </w:rPr>
              <w:t>Paberrahaekspertiisi ja uuringu tegemine</w:t>
            </w:r>
            <w:r>
              <w:rPr>
                <w:bCs/>
              </w:rPr>
              <w:t xml:space="preserve">: </w:t>
            </w:r>
            <w:proofErr w:type="spellStart"/>
            <w:r w:rsidR="0032056B" w:rsidRPr="00381819">
              <w:rPr>
                <w:rFonts w:eastAsia="Times New Roman"/>
                <w:i/>
                <w:iCs/>
              </w:rPr>
              <w:t>Conducting</w:t>
            </w:r>
            <w:proofErr w:type="spellEnd"/>
            <w:r w:rsidR="0032056B" w:rsidRPr="003C3481">
              <w:rPr>
                <w:bCs/>
                <w:i/>
                <w:iCs/>
              </w:rPr>
              <w:t xml:space="preserve"> </w:t>
            </w:r>
            <w:proofErr w:type="spellStart"/>
            <w:r w:rsidR="0032056B">
              <w:rPr>
                <w:bCs/>
                <w:i/>
                <w:iCs/>
              </w:rPr>
              <w:t>b</w:t>
            </w:r>
            <w:r w:rsidRPr="003C3481">
              <w:rPr>
                <w:bCs/>
                <w:i/>
                <w:iCs/>
              </w:rPr>
              <w:t>anknotes</w:t>
            </w:r>
            <w:proofErr w:type="spellEnd"/>
            <w:r w:rsidRPr="003C3481">
              <w:rPr>
                <w:bCs/>
                <w:i/>
                <w:iCs/>
              </w:rPr>
              <w:t xml:space="preserve"> </w:t>
            </w:r>
            <w:proofErr w:type="spellStart"/>
            <w:r w:rsidRPr="009C6B57">
              <w:rPr>
                <w:bCs/>
                <w:i/>
                <w:iCs/>
              </w:rPr>
              <w:t>examinations</w:t>
            </w:r>
            <w:proofErr w:type="spellEnd"/>
          </w:p>
          <w:p w14:paraId="20EA3B57" w14:textId="1AE33C93" w:rsidR="00F04D42" w:rsidRDefault="00F04D42" w:rsidP="00F04D42">
            <w:pPr>
              <w:contextualSpacing/>
              <w:rPr>
                <w:bCs/>
              </w:rPr>
            </w:pPr>
            <w:r w:rsidRPr="00E35700">
              <w:rPr>
                <w:bCs/>
              </w:rPr>
              <w:t>Mündiekspertiisi ja uuringu tegemine</w:t>
            </w:r>
            <w:r>
              <w:rPr>
                <w:bCs/>
              </w:rPr>
              <w:t xml:space="preserve">: </w:t>
            </w:r>
            <w:proofErr w:type="spellStart"/>
            <w:r w:rsidR="0032056B" w:rsidRPr="00381819">
              <w:rPr>
                <w:rFonts w:eastAsia="Times New Roman"/>
                <w:i/>
                <w:iCs/>
              </w:rPr>
              <w:t>Conducting</w:t>
            </w:r>
            <w:proofErr w:type="spellEnd"/>
            <w:r w:rsidR="0032056B" w:rsidRPr="003C3481">
              <w:rPr>
                <w:bCs/>
                <w:i/>
                <w:iCs/>
              </w:rPr>
              <w:t xml:space="preserve"> </w:t>
            </w:r>
            <w:proofErr w:type="spellStart"/>
            <w:r w:rsidR="0032056B">
              <w:rPr>
                <w:bCs/>
                <w:i/>
                <w:iCs/>
              </w:rPr>
              <w:t>c</w:t>
            </w:r>
            <w:r w:rsidRPr="003C3481">
              <w:rPr>
                <w:bCs/>
                <w:i/>
                <w:iCs/>
              </w:rPr>
              <w:t>oin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 w:rsidRPr="009C6B57">
              <w:rPr>
                <w:bCs/>
                <w:i/>
                <w:iCs/>
              </w:rPr>
              <w:t>examinations</w:t>
            </w:r>
            <w:proofErr w:type="spellEnd"/>
          </w:p>
          <w:p w14:paraId="261237AB" w14:textId="475FFEAB" w:rsidR="00AA08B5" w:rsidRPr="00C04ECA" w:rsidRDefault="00F04D42" w:rsidP="00DE3E7D">
            <w:pPr>
              <w:contextualSpacing/>
              <w:rPr>
                <w:bCs/>
              </w:rPr>
            </w:pPr>
            <w:r w:rsidRPr="00E35700">
              <w:rPr>
                <w:bCs/>
              </w:rPr>
              <w:t>Käekirjaekspertiisi ja uuringu tegemine</w:t>
            </w:r>
            <w:r>
              <w:rPr>
                <w:bCs/>
              </w:rPr>
              <w:t xml:space="preserve">: </w:t>
            </w:r>
            <w:proofErr w:type="spellStart"/>
            <w:r w:rsidR="0032056B" w:rsidRPr="00381819">
              <w:rPr>
                <w:rFonts w:eastAsia="Times New Roman"/>
                <w:i/>
                <w:iCs/>
              </w:rPr>
              <w:t>Conducting</w:t>
            </w:r>
            <w:proofErr w:type="spellEnd"/>
            <w:r w:rsidR="0032056B" w:rsidRPr="00292C43">
              <w:rPr>
                <w:bCs/>
                <w:i/>
                <w:iCs/>
              </w:rPr>
              <w:t xml:space="preserve"> </w:t>
            </w:r>
            <w:proofErr w:type="spellStart"/>
            <w:r w:rsidR="0032056B">
              <w:rPr>
                <w:bCs/>
                <w:i/>
                <w:iCs/>
              </w:rPr>
              <w:t>h</w:t>
            </w:r>
            <w:r w:rsidRPr="00E35700">
              <w:rPr>
                <w:bCs/>
                <w:i/>
                <w:iCs/>
              </w:rPr>
              <w:t>andwriting</w:t>
            </w:r>
            <w:proofErr w:type="spellEnd"/>
            <w:r w:rsidRPr="00E35700">
              <w:rPr>
                <w:bCs/>
                <w:i/>
                <w:iCs/>
              </w:rPr>
              <w:t xml:space="preserve"> </w:t>
            </w:r>
            <w:proofErr w:type="spellStart"/>
            <w:r w:rsidRPr="00E35700">
              <w:rPr>
                <w:bCs/>
                <w:i/>
                <w:iCs/>
              </w:rPr>
              <w:t>examinations</w:t>
            </w:r>
            <w:proofErr w:type="spellEnd"/>
          </w:p>
        </w:tc>
      </w:tr>
      <w:tr w:rsidR="00010F44" w:rsidRPr="00010F44" w14:paraId="6066166A" w14:textId="77777777" w:rsidTr="009816D2">
        <w:tc>
          <w:tcPr>
            <w:tcW w:w="10768" w:type="dxa"/>
          </w:tcPr>
          <w:p w14:paraId="294B0400" w14:textId="77777777" w:rsidR="00AA08B5" w:rsidRPr="006C4E3B" w:rsidRDefault="00AA08B5" w:rsidP="00AA08B5">
            <w:pPr>
              <w:rPr>
                <w:b/>
                <w:bCs/>
              </w:rPr>
            </w:pPr>
            <w:r w:rsidRPr="006C4E3B">
              <w:rPr>
                <w:b/>
                <w:bCs/>
              </w:rPr>
              <w:lastRenderedPageBreak/>
              <w:t>Lisad</w:t>
            </w:r>
          </w:p>
          <w:p w14:paraId="3DE53CFB" w14:textId="77777777" w:rsidR="00AA08B5" w:rsidRDefault="00AA08B5" w:rsidP="00AA08B5">
            <w:r>
              <w:t>Lisa 1. Keelte oskustasemete kirjeldused</w:t>
            </w:r>
          </w:p>
          <w:p w14:paraId="0D437BF7" w14:textId="1E613FE1" w:rsidR="00010F44" w:rsidRPr="00010F44" w:rsidRDefault="00AA08B5" w:rsidP="00AA08B5">
            <w:pPr>
              <w:rPr>
                <w:rFonts w:ascii="Calibri" w:eastAsia="Calibri" w:hAnsi="Calibri" w:cs="Calibri"/>
              </w:rPr>
            </w:pPr>
            <w:r>
              <w:t xml:space="preserve">Lisa 2. Digipädevuste </w:t>
            </w:r>
            <w:proofErr w:type="spellStart"/>
            <w:r>
              <w:t>enesehindamisskaala</w:t>
            </w:r>
            <w:proofErr w:type="spellEnd"/>
          </w:p>
        </w:tc>
        <w:tc>
          <w:tcPr>
            <w:tcW w:w="10632" w:type="dxa"/>
          </w:tcPr>
          <w:p w14:paraId="28390F8E" w14:textId="77777777" w:rsidR="00AA08B5" w:rsidRPr="006C4E3B" w:rsidRDefault="00AA08B5" w:rsidP="00AA08B5">
            <w:pPr>
              <w:rPr>
                <w:b/>
                <w:bCs/>
              </w:rPr>
            </w:pPr>
            <w:r w:rsidRPr="006C4E3B">
              <w:rPr>
                <w:b/>
                <w:bCs/>
              </w:rPr>
              <w:t>Lisad</w:t>
            </w:r>
          </w:p>
          <w:p w14:paraId="30168B5C" w14:textId="77777777" w:rsidR="00AA08B5" w:rsidRDefault="00AA08B5" w:rsidP="00AA08B5">
            <w:r>
              <w:t>Lisa 1. Keelte oskustasemete kirjeldused</w:t>
            </w:r>
          </w:p>
          <w:p w14:paraId="70F77590" w14:textId="6BED1AEA" w:rsidR="00010F44" w:rsidRPr="00010F44" w:rsidRDefault="00AA08B5" w:rsidP="00AA08B5">
            <w:pPr>
              <w:rPr>
                <w:rFonts w:ascii="Calibri" w:eastAsia="Calibri" w:hAnsi="Calibri" w:cs="Calibri"/>
              </w:rPr>
            </w:pPr>
            <w:r>
              <w:t xml:space="preserve">Lisa 2. Digipädevuste </w:t>
            </w:r>
            <w:proofErr w:type="spellStart"/>
            <w:r>
              <w:t>enesehindamisskaala</w:t>
            </w:r>
            <w:proofErr w:type="spellEnd"/>
          </w:p>
        </w:tc>
      </w:tr>
    </w:tbl>
    <w:p w14:paraId="67A155FE" w14:textId="152DB6B5" w:rsidR="009B295B" w:rsidRPr="00010F44" w:rsidRDefault="009B295B"/>
    <w:sectPr w:rsidR="009B295B" w:rsidRPr="00010F44" w:rsidSect="004234E4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60E"/>
    <w:multiLevelType w:val="hybridMultilevel"/>
    <w:tmpl w:val="AFDC006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F5234"/>
    <w:multiLevelType w:val="hybridMultilevel"/>
    <w:tmpl w:val="925EA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B47AC"/>
    <w:multiLevelType w:val="hybridMultilevel"/>
    <w:tmpl w:val="8B7CA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06D85"/>
    <w:multiLevelType w:val="hybridMultilevel"/>
    <w:tmpl w:val="A22A9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00E97"/>
    <w:multiLevelType w:val="hybridMultilevel"/>
    <w:tmpl w:val="F2E4D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3040A"/>
    <w:multiLevelType w:val="hybridMultilevel"/>
    <w:tmpl w:val="B8F6554A"/>
    <w:lvl w:ilvl="0" w:tplc="38160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32A12"/>
    <w:multiLevelType w:val="hybridMultilevel"/>
    <w:tmpl w:val="DE085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53591"/>
    <w:multiLevelType w:val="hybridMultilevel"/>
    <w:tmpl w:val="B0FEA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31D5"/>
    <w:multiLevelType w:val="hybridMultilevel"/>
    <w:tmpl w:val="02A83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FF1967"/>
    <w:multiLevelType w:val="hybridMultilevel"/>
    <w:tmpl w:val="616867C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F7CED"/>
    <w:multiLevelType w:val="hybridMultilevel"/>
    <w:tmpl w:val="418263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8032A"/>
    <w:multiLevelType w:val="hybridMultilevel"/>
    <w:tmpl w:val="06AC5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1671E"/>
    <w:multiLevelType w:val="hybridMultilevel"/>
    <w:tmpl w:val="6142AC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90CFF"/>
    <w:multiLevelType w:val="hybridMultilevel"/>
    <w:tmpl w:val="ADC01C06"/>
    <w:lvl w:ilvl="0" w:tplc="66EAB3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67A41"/>
    <w:multiLevelType w:val="hybridMultilevel"/>
    <w:tmpl w:val="B0FEA8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B0144"/>
    <w:multiLevelType w:val="hybridMultilevel"/>
    <w:tmpl w:val="8C8EA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34404E"/>
    <w:multiLevelType w:val="hybridMultilevel"/>
    <w:tmpl w:val="748A5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144AA"/>
    <w:multiLevelType w:val="hybridMultilevel"/>
    <w:tmpl w:val="DE085B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65251"/>
    <w:multiLevelType w:val="hybridMultilevel"/>
    <w:tmpl w:val="A8381182"/>
    <w:lvl w:ilvl="0" w:tplc="2F6A5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A5DE7"/>
    <w:multiLevelType w:val="hybridMultilevel"/>
    <w:tmpl w:val="77FA2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537E1B"/>
    <w:multiLevelType w:val="hybridMultilevel"/>
    <w:tmpl w:val="F15281DE"/>
    <w:lvl w:ilvl="0" w:tplc="A8C2A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62636"/>
    <w:multiLevelType w:val="hybridMultilevel"/>
    <w:tmpl w:val="2E56052E"/>
    <w:lvl w:ilvl="0" w:tplc="DD00E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185DF6"/>
    <w:multiLevelType w:val="hybridMultilevel"/>
    <w:tmpl w:val="E3D4E7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C45B1"/>
    <w:multiLevelType w:val="hybridMultilevel"/>
    <w:tmpl w:val="BFF00A3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FC0234"/>
    <w:multiLevelType w:val="hybridMultilevel"/>
    <w:tmpl w:val="275C49DA"/>
    <w:lvl w:ilvl="0" w:tplc="08EEDF4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F728D5"/>
    <w:multiLevelType w:val="hybridMultilevel"/>
    <w:tmpl w:val="9288E3D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776D8B"/>
    <w:multiLevelType w:val="hybridMultilevel"/>
    <w:tmpl w:val="72FCAF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AB0D94"/>
    <w:multiLevelType w:val="hybridMultilevel"/>
    <w:tmpl w:val="4252A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E5E59"/>
    <w:multiLevelType w:val="hybridMultilevel"/>
    <w:tmpl w:val="691E2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19080C"/>
    <w:multiLevelType w:val="hybridMultilevel"/>
    <w:tmpl w:val="DDDA72B0"/>
    <w:lvl w:ilvl="0" w:tplc="30B27E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5000E"/>
    <w:multiLevelType w:val="hybridMultilevel"/>
    <w:tmpl w:val="80BAF2FA"/>
    <w:lvl w:ilvl="0" w:tplc="E26267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BD02C0"/>
    <w:multiLevelType w:val="hybridMultilevel"/>
    <w:tmpl w:val="471A1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147CB7"/>
    <w:multiLevelType w:val="hybridMultilevel"/>
    <w:tmpl w:val="7D5C9C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5A7723"/>
    <w:multiLevelType w:val="hybridMultilevel"/>
    <w:tmpl w:val="88409F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B0CCA"/>
    <w:multiLevelType w:val="hybridMultilevel"/>
    <w:tmpl w:val="C62AC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846C56"/>
    <w:multiLevelType w:val="hybridMultilevel"/>
    <w:tmpl w:val="6FB86172"/>
    <w:lvl w:ilvl="0" w:tplc="BE60F8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32609C"/>
    <w:multiLevelType w:val="hybridMultilevel"/>
    <w:tmpl w:val="144C0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65414D"/>
    <w:multiLevelType w:val="hybridMultilevel"/>
    <w:tmpl w:val="F2B0F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A7ECC"/>
    <w:multiLevelType w:val="multilevel"/>
    <w:tmpl w:val="677A2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494230F0"/>
    <w:multiLevelType w:val="hybridMultilevel"/>
    <w:tmpl w:val="0186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BA7FE5"/>
    <w:multiLevelType w:val="hybridMultilevel"/>
    <w:tmpl w:val="9FC6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DC26F0"/>
    <w:multiLevelType w:val="hybridMultilevel"/>
    <w:tmpl w:val="00F28D2C"/>
    <w:lvl w:ilvl="0" w:tplc="DED40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6C1EB0"/>
    <w:multiLevelType w:val="multilevel"/>
    <w:tmpl w:val="DA4AE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D2014D1"/>
    <w:multiLevelType w:val="hybridMultilevel"/>
    <w:tmpl w:val="E47051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455671"/>
    <w:multiLevelType w:val="hybridMultilevel"/>
    <w:tmpl w:val="D562BC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B4D73"/>
    <w:multiLevelType w:val="hybridMultilevel"/>
    <w:tmpl w:val="0186D8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FD65FC"/>
    <w:multiLevelType w:val="hybridMultilevel"/>
    <w:tmpl w:val="2A5C7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C142B6"/>
    <w:multiLevelType w:val="hybridMultilevel"/>
    <w:tmpl w:val="B0FEA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9D13BC"/>
    <w:multiLevelType w:val="hybridMultilevel"/>
    <w:tmpl w:val="E47051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FC4217"/>
    <w:multiLevelType w:val="hybridMultilevel"/>
    <w:tmpl w:val="6D2CD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ED4C1B"/>
    <w:multiLevelType w:val="hybridMultilevel"/>
    <w:tmpl w:val="F224F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F2E2A9A"/>
    <w:multiLevelType w:val="hybridMultilevel"/>
    <w:tmpl w:val="B134C5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2B1E60"/>
    <w:multiLevelType w:val="hybridMultilevel"/>
    <w:tmpl w:val="E288299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3461C6"/>
    <w:multiLevelType w:val="hybridMultilevel"/>
    <w:tmpl w:val="779C0B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CD4770"/>
    <w:multiLevelType w:val="hybridMultilevel"/>
    <w:tmpl w:val="C34A889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3D0A62"/>
    <w:multiLevelType w:val="hybridMultilevel"/>
    <w:tmpl w:val="0B8A27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C2F39"/>
    <w:multiLevelType w:val="hybridMultilevel"/>
    <w:tmpl w:val="BD46E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A93111"/>
    <w:multiLevelType w:val="hybridMultilevel"/>
    <w:tmpl w:val="50068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342C79"/>
    <w:multiLevelType w:val="hybridMultilevel"/>
    <w:tmpl w:val="D604D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95588C"/>
    <w:multiLevelType w:val="hybridMultilevel"/>
    <w:tmpl w:val="7EE6DE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A841D79"/>
    <w:multiLevelType w:val="hybridMultilevel"/>
    <w:tmpl w:val="1638C2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ABF7860"/>
    <w:multiLevelType w:val="hybridMultilevel"/>
    <w:tmpl w:val="CBB468A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0410FC"/>
    <w:multiLevelType w:val="hybridMultilevel"/>
    <w:tmpl w:val="925EA0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D762914"/>
    <w:multiLevelType w:val="hybridMultilevel"/>
    <w:tmpl w:val="37762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73751C"/>
    <w:multiLevelType w:val="hybridMultilevel"/>
    <w:tmpl w:val="EEBC58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F0482"/>
    <w:multiLevelType w:val="hybridMultilevel"/>
    <w:tmpl w:val="8D74165A"/>
    <w:lvl w:ilvl="0" w:tplc="A95EF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886C7F"/>
    <w:multiLevelType w:val="hybridMultilevel"/>
    <w:tmpl w:val="45AAE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18546A7"/>
    <w:multiLevelType w:val="hybridMultilevel"/>
    <w:tmpl w:val="C9AC6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C42CF4"/>
    <w:multiLevelType w:val="hybridMultilevel"/>
    <w:tmpl w:val="240C5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2EB6845"/>
    <w:multiLevelType w:val="hybridMultilevel"/>
    <w:tmpl w:val="936875A2"/>
    <w:lvl w:ilvl="0" w:tplc="4FD03B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53D63FE"/>
    <w:multiLevelType w:val="hybridMultilevel"/>
    <w:tmpl w:val="9AC87E38"/>
    <w:lvl w:ilvl="0" w:tplc="29924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AE21DB"/>
    <w:multiLevelType w:val="hybridMultilevel"/>
    <w:tmpl w:val="FCDC2EFE"/>
    <w:lvl w:ilvl="0" w:tplc="FC920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36665E"/>
    <w:multiLevelType w:val="hybridMultilevel"/>
    <w:tmpl w:val="C9AC61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444630"/>
    <w:multiLevelType w:val="hybridMultilevel"/>
    <w:tmpl w:val="B30A3D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00515">
    <w:abstractNumId w:val="16"/>
  </w:num>
  <w:num w:numId="2" w16cid:durableId="1569995929">
    <w:abstractNumId w:val="39"/>
  </w:num>
  <w:num w:numId="3" w16cid:durableId="476411192">
    <w:abstractNumId w:val="37"/>
  </w:num>
  <w:num w:numId="4" w16cid:durableId="100074603">
    <w:abstractNumId w:val="17"/>
  </w:num>
  <w:num w:numId="5" w16cid:durableId="1455824760">
    <w:abstractNumId w:val="54"/>
  </w:num>
  <w:num w:numId="6" w16cid:durableId="1489633820">
    <w:abstractNumId w:val="25"/>
  </w:num>
  <w:num w:numId="7" w16cid:durableId="1118261623">
    <w:abstractNumId w:val="69"/>
  </w:num>
  <w:num w:numId="8" w16cid:durableId="2130784343">
    <w:abstractNumId w:val="20"/>
  </w:num>
  <w:num w:numId="9" w16cid:durableId="1057163048">
    <w:abstractNumId w:val="22"/>
  </w:num>
  <w:num w:numId="10" w16cid:durableId="816187743">
    <w:abstractNumId w:val="36"/>
  </w:num>
  <w:num w:numId="11" w16cid:durableId="1593707644">
    <w:abstractNumId w:val="28"/>
  </w:num>
  <w:num w:numId="12" w16cid:durableId="128279742">
    <w:abstractNumId w:val="5"/>
  </w:num>
  <w:num w:numId="13" w16cid:durableId="1284309220">
    <w:abstractNumId w:val="59"/>
  </w:num>
  <w:num w:numId="14" w16cid:durableId="383483683">
    <w:abstractNumId w:val="29"/>
  </w:num>
  <w:num w:numId="15" w16cid:durableId="272790798">
    <w:abstractNumId w:val="57"/>
  </w:num>
  <w:num w:numId="16" w16cid:durableId="1406030702">
    <w:abstractNumId w:val="51"/>
  </w:num>
  <w:num w:numId="17" w16cid:durableId="1478570857">
    <w:abstractNumId w:val="4"/>
  </w:num>
  <w:num w:numId="18" w16cid:durableId="1252665852">
    <w:abstractNumId w:val="61"/>
  </w:num>
  <w:num w:numId="19" w16cid:durableId="510489350">
    <w:abstractNumId w:val="67"/>
  </w:num>
  <w:num w:numId="20" w16cid:durableId="1533498727">
    <w:abstractNumId w:val="11"/>
  </w:num>
  <w:num w:numId="21" w16cid:durableId="1777750213">
    <w:abstractNumId w:val="58"/>
  </w:num>
  <w:num w:numId="22" w16cid:durableId="1785880091">
    <w:abstractNumId w:val="43"/>
  </w:num>
  <w:num w:numId="23" w16cid:durableId="1251743297">
    <w:abstractNumId w:val="60"/>
  </w:num>
  <w:num w:numId="24" w16cid:durableId="2024474187">
    <w:abstractNumId w:val="3"/>
  </w:num>
  <w:num w:numId="25" w16cid:durableId="1897279167">
    <w:abstractNumId w:val="2"/>
  </w:num>
  <w:num w:numId="26" w16cid:durableId="1428388442">
    <w:abstractNumId w:val="15"/>
  </w:num>
  <w:num w:numId="27" w16cid:durableId="415370772">
    <w:abstractNumId w:val="38"/>
  </w:num>
  <w:num w:numId="28" w16cid:durableId="187918118">
    <w:abstractNumId w:val="70"/>
  </w:num>
  <w:num w:numId="29" w16cid:durableId="1810590162">
    <w:abstractNumId w:val="72"/>
  </w:num>
  <w:num w:numId="30" w16cid:durableId="79718028">
    <w:abstractNumId w:val="41"/>
  </w:num>
  <w:num w:numId="31" w16cid:durableId="82186846">
    <w:abstractNumId w:val="35"/>
  </w:num>
  <w:num w:numId="32" w16cid:durableId="1554075056">
    <w:abstractNumId w:val="8"/>
  </w:num>
  <w:num w:numId="33" w16cid:durableId="1329015354">
    <w:abstractNumId w:val="32"/>
  </w:num>
  <w:num w:numId="34" w16cid:durableId="1805848168">
    <w:abstractNumId w:val="47"/>
  </w:num>
  <w:num w:numId="35" w16cid:durableId="792097021">
    <w:abstractNumId w:val="71"/>
  </w:num>
  <w:num w:numId="36" w16cid:durableId="1383286487">
    <w:abstractNumId w:val="50"/>
  </w:num>
  <w:num w:numId="37" w16cid:durableId="356202705">
    <w:abstractNumId w:val="64"/>
  </w:num>
  <w:num w:numId="38" w16cid:durableId="1557276959">
    <w:abstractNumId w:val="42"/>
  </w:num>
  <w:num w:numId="39" w16cid:durableId="993025435">
    <w:abstractNumId w:val="1"/>
  </w:num>
  <w:num w:numId="40" w16cid:durableId="1066805523">
    <w:abstractNumId w:val="44"/>
  </w:num>
  <w:num w:numId="41" w16cid:durableId="1530265776">
    <w:abstractNumId w:val="55"/>
  </w:num>
  <w:num w:numId="42" w16cid:durableId="1549292912">
    <w:abstractNumId w:val="46"/>
  </w:num>
  <w:num w:numId="43" w16cid:durableId="983587296">
    <w:abstractNumId w:val="27"/>
  </w:num>
  <w:num w:numId="44" w16cid:durableId="1430273525">
    <w:abstractNumId w:val="10"/>
  </w:num>
  <w:num w:numId="45" w16cid:durableId="490219500">
    <w:abstractNumId w:val="52"/>
  </w:num>
  <w:num w:numId="46" w16cid:durableId="1892383053">
    <w:abstractNumId w:val="34"/>
  </w:num>
  <w:num w:numId="47" w16cid:durableId="601491473">
    <w:abstractNumId w:val="12"/>
  </w:num>
  <w:num w:numId="48" w16cid:durableId="772820707">
    <w:abstractNumId w:val="18"/>
  </w:num>
  <w:num w:numId="49" w16cid:durableId="2083261007">
    <w:abstractNumId w:val="14"/>
  </w:num>
  <w:num w:numId="50" w16cid:durableId="283080011">
    <w:abstractNumId w:val="74"/>
  </w:num>
  <w:num w:numId="51" w16cid:durableId="1691108070">
    <w:abstractNumId w:val="33"/>
  </w:num>
  <w:num w:numId="52" w16cid:durableId="1546791557">
    <w:abstractNumId w:val="73"/>
  </w:num>
  <w:num w:numId="53" w16cid:durableId="1499736696">
    <w:abstractNumId w:val="63"/>
  </w:num>
  <w:num w:numId="54" w16cid:durableId="1336689647">
    <w:abstractNumId w:val="65"/>
  </w:num>
  <w:num w:numId="55" w16cid:durableId="828255812">
    <w:abstractNumId w:val="26"/>
  </w:num>
  <w:num w:numId="56" w16cid:durableId="1837182910">
    <w:abstractNumId w:val="45"/>
  </w:num>
  <w:num w:numId="57" w16cid:durableId="4943666">
    <w:abstractNumId w:val="23"/>
  </w:num>
  <w:num w:numId="58" w16cid:durableId="947081010">
    <w:abstractNumId w:val="56"/>
  </w:num>
  <w:num w:numId="59" w16cid:durableId="1088035625">
    <w:abstractNumId w:val="30"/>
  </w:num>
  <w:num w:numId="60" w16cid:durableId="646857295">
    <w:abstractNumId w:val="40"/>
  </w:num>
  <w:num w:numId="61" w16cid:durableId="14961604">
    <w:abstractNumId w:val="66"/>
  </w:num>
  <w:num w:numId="62" w16cid:durableId="1005789952">
    <w:abstractNumId w:val="19"/>
  </w:num>
  <w:num w:numId="63" w16cid:durableId="862354817">
    <w:abstractNumId w:val="68"/>
  </w:num>
  <w:num w:numId="64" w16cid:durableId="1458453402">
    <w:abstractNumId w:val="49"/>
  </w:num>
  <w:num w:numId="65" w16cid:durableId="948701897">
    <w:abstractNumId w:val="31"/>
  </w:num>
  <w:num w:numId="66" w16cid:durableId="80490349">
    <w:abstractNumId w:val="48"/>
  </w:num>
  <w:num w:numId="67" w16cid:durableId="514534618">
    <w:abstractNumId w:val="21"/>
  </w:num>
  <w:num w:numId="68" w16cid:durableId="1360544964">
    <w:abstractNumId w:val="13"/>
  </w:num>
  <w:num w:numId="69" w16cid:durableId="1072849746">
    <w:abstractNumId w:val="6"/>
  </w:num>
  <w:num w:numId="70" w16cid:durableId="1170558871">
    <w:abstractNumId w:val="7"/>
  </w:num>
  <w:num w:numId="71" w16cid:durableId="1837305072">
    <w:abstractNumId w:val="9"/>
  </w:num>
  <w:num w:numId="72" w16cid:durableId="1625958863">
    <w:abstractNumId w:val="24"/>
  </w:num>
  <w:num w:numId="73" w16cid:durableId="1633751176">
    <w:abstractNumId w:val="62"/>
  </w:num>
  <w:num w:numId="74" w16cid:durableId="2092458600">
    <w:abstractNumId w:val="0"/>
  </w:num>
  <w:num w:numId="75" w16cid:durableId="1022560061">
    <w:abstractNumId w:val="5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2EE4"/>
    <w:rsid w:val="00003976"/>
    <w:rsid w:val="00004445"/>
    <w:rsid w:val="00005946"/>
    <w:rsid w:val="00005A0E"/>
    <w:rsid w:val="00006607"/>
    <w:rsid w:val="000072FD"/>
    <w:rsid w:val="00010F44"/>
    <w:rsid w:val="00015F7B"/>
    <w:rsid w:val="00016415"/>
    <w:rsid w:val="00017D66"/>
    <w:rsid w:val="000212B1"/>
    <w:rsid w:val="000224D6"/>
    <w:rsid w:val="0002285B"/>
    <w:rsid w:val="000230DA"/>
    <w:rsid w:val="00023D0A"/>
    <w:rsid w:val="000244E0"/>
    <w:rsid w:val="0002490F"/>
    <w:rsid w:val="00026E44"/>
    <w:rsid w:val="00030A68"/>
    <w:rsid w:val="00031FC2"/>
    <w:rsid w:val="000338FE"/>
    <w:rsid w:val="00033D78"/>
    <w:rsid w:val="00034744"/>
    <w:rsid w:val="00036C6C"/>
    <w:rsid w:val="00036CF2"/>
    <w:rsid w:val="00037BDE"/>
    <w:rsid w:val="0004127D"/>
    <w:rsid w:val="00042195"/>
    <w:rsid w:val="0004561A"/>
    <w:rsid w:val="00047E3A"/>
    <w:rsid w:val="00050032"/>
    <w:rsid w:val="00050952"/>
    <w:rsid w:val="0005377F"/>
    <w:rsid w:val="000574A2"/>
    <w:rsid w:val="00057920"/>
    <w:rsid w:val="00060A70"/>
    <w:rsid w:val="000618AA"/>
    <w:rsid w:val="00062A56"/>
    <w:rsid w:val="00063B9D"/>
    <w:rsid w:val="0006583E"/>
    <w:rsid w:val="000676FD"/>
    <w:rsid w:val="00070062"/>
    <w:rsid w:val="00071E01"/>
    <w:rsid w:val="00072112"/>
    <w:rsid w:val="000732CE"/>
    <w:rsid w:val="000742BB"/>
    <w:rsid w:val="000746B7"/>
    <w:rsid w:val="00074E4E"/>
    <w:rsid w:val="000753DF"/>
    <w:rsid w:val="00076207"/>
    <w:rsid w:val="000776BC"/>
    <w:rsid w:val="000834E9"/>
    <w:rsid w:val="00084DFE"/>
    <w:rsid w:val="000860F4"/>
    <w:rsid w:val="00086E70"/>
    <w:rsid w:val="00091044"/>
    <w:rsid w:val="00092F50"/>
    <w:rsid w:val="00093E9F"/>
    <w:rsid w:val="00094BBD"/>
    <w:rsid w:val="000A5326"/>
    <w:rsid w:val="000A5D79"/>
    <w:rsid w:val="000A6173"/>
    <w:rsid w:val="000B026F"/>
    <w:rsid w:val="000B1669"/>
    <w:rsid w:val="000B1712"/>
    <w:rsid w:val="000B1839"/>
    <w:rsid w:val="000B1879"/>
    <w:rsid w:val="000B66CC"/>
    <w:rsid w:val="000B78CB"/>
    <w:rsid w:val="000B7B99"/>
    <w:rsid w:val="000C186E"/>
    <w:rsid w:val="000C3379"/>
    <w:rsid w:val="000C3DB3"/>
    <w:rsid w:val="000C6CD9"/>
    <w:rsid w:val="000C733F"/>
    <w:rsid w:val="000D020C"/>
    <w:rsid w:val="000D1E37"/>
    <w:rsid w:val="000D286E"/>
    <w:rsid w:val="000D6C8A"/>
    <w:rsid w:val="000D7848"/>
    <w:rsid w:val="000E0E8E"/>
    <w:rsid w:val="000E71B9"/>
    <w:rsid w:val="000E7BB2"/>
    <w:rsid w:val="000F16C1"/>
    <w:rsid w:val="000F21D7"/>
    <w:rsid w:val="000F3EB8"/>
    <w:rsid w:val="000F4980"/>
    <w:rsid w:val="000F4D7E"/>
    <w:rsid w:val="00100A79"/>
    <w:rsid w:val="0010183D"/>
    <w:rsid w:val="001025FD"/>
    <w:rsid w:val="00105730"/>
    <w:rsid w:val="00105824"/>
    <w:rsid w:val="001060DA"/>
    <w:rsid w:val="0011035F"/>
    <w:rsid w:val="00111110"/>
    <w:rsid w:val="001118CE"/>
    <w:rsid w:val="00111F42"/>
    <w:rsid w:val="0011279B"/>
    <w:rsid w:val="00113C30"/>
    <w:rsid w:val="00113EC4"/>
    <w:rsid w:val="00114676"/>
    <w:rsid w:val="001157D1"/>
    <w:rsid w:val="00120117"/>
    <w:rsid w:val="001214DA"/>
    <w:rsid w:val="00121E6F"/>
    <w:rsid w:val="00123227"/>
    <w:rsid w:val="00124361"/>
    <w:rsid w:val="00127D46"/>
    <w:rsid w:val="001305B5"/>
    <w:rsid w:val="00130AE7"/>
    <w:rsid w:val="00134899"/>
    <w:rsid w:val="001353F5"/>
    <w:rsid w:val="00135AAF"/>
    <w:rsid w:val="00140895"/>
    <w:rsid w:val="00141865"/>
    <w:rsid w:val="00142CCC"/>
    <w:rsid w:val="001465C2"/>
    <w:rsid w:val="00147220"/>
    <w:rsid w:val="00147B2E"/>
    <w:rsid w:val="00147F0C"/>
    <w:rsid w:val="00147F15"/>
    <w:rsid w:val="00153685"/>
    <w:rsid w:val="00153E17"/>
    <w:rsid w:val="00161374"/>
    <w:rsid w:val="001638CE"/>
    <w:rsid w:val="00164FF1"/>
    <w:rsid w:val="0016608B"/>
    <w:rsid w:val="001702B0"/>
    <w:rsid w:val="00170855"/>
    <w:rsid w:val="00171642"/>
    <w:rsid w:val="00174913"/>
    <w:rsid w:val="00177470"/>
    <w:rsid w:val="00181069"/>
    <w:rsid w:val="00181525"/>
    <w:rsid w:val="00181D62"/>
    <w:rsid w:val="001821D9"/>
    <w:rsid w:val="0018570E"/>
    <w:rsid w:val="00190CE2"/>
    <w:rsid w:val="00191D18"/>
    <w:rsid w:val="00195641"/>
    <w:rsid w:val="00196991"/>
    <w:rsid w:val="00197BC7"/>
    <w:rsid w:val="001A08D7"/>
    <w:rsid w:val="001A1A4A"/>
    <w:rsid w:val="001A2DCE"/>
    <w:rsid w:val="001A3046"/>
    <w:rsid w:val="001A5D9D"/>
    <w:rsid w:val="001A75EA"/>
    <w:rsid w:val="001B23E6"/>
    <w:rsid w:val="001B674F"/>
    <w:rsid w:val="001B79E3"/>
    <w:rsid w:val="001C2962"/>
    <w:rsid w:val="001C6460"/>
    <w:rsid w:val="001D2139"/>
    <w:rsid w:val="001D2E17"/>
    <w:rsid w:val="001D45EC"/>
    <w:rsid w:val="001D69D7"/>
    <w:rsid w:val="001D7965"/>
    <w:rsid w:val="001D7FE0"/>
    <w:rsid w:val="001E1CCD"/>
    <w:rsid w:val="001E2E5B"/>
    <w:rsid w:val="001E5A26"/>
    <w:rsid w:val="001F0770"/>
    <w:rsid w:val="001F0C35"/>
    <w:rsid w:val="001F156A"/>
    <w:rsid w:val="001F1B3C"/>
    <w:rsid w:val="001F2F87"/>
    <w:rsid w:val="00201D3D"/>
    <w:rsid w:val="002051D7"/>
    <w:rsid w:val="0020593E"/>
    <w:rsid w:val="00206021"/>
    <w:rsid w:val="00206602"/>
    <w:rsid w:val="002164CD"/>
    <w:rsid w:val="00216D00"/>
    <w:rsid w:val="002206C6"/>
    <w:rsid w:val="002208FF"/>
    <w:rsid w:val="00220B5B"/>
    <w:rsid w:val="00224550"/>
    <w:rsid w:val="0022630C"/>
    <w:rsid w:val="002268FB"/>
    <w:rsid w:val="00227934"/>
    <w:rsid w:val="00236B09"/>
    <w:rsid w:val="00240460"/>
    <w:rsid w:val="002424AD"/>
    <w:rsid w:val="00243835"/>
    <w:rsid w:val="00244356"/>
    <w:rsid w:val="00244885"/>
    <w:rsid w:val="00245BC0"/>
    <w:rsid w:val="00256CE5"/>
    <w:rsid w:val="0026033D"/>
    <w:rsid w:val="00261EE6"/>
    <w:rsid w:val="0026415A"/>
    <w:rsid w:val="00270B36"/>
    <w:rsid w:val="00270D6B"/>
    <w:rsid w:val="002729E2"/>
    <w:rsid w:val="00272A47"/>
    <w:rsid w:val="00274BEA"/>
    <w:rsid w:val="00276214"/>
    <w:rsid w:val="00281E55"/>
    <w:rsid w:val="00284B04"/>
    <w:rsid w:val="00285B7E"/>
    <w:rsid w:val="00285EB5"/>
    <w:rsid w:val="002865BC"/>
    <w:rsid w:val="00287A64"/>
    <w:rsid w:val="002905E5"/>
    <w:rsid w:val="00292C43"/>
    <w:rsid w:val="002948EC"/>
    <w:rsid w:val="0029525B"/>
    <w:rsid w:val="002A0FC7"/>
    <w:rsid w:val="002A1DA2"/>
    <w:rsid w:val="002A2EED"/>
    <w:rsid w:val="002A30E0"/>
    <w:rsid w:val="002A3E1D"/>
    <w:rsid w:val="002A6B0A"/>
    <w:rsid w:val="002B0D57"/>
    <w:rsid w:val="002B31C7"/>
    <w:rsid w:val="002B45D9"/>
    <w:rsid w:val="002B4A6A"/>
    <w:rsid w:val="002B5772"/>
    <w:rsid w:val="002B66C3"/>
    <w:rsid w:val="002B7A90"/>
    <w:rsid w:val="002C079A"/>
    <w:rsid w:val="002C0803"/>
    <w:rsid w:val="002C0F2B"/>
    <w:rsid w:val="002C119D"/>
    <w:rsid w:val="002C408C"/>
    <w:rsid w:val="002C48B1"/>
    <w:rsid w:val="002C549C"/>
    <w:rsid w:val="002C5500"/>
    <w:rsid w:val="002C77DE"/>
    <w:rsid w:val="002D13B2"/>
    <w:rsid w:val="002D2827"/>
    <w:rsid w:val="002D3BC1"/>
    <w:rsid w:val="002D4A4D"/>
    <w:rsid w:val="002D52CC"/>
    <w:rsid w:val="002D5B26"/>
    <w:rsid w:val="002D5DC0"/>
    <w:rsid w:val="002D6AB8"/>
    <w:rsid w:val="002D7A63"/>
    <w:rsid w:val="002E0201"/>
    <w:rsid w:val="002E108B"/>
    <w:rsid w:val="002E1DD2"/>
    <w:rsid w:val="002E39E3"/>
    <w:rsid w:val="002E4E4A"/>
    <w:rsid w:val="002F0DAD"/>
    <w:rsid w:val="002F4127"/>
    <w:rsid w:val="002F54E5"/>
    <w:rsid w:val="003014BC"/>
    <w:rsid w:val="0030234B"/>
    <w:rsid w:val="003030C1"/>
    <w:rsid w:val="00310547"/>
    <w:rsid w:val="00312CBA"/>
    <w:rsid w:val="0031416D"/>
    <w:rsid w:val="0031421B"/>
    <w:rsid w:val="00314F45"/>
    <w:rsid w:val="0032056B"/>
    <w:rsid w:val="00320894"/>
    <w:rsid w:val="003225BF"/>
    <w:rsid w:val="003236F9"/>
    <w:rsid w:val="00330E92"/>
    <w:rsid w:val="0033136E"/>
    <w:rsid w:val="00331538"/>
    <w:rsid w:val="00335472"/>
    <w:rsid w:val="00335887"/>
    <w:rsid w:val="00335D0F"/>
    <w:rsid w:val="003360F0"/>
    <w:rsid w:val="003409B5"/>
    <w:rsid w:val="00341320"/>
    <w:rsid w:val="0034275D"/>
    <w:rsid w:val="0034511D"/>
    <w:rsid w:val="00347ACC"/>
    <w:rsid w:val="00354CFF"/>
    <w:rsid w:val="0035778F"/>
    <w:rsid w:val="00357A61"/>
    <w:rsid w:val="00360B7A"/>
    <w:rsid w:val="003613B9"/>
    <w:rsid w:val="00361DA0"/>
    <w:rsid w:val="00362E80"/>
    <w:rsid w:val="003639F1"/>
    <w:rsid w:val="0036401F"/>
    <w:rsid w:val="00364591"/>
    <w:rsid w:val="00364899"/>
    <w:rsid w:val="0036789A"/>
    <w:rsid w:val="00371C88"/>
    <w:rsid w:val="00371D3D"/>
    <w:rsid w:val="0037297B"/>
    <w:rsid w:val="00372FCE"/>
    <w:rsid w:val="00376D56"/>
    <w:rsid w:val="00381015"/>
    <w:rsid w:val="00381104"/>
    <w:rsid w:val="00381819"/>
    <w:rsid w:val="00383A78"/>
    <w:rsid w:val="003861EB"/>
    <w:rsid w:val="00386D24"/>
    <w:rsid w:val="00386E57"/>
    <w:rsid w:val="00387E9E"/>
    <w:rsid w:val="0039179D"/>
    <w:rsid w:val="00391ED8"/>
    <w:rsid w:val="00393A42"/>
    <w:rsid w:val="003951B6"/>
    <w:rsid w:val="00396F57"/>
    <w:rsid w:val="003A0258"/>
    <w:rsid w:val="003A02B1"/>
    <w:rsid w:val="003A6411"/>
    <w:rsid w:val="003B0895"/>
    <w:rsid w:val="003B08AE"/>
    <w:rsid w:val="003B13D4"/>
    <w:rsid w:val="003B1B8C"/>
    <w:rsid w:val="003B2E1C"/>
    <w:rsid w:val="003B4159"/>
    <w:rsid w:val="003B43DC"/>
    <w:rsid w:val="003B4455"/>
    <w:rsid w:val="003B6494"/>
    <w:rsid w:val="003C02FA"/>
    <w:rsid w:val="003C0302"/>
    <w:rsid w:val="003C3481"/>
    <w:rsid w:val="003C4696"/>
    <w:rsid w:val="003C5229"/>
    <w:rsid w:val="003C5789"/>
    <w:rsid w:val="003C6DC8"/>
    <w:rsid w:val="003C7E47"/>
    <w:rsid w:val="003D30E5"/>
    <w:rsid w:val="003D4D79"/>
    <w:rsid w:val="003D54EC"/>
    <w:rsid w:val="003D74F4"/>
    <w:rsid w:val="003E3451"/>
    <w:rsid w:val="003E3EB6"/>
    <w:rsid w:val="003E7699"/>
    <w:rsid w:val="003E7CFE"/>
    <w:rsid w:val="003F2FE2"/>
    <w:rsid w:val="003F3D61"/>
    <w:rsid w:val="003F4052"/>
    <w:rsid w:val="003F56DC"/>
    <w:rsid w:val="003F5D10"/>
    <w:rsid w:val="003F69F0"/>
    <w:rsid w:val="003F7129"/>
    <w:rsid w:val="00400C1B"/>
    <w:rsid w:val="004012E9"/>
    <w:rsid w:val="00404317"/>
    <w:rsid w:val="004049AD"/>
    <w:rsid w:val="00406645"/>
    <w:rsid w:val="00407CE3"/>
    <w:rsid w:val="004101A2"/>
    <w:rsid w:val="00410DB1"/>
    <w:rsid w:val="00412350"/>
    <w:rsid w:val="0041279B"/>
    <w:rsid w:val="0041431D"/>
    <w:rsid w:val="00414B47"/>
    <w:rsid w:val="004234E4"/>
    <w:rsid w:val="0042437D"/>
    <w:rsid w:val="00425D53"/>
    <w:rsid w:val="004300F5"/>
    <w:rsid w:val="0043045F"/>
    <w:rsid w:val="00432457"/>
    <w:rsid w:val="0043433D"/>
    <w:rsid w:val="004354A4"/>
    <w:rsid w:val="004355FE"/>
    <w:rsid w:val="004378FB"/>
    <w:rsid w:val="00440541"/>
    <w:rsid w:val="00440854"/>
    <w:rsid w:val="0044120C"/>
    <w:rsid w:val="00444F8B"/>
    <w:rsid w:val="00447025"/>
    <w:rsid w:val="00452BDD"/>
    <w:rsid w:val="00454571"/>
    <w:rsid w:val="004613E1"/>
    <w:rsid w:val="00462411"/>
    <w:rsid w:val="004625D3"/>
    <w:rsid w:val="004629DE"/>
    <w:rsid w:val="00463E6B"/>
    <w:rsid w:val="0046525C"/>
    <w:rsid w:val="00465909"/>
    <w:rsid w:val="00465911"/>
    <w:rsid w:val="00471824"/>
    <w:rsid w:val="004718F7"/>
    <w:rsid w:val="004766C0"/>
    <w:rsid w:val="00477119"/>
    <w:rsid w:val="00477383"/>
    <w:rsid w:val="004776CC"/>
    <w:rsid w:val="00477C36"/>
    <w:rsid w:val="00482187"/>
    <w:rsid w:val="00482778"/>
    <w:rsid w:val="00486E4B"/>
    <w:rsid w:val="00487BF2"/>
    <w:rsid w:val="00490FA3"/>
    <w:rsid w:val="004936D8"/>
    <w:rsid w:val="0049386F"/>
    <w:rsid w:val="004978D5"/>
    <w:rsid w:val="00497B06"/>
    <w:rsid w:val="004A0459"/>
    <w:rsid w:val="004A0BDB"/>
    <w:rsid w:val="004A1692"/>
    <w:rsid w:val="004A36BB"/>
    <w:rsid w:val="004A3A55"/>
    <w:rsid w:val="004A4DF4"/>
    <w:rsid w:val="004A53FB"/>
    <w:rsid w:val="004A73D3"/>
    <w:rsid w:val="004B4E9D"/>
    <w:rsid w:val="004C10B1"/>
    <w:rsid w:val="004C4406"/>
    <w:rsid w:val="004C4C83"/>
    <w:rsid w:val="004C5A40"/>
    <w:rsid w:val="004C61C3"/>
    <w:rsid w:val="004C6591"/>
    <w:rsid w:val="004D0796"/>
    <w:rsid w:val="004D157E"/>
    <w:rsid w:val="004D43BA"/>
    <w:rsid w:val="004D44A4"/>
    <w:rsid w:val="004D56C6"/>
    <w:rsid w:val="004D5A64"/>
    <w:rsid w:val="004E0DDE"/>
    <w:rsid w:val="004E1F0E"/>
    <w:rsid w:val="004E2205"/>
    <w:rsid w:val="004E379B"/>
    <w:rsid w:val="004E4187"/>
    <w:rsid w:val="004E607B"/>
    <w:rsid w:val="004F17F8"/>
    <w:rsid w:val="004F28BC"/>
    <w:rsid w:val="004F3B4D"/>
    <w:rsid w:val="004F7455"/>
    <w:rsid w:val="00500544"/>
    <w:rsid w:val="00504237"/>
    <w:rsid w:val="005044A2"/>
    <w:rsid w:val="0050595A"/>
    <w:rsid w:val="00505A0C"/>
    <w:rsid w:val="00505ECC"/>
    <w:rsid w:val="00506487"/>
    <w:rsid w:val="0050779A"/>
    <w:rsid w:val="00507829"/>
    <w:rsid w:val="00510BAC"/>
    <w:rsid w:val="00511251"/>
    <w:rsid w:val="00511FF4"/>
    <w:rsid w:val="00512A3F"/>
    <w:rsid w:val="00516143"/>
    <w:rsid w:val="005167EC"/>
    <w:rsid w:val="00520A5D"/>
    <w:rsid w:val="00520AF2"/>
    <w:rsid w:val="0052119F"/>
    <w:rsid w:val="005217EB"/>
    <w:rsid w:val="00521C51"/>
    <w:rsid w:val="00523DD9"/>
    <w:rsid w:val="0052464A"/>
    <w:rsid w:val="0052723D"/>
    <w:rsid w:val="00527869"/>
    <w:rsid w:val="00531147"/>
    <w:rsid w:val="0053266E"/>
    <w:rsid w:val="005328A2"/>
    <w:rsid w:val="0053481F"/>
    <w:rsid w:val="00537944"/>
    <w:rsid w:val="00540E97"/>
    <w:rsid w:val="0054306B"/>
    <w:rsid w:val="00543A98"/>
    <w:rsid w:val="00544D12"/>
    <w:rsid w:val="00545425"/>
    <w:rsid w:val="00547229"/>
    <w:rsid w:val="00550E53"/>
    <w:rsid w:val="00551ECB"/>
    <w:rsid w:val="00554789"/>
    <w:rsid w:val="00555A19"/>
    <w:rsid w:val="00556E71"/>
    <w:rsid w:val="005574B9"/>
    <w:rsid w:val="00560DD2"/>
    <w:rsid w:val="00562170"/>
    <w:rsid w:val="005626D9"/>
    <w:rsid w:val="00563216"/>
    <w:rsid w:val="005668E4"/>
    <w:rsid w:val="00566946"/>
    <w:rsid w:val="00566BFF"/>
    <w:rsid w:val="00571259"/>
    <w:rsid w:val="0057596F"/>
    <w:rsid w:val="00575D9B"/>
    <w:rsid w:val="00576F1E"/>
    <w:rsid w:val="0057767A"/>
    <w:rsid w:val="00580A2C"/>
    <w:rsid w:val="005848EB"/>
    <w:rsid w:val="00587B97"/>
    <w:rsid w:val="005909F8"/>
    <w:rsid w:val="00591DB3"/>
    <w:rsid w:val="00594359"/>
    <w:rsid w:val="00595B33"/>
    <w:rsid w:val="005A3E90"/>
    <w:rsid w:val="005A7484"/>
    <w:rsid w:val="005B12DB"/>
    <w:rsid w:val="005B2199"/>
    <w:rsid w:val="005B2DF1"/>
    <w:rsid w:val="005B2E3E"/>
    <w:rsid w:val="005B3867"/>
    <w:rsid w:val="005B45F3"/>
    <w:rsid w:val="005B4BF7"/>
    <w:rsid w:val="005B4E68"/>
    <w:rsid w:val="005B6C44"/>
    <w:rsid w:val="005C1820"/>
    <w:rsid w:val="005C3A74"/>
    <w:rsid w:val="005C3AE5"/>
    <w:rsid w:val="005C4543"/>
    <w:rsid w:val="005C4D09"/>
    <w:rsid w:val="005C7274"/>
    <w:rsid w:val="005D00B3"/>
    <w:rsid w:val="005D129E"/>
    <w:rsid w:val="005D12CF"/>
    <w:rsid w:val="005D1A72"/>
    <w:rsid w:val="005D3E09"/>
    <w:rsid w:val="005D7098"/>
    <w:rsid w:val="005E0CF6"/>
    <w:rsid w:val="005E0D60"/>
    <w:rsid w:val="005E1CC8"/>
    <w:rsid w:val="005E25BE"/>
    <w:rsid w:val="005E4075"/>
    <w:rsid w:val="005E4DA3"/>
    <w:rsid w:val="005E5C28"/>
    <w:rsid w:val="005E6202"/>
    <w:rsid w:val="005F4316"/>
    <w:rsid w:val="005F657A"/>
    <w:rsid w:val="005F6945"/>
    <w:rsid w:val="005F7E3D"/>
    <w:rsid w:val="006018CB"/>
    <w:rsid w:val="00604886"/>
    <w:rsid w:val="006055FB"/>
    <w:rsid w:val="00605D93"/>
    <w:rsid w:val="006066DB"/>
    <w:rsid w:val="00610772"/>
    <w:rsid w:val="006111D3"/>
    <w:rsid w:val="00612347"/>
    <w:rsid w:val="006127A1"/>
    <w:rsid w:val="00613234"/>
    <w:rsid w:val="0061356E"/>
    <w:rsid w:val="00614C6D"/>
    <w:rsid w:val="00615B81"/>
    <w:rsid w:val="00617DB0"/>
    <w:rsid w:val="00617F14"/>
    <w:rsid w:val="006210FD"/>
    <w:rsid w:val="00621149"/>
    <w:rsid w:val="00622C86"/>
    <w:rsid w:val="00623C50"/>
    <w:rsid w:val="00624E72"/>
    <w:rsid w:val="00624F47"/>
    <w:rsid w:val="00627084"/>
    <w:rsid w:val="00627F45"/>
    <w:rsid w:val="00630521"/>
    <w:rsid w:val="0063095B"/>
    <w:rsid w:val="00632526"/>
    <w:rsid w:val="00632E08"/>
    <w:rsid w:val="006343B7"/>
    <w:rsid w:val="006362FD"/>
    <w:rsid w:val="0064088C"/>
    <w:rsid w:val="00641172"/>
    <w:rsid w:val="00641179"/>
    <w:rsid w:val="0064122B"/>
    <w:rsid w:val="0064238A"/>
    <w:rsid w:val="00642CBD"/>
    <w:rsid w:val="00644296"/>
    <w:rsid w:val="0064555B"/>
    <w:rsid w:val="00645BAA"/>
    <w:rsid w:val="00645DE9"/>
    <w:rsid w:val="006463F9"/>
    <w:rsid w:val="00647F1C"/>
    <w:rsid w:val="006505E4"/>
    <w:rsid w:val="00651D4D"/>
    <w:rsid w:val="00665B74"/>
    <w:rsid w:val="006664E6"/>
    <w:rsid w:val="00667633"/>
    <w:rsid w:val="00670862"/>
    <w:rsid w:val="00670918"/>
    <w:rsid w:val="00671156"/>
    <w:rsid w:val="00673A49"/>
    <w:rsid w:val="0067478F"/>
    <w:rsid w:val="006751F1"/>
    <w:rsid w:val="00675D6C"/>
    <w:rsid w:val="00676737"/>
    <w:rsid w:val="006779E4"/>
    <w:rsid w:val="00677B9E"/>
    <w:rsid w:val="00680468"/>
    <w:rsid w:val="00680F83"/>
    <w:rsid w:val="0068295E"/>
    <w:rsid w:val="00686398"/>
    <w:rsid w:val="0068783B"/>
    <w:rsid w:val="006879C5"/>
    <w:rsid w:val="006900B1"/>
    <w:rsid w:val="00690C15"/>
    <w:rsid w:val="00692639"/>
    <w:rsid w:val="006935CA"/>
    <w:rsid w:val="00693CA7"/>
    <w:rsid w:val="006954A7"/>
    <w:rsid w:val="006960FD"/>
    <w:rsid w:val="006A0DDF"/>
    <w:rsid w:val="006A405B"/>
    <w:rsid w:val="006A5D86"/>
    <w:rsid w:val="006A60D9"/>
    <w:rsid w:val="006A7468"/>
    <w:rsid w:val="006B0E2C"/>
    <w:rsid w:val="006B24F3"/>
    <w:rsid w:val="006B30B3"/>
    <w:rsid w:val="006B361D"/>
    <w:rsid w:val="006B3749"/>
    <w:rsid w:val="006B703A"/>
    <w:rsid w:val="006B7A73"/>
    <w:rsid w:val="006C16D0"/>
    <w:rsid w:val="006C2E02"/>
    <w:rsid w:val="006C3EEE"/>
    <w:rsid w:val="006C5181"/>
    <w:rsid w:val="006C51EE"/>
    <w:rsid w:val="006C77F4"/>
    <w:rsid w:val="006D3B71"/>
    <w:rsid w:val="006D5ADE"/>
    <w:rsid w:val="006D7509"/>
    <w:rsid w:val="006D7EDC"/>
    <w:rsid w:val="006D7F58"/>
    <w:rsid w:val="006E03A2"/>
    <w:rsid w:val="006E1CBE"/>
    <w:rsid w:val="006E1D74"/>
    <w:rsid w:val="006E224F"/>
    <w:rsid w:val="006E3305"/>
    <w:rsid w:val="006E7003"/>
    <w:rsid w:val="006E72B5"/>
    <w:rsid w:val="006E77EB"/>
    <w:rsid w:val="006F0D7D"/>
    <w:rsid w:val="006F1C4C"/>
    <w:rsid w:val="006F2568"/>
    <w:rsid w:val="006F2DF0"/>
    <w:rsid w:val="006F4B91"/>
    <w:rsid w:val="006F790F"/>
    <w:rsid w:val="006F799D"/>
    <w:rsid w:val="006F7E95"/>
    <w:rsid w:val="00700F3B"/>
    <w:rsid w:val="007036D6"/>
    <w:rsid w:val="0070601A"/>
    <w:rsid w:val="00711B49"/>
    <w:rsid w:val="0071405F"/>
    <w:rsid w:val="00716B6D"/>
    <w:rsid w:val="00717AF3"/>
    <w:rsid w:val="00717E68"/>
    <w:rsid w:val="007215CC"/>
    <w:rsid w:val="007240FD"/>
    <w:rsid w:val="00727E49"/>
    <w:rsid w:val="007324FB"/>
    <w:rsid w:val="00733BDF"/>
    <w:rsid w:val="00735225"/>
    <w:rsid w:val="0073657A"/>
    <w:rsid w:val="007413DD"/>
    <w:rsid w:val="00741897"/>
    <w:rsid w:val="00741E82"/>
    <w:rsid w:val="00744478"/>
    <w:rsid w:val="00744F3D"/>
    <w:rsid w:val="00752257"/>
    <w:rsid w:val="00753466"/>
    <w:rsid w:val="00753892"/>
    <w:rsid w:val="007550F1"/>
    <w:rsid w:val="0076020B"/>
    <w:rsid w:val="007607E6"/>
    <w:rsid w:val="007634A8"/>
    <w:rsid w:val="00763F82"/>
    <w:rsid w:val="0076451A"/>
    <w:rsid w:val="00764B13"/>
    <w:rsid w:val="00771326"/>
    <w:rsid w:val="00771663"/>
    <w:rsid w:val="007721AA"/>
    <w:rsid w:val="00772D6D"/>
    <w:rsid w:val="00775EE5"/>
    <w:rsid w:val="00777E50"/>
    <w:rsid w:val="00777F42"/>
    <w:rsid w:val="00783121"/>
    <w:rsid w:val="00784E02"/>
    <w:rsid w:val="007861FA"/>
    <w:rsid w:val="00786922"/>
    <w:rsid w:val="00786978"/>
    <w:rsid w:val="00791585"/>
    <w:rsid w:val="007915D1"/>
    <w:rsid w:val="00792090"/>
    <w:rsid w:val="00794C66"/>
    <w:rsid w:val="00797553"/>
    <w:rsid w:val="007A093F"/>
    <w:rsid w:val="007A20B8"/>
    <w:rsid w:val="007A30A5"/>
    <w:rsid w:val="007A5535"/>
    <w:rsid w:val="007B08DD"/>
    <w:rsid w:val="007B2405"/>
    <w:rsid w:val="007B2DEF"/>
    <w:rsid w:val="007B42F5"/>
    <w:rsid w:val="007B4B5D"/>
    <w:rsid w:val="007B4C6E"/>
    <w:rsid w:val="007B5945"/>
    <w:rsid w:val="007B75F4"/>
    <w:rsid w:val="007B7C15"/>
    <w:rsid w:val="007C11E8"/>
    <w:rsid w:val="007C13F9"/>
    <w:rsid w:val="007C2255"/>
    <w:rsid w:val="007C2781"/>
    <w:rsid w:val="007C6EBC"/>
    <w:rsid w:val="007C7E36"/>
    <w:rsid w:val="007D07D5"/>
    <w:rsid w:val="007D1A95"/>
    <w:rsid w:val="007D5BCD"/>
    <w:rsid w:val="007D6B11"/>
    <w:rsid w:val="007D726C"/>
    <w:rsid w:val="007D787A"/>
    <w:rsid w:val="007E032A"/>
    <w:rsid w:val="007E3766"/>
    <w:rsid w:val="007E3773"/>
    <w:rsid w:val="007E5B40"/>
    <w:rsid w:val="007E64D9"/>
    <w:rsid w:val="007E6933"/>
    <w:rsid w:val="007E75A0"/>
    <w:rsid w:val="007F1104"/>
    <w:rsid w:val="007F2D45"/>
    <w:rsid w:val="007F362E"/>
    <w:rsid w:val="007F38B5"/>
    <w:rsid w:val="007F605B"/>
    <w:rsid w:val="007F62AC"/>
    <w:rsid w:val="007F6F06"/>
    <w:rsid w:val="007F7AA0"/>
    <w:rsid w:val="008000AD"/>
    <w:rsid w:val="00800BA8"/>
    <w:rsid w:val="0080367A"/>
    <w:rsid w:val="00804811"/>
    <w:rsid w:val="00804B87"/>
    <w:rsid w:val="00806DE2"/>
    <w:rsid w:val="008118B2"/>
    <w:rsid w:val="00811DBB"/>
    <w:rsid w:val="00813D3D"/>
    <w:rsid w:val="008157EF"/>
    <w:rsid w:val="00817094"/>
    <w:rsid w:val="00817754"/>
    <w:rsid w:val="008177F2"/>
    <w:rsid w:val="00817D08"/>
    <w:rsid w:val="00820EE2"/>
    <w:rsid w:val="008227D9"/>
    <w:rsid w:val="00823AE2"/>
    <w:rsid w:val="00824C79"/>
    <w:rsid w:val="00824DDB"/>
    <w:rsid w:val="00825466"/>
    <w:rsid w:val="00831A42"/>
    <w:rsid w:val="00833069"/>
    <w:rsid w:val="00835454"/>
    <w:rsid w:val="00836FD9"/>
    <w:rsid w:val="00837B7D"/>
    <w:rsid w:val="00837FB8"/>
    <w:rsid w:val="008416EE"/>
    <w:rsid w:val="00841BD3"/>
    <w:rsid w:val="00845541"/>
    <w:rsid w:val="00845FBA"/>
    <w:rsid w:val="008467EE"/>
    <w:rsid w:val="00846BBD"/>
    <w:rsid w:val="00850B2E"/>
    <w:rsid w:val="00852545"/>
    <w:rsid w:val="008530AD"/>
    <w:rsid w:val="00854FE3"/>
    <w:rsid w:val="00866DD9"/>
    <w:rsid w:val="00870A36"/>
    <w:rsid w:val="00870EBB"/>
    <w:rsid w:val="00873F33"/>
    <w:rsid w:val="008746CD"/>
    <w:rsid w:val="008757AA"/>
    <w:rsid w:val="008764EC"/>
    <w:rsid w:val="00876D10"/>
    <w:rsid w:val="008823F9"/>
    <w:rsid w:val="00882F12"/>
    <w:rsid w:val="00883573"/>
    <w:rsid w:val="008848C1"/>
    <w:rsid w:val="00885144"/>
    <w:rsid w:val="00885B46"/>
    <w:rsid w:val="00886F71"/>
    <w:rsid w:val="008909EC"/>
    <w:rsid w:val="008978B2"/>
    <w:rsid w:val="00897FF4"/>
    <w:rsid w:val="008A2B50"/>
    <w:rsid w:val="008A3C68"/>
    <w:rsid w:val="008A49A1"/>
    <w:rsid w:val="008A534C"/>
    <w:rsid w:val="008A6B50"/>
    <w:rsid w:val="008B16B1"/>
    <w:rsid w:val="008B1E9B"/>
    <w:rsid w:val="008B2D4F"/>
    <w:rsid w:val="008B2EC1"/>
    <w:rsid w:val="008B4121"/>
    <w:rsid w:val="008B4221"/>
    <w:rsid w:val="008B6E74"/>
    <w:rsid w:val="008B7216"/>
    <w:rsid w:val="008B739E"/>
    <w:rsid w:val="008C260F"/>
    <w:rsid w:val="008D085E"/>
    <w:rsid w:val="008D0913"/>
    <w:rsid w:val="008D250E"/>
    <w:rsid w:val="008D4E14"/>
    <w:rsid w:val="008D61A7"/>
    <w:rsid w:val="008E0AEB"/>
    <w:rsid w:val="008E3C96"/>
    <w:rsid w:val="008E459F"/>
    <w:rsid w:val="008E6780"/>
    <w:rsid w:val="008E6B4E"/>
    <w:rsid w:val="008F2252"/>
    <w:rsid w:val="008F2A63"/>
    <w:rsid w:val="008F3A1C"/>
    <w:rsid w:val="008F4ECB"/>
    <w:rsid w:val="008F5E8A"/>
    <w:rsid w:val="00903C98"/>
    <w:rsid w:val="0091104E"/>
    <w:rsid w:val="00911BFB"/>
    <w:rsid w:val="00912902"/>
    <w:rsid w:val="00913216"/>
    <w:rsid w:val="00923F95"/>
    <w:rsid w:val="0092423C"/>
    <w:rsid w:val="00924B58"/>
    <w:rsid w:val="00925A0F"/>
    <w:rsid w:val="009274A6"/>
    <w:rsid w:val="00931343"/>
    <w:rsid w:val="009322F2"/>
    <w:rsid w:val="009324BC"/>
    <w:rsid w:val="009331EF"/>
    <w:rsid w:val="0093642C"/>
    <w:rsid w:val="00940607"/>
    <w:rsid w:val="00940E1C"/>
    <w:rsid w:val="00940E91"/>
    <w:rsid w:val="0094187F"/>
    <w:rsid w:val="0094199D"/>
    <w:rsid w:val="00942755"/>
    <w:rsid w:val="009427C1"/>
    <w:rsid w:val="00943270"/>
    <w:rsid w:val="0094434B"/>
    <w:rsid w:val="00946AF4"/>
    <w:rsid w:val="009503B3"/>
    <w:rsid w:val="009513AF"/>
    <w:rsid w:val="00951906"/>
    <w:rsid w:val="00962938"/>
    <w:rsid w:val="0096323C"/>
    <w:rsid w:val="00965DE6"/>
    <w:rsid w:val="00966090"/>
    <w:rsid w:val="00966D0E"/>
    <w:rsid w:val="00967642"/>
    <w:rsid w:val="00967F75"/>
    <w:rsid w:val="00971D04"/>
    <w:rsid w:val="00972540"/>
    <w:rsid w:val="00972675"/>
    <w:rsid w:val="00973996"/>
    <w:rsid w:val="0097483B"/>
    <w:rsid w:val="00975FA7"/>
    <w:rsid w:val="0097757C"/>
    <w:rsid w:val="0098063A"/>
    <w:rsid w:val="00980CAF"/>
    <w:rsid w:val="009816D2"/>
    <w:rsid w:val="00990A4E"/>
    <w:rsid w:val="00991A91"/>
    <w:rsid w:val="00993874"/>
    <w:rsid w:val="00993F4B"/>
    <w:rsid w:val="00995820"/>
    <w:rsid w:val="00995957"/>
    <w:rsid w:val="009A1468"/>
    <w:rsid w:val="009A3FDE"/>
    <w:rsid w:val="009A43AF"/>
    <w:rsid w:val="009B0B32"/>
    <w:rsid w:val="009B295B"/>
    <w:rsid w:val="009B342B"/>
    <w:rsid w:val="009B3660"/>
    <w:rsid w:val="009B46C2"/>
    <w:rsid w:val="009B7C90"/>
    <w:rsid w:val="009C2B10"/>
    <w:rsid w:val="009C2FBD"/>
    <w:rsid w:val="009C2FFA"/>
    <w:rsid w:val="009C333D"/>
    <w:rsid w:val="009C659B"/>
    <w:rsid w:val="009C6B57"/>
    <w:rsid w:val="009D0640"/>
    <w:rsid w:val="009D1056"/>
    <w:rsid w:val="009D27D2"/>
    <w:rsid w:val="009D28FE"/>
    <w:rsid w:val="009D75F5"/>
    <w:rsid w:val="009D7E7C"/>
    <w:rsid w:val="009E08CA"/>
    <w:rsid w:val="009E0BAA"/>
    <w:rsid w:val="009E182A"/>
    <w:rsid w:val="009E1C4A"/>
    <w:rsid w:val="009E62B2"/>
    <w:rsid w:val="009E7839"/>
    <w:rsid w:val="009E7FE3"/>
    <w:rsid w:val="009F25FB"/>
    <w:rsid w:val="009F260C"/>
    <w:rsid w:val="009F36B9"/>
    <w:rsid w:val="009F4826"/>
    <w:rsid w:val="009F6AA4"/>
    <w:rsid w:val="009F799D"/>
    <w:rsid w:val="009F7E8E"/>
    <w:rsid w:val="00A00B1F"/>
    <w:rsid w:val="00A031C8"/>
    <w:rsid w:val="00A06072"/>
    <w:rsid w:val="00A10753"/>
    <w:rsid w:val="00A11A1D"/>
    <w:rsid w:val="00A12260"/>
    <w:rsid w:val="00A14089"/>
    <w:rsid w:val="00A2039A"/>
    <w:rsid w:val="00A2094D"/>
    <w:rsid w:val="00A2114E"/>
    <w:rsid w:val="00A21E1D"/>
    <w:rsid w:val="00A2299E"/>
    <w:rsid w:val="00A2562F"/>
    <w:rsid w:val="00A25826"/>
    <w:rsid w:val="00A31320"/>
    <w:rsid w:val="00A33A5E"/>
    <w:rsid w:val="00A34CD5"/>
    <w:rsid w:val="00A35395"/>
    <w:rsid w:val="00A36471"/>
    <w:rsid w:val="00A421EA"/>
    <w:rsid w:val="00A45AF4"/>
    <w:rsid w:val="00A45C21"/>
    <w:rsid w:val="00A50531"/>
    <w:rsid w:val="00A521A4"/>
    <w:rsid w:val="00A52913"/>
    <w:rsid w:val="00A5660A"/>
    <w:rsid w:val="00A602C1"/>
    <w:rsid w:val="00A61C82"/>
    <w:rsid w:val="00A6260D"/>
    <w:rsid w:val="00A630B5"/>
    <w:rsid w:val="00A71906"/>
    <w:rsid w:val="00A7343F"/>
    <w:rsid w:val="00A7541F"/>
    <w:rsid w:val="00A76797"/>
    <w:rsid w:val="00A77BC5"/>
    <w:rsid w:val="00A9102C"/>
    <w:rsid w:val="00A917AC"/>
    <w:rsid w:val="00A93EB0"/>
    <w:rsid w:val="00A95030"/>
    <w:rsid w:val="00A975D6"/>
    <w:rsid w:val="00AA08B5"/>
    <w:rsid w:val="00AA2288"/>
    <w:rsid w:val="00AA3680"/>
    <w:rsid w:val="00AA385B"/>
    <w:rsid w:val="00AA3DC0"/>
    <w:rsid w:val="00AA41FA"/>
    <w:rsid w:val="00AA584D"/>
    <w:rsid w:val="00AA67A6"/>
    <w:rsid w:val="00AA7CB2"/>
    <w:rsid w:val="00AB0FC5"/>
    <w:rsid w:val="00AB193F"/>
    <w:rsid w:val="00AB5DDA"/>
    <w:rsid w:val="00AB604D"/>
    <w:rsid w:val="00AC39D6"/>
    <w:rsid w:val="00AC4DD3"/>
    <w:rsid w:val="00AC5204"/>
    <w:rsid w:val="00AC6542"/>
    <w:rsid w:val="00AC742B"/>
    <w:rsid w:val="00AC7A96"/>
    <w:rsid w:val="00AD1274"/>
    <w:rsid w:val="00AD33B1"/>
    <w:rsid w:val="00AD46ED"/>
    <w:rsid w:val="00AD7016"/>
    <w:rsid w:val="00AD7AF8"/>
    <w:rsid w:val="00AE15FF"/>
    <w:rsid w:val="00AE225A"/>
    <w:rsid w:val="00AE395A"/>
    <w:rsid w:val="00AE4D82"/>
    <w:rsid w:val="00AE6FF4"/>
    <w:rsid w:val="00AF1EB2"/>
    <w:rsid w:val="00AF65CE"/>
    <w:rsid w:val="00AF7650"/>
    <w:rsid w:val="00B01E8D"/>
    <w:rsid w:val="00B05063"/>
    <w:rsid w:val="00B050CB"/>
    <w:rsid w:val="00B05829"/>
    <w:rsid w:val="00B071F0"/>
    <w:rsid w:val="00B10A13"/>
    <w:rsid w:val="00B112D2"/>
    <w:rsid w:val="00B1288F"/>
    <w:rsid w:val="00B14C08"/>
    <w:rsid w:val="00B16AEB"/>
    <w:rsid w:val="00B22D08"/>
    <w:rsid w:val="00B2319F"/>
    <w:rsid w:val="00B24BE2"/>
    <w:rsid w:val="00B25521"/>
    <w:rsid w:val="00B26309"/>
    <w:rsid w:val="00B302A4"/>
    <w:rsid w:val="00B339E5"/>
    <w:rsid w:val="00B36642"/>
    <w:rsid w:val="00B37199"/>
    <w:rsid w:val="00B401FC"/>
    <w:rsid w:val="00B40375"/>
    <w:rsid w:val="00B410C6"/>
    <w:rsid w:val="00B4117D"/>
    <w:rsid w:val="00B41E71"/>
    <w:rsid w:val="00B45BBE"/>
    <w:rsid w:val="00B46243"/>
    <w:rsid w:val="00B46A6D"/>
    <w:rsid w:val="00B47B2B"/>
    <w:rsid w:val="00B51512"/>
    <w:rsid w:val="00B51742"/>
    <w:rsid w:val="00B51BEA"/>
    <w:rsid w:val="00B542FA"/>
    <w:rsid w:val="00B55EDB"/>
    <w:rsid w:val="00B5649E"/>
    <w:rsid w:val="00B60574"/>
    <w:rsid w:val="00B608BA"/>
    <w:rsid w:val="00B62871"/>
    <w:rsid w:val="00B6314B"/>
    <w:rsid w:val="00B65225"/>
    <w:rsid w:val="00B65666"/>
    <w:rsid w:val="00B65A4A"/>
    <w:rsid w:val="00B6709C"/>
    <w:rsid w:val="00B67DD1"/>
    <w:rsid w:val="00B70B2D"/>
    <w:rsid w:val="00B70B4D"/>
    <w:rsid w:val="00B735E8"/>
    <w:rsid w:val="00B7778E"/>
    <w:rsid w:val="00B8217B"/>
    <w:rsid w:val="00B82EE4"/>
    <w:rsid w:val="00B86707"/>
    <w:rsid w:val="00B8687A"/>
    <w:rsid w:val="00B86D48"/>
    <w:rsid w:val="00B90838"/>
    <w:rsid w:val="00B91254"/>
    <w:rsid w:val="00B92C17"/>
    <w:rsid w:val="00B9392C"/>
    <w:rsid w:val="00B93F01"/>
    <w:rsid w:val="00B95704"/>
    <w:rsid w:val="00BA2721"/>
    <w:rsid w:val="00BA2E67"/>
    <w:rsid w:val="00BA6274"/>
    <w:rsid w:val="00BA6289"/>
    <w:rsid w:val="00BA69C6"/>
    <w:rsid w:val="00BA769E"/>
    <w:rsid w:val="00BB2321"/>
    <w:rsid w:val="00BB30A6"/>
    <w:rsid w:val="00BB7DA2"/>
    <w:rsid w:val="00BC116F"/>
    <w:rsid w:val="00BC4441"/>
    <w:rsid w:val="00BC50A5"/>
    <w:rsid w:val="00BC75B8"/>
    <w:rsid w:val="00BD1053"/>
    <w:rsid w:val="00BD452C"/>
    <w:rsid w:val="00BD4DC5"/>
    <w:rsid w:val="00BD6E35"/>
    <w:rsid w:val="00BD7744"/>
    <w:rsid w:val="00BE000B"/>
    <w:rsid w:val="00BE3524"/>
    <w:rsid w:val="00BE3B2A"/>
    <w:rsid w:val="00BE3BD9"/>
    <w:rsid w:val="00BE40D2"/>
    <w:rsid w:val="00BE5457"/>
    <w:rsid w:val="00BE646C"/>
    <w:rsid w:val="00BF0245"/>
    <w:rsid w:val="00BF0F96"/>
    <w:rsid w:val="00BF20C1"/>
    <w:rsid w:val="00BF219A"/>
    <w:rsid w:val="00BF2F8F"/>
    <w:rsid w:val="00BF624D"/>
    <w:rsid w:val="00BF6413"/>
    <w:rsid w:val="00C04ECA"/>
    <w:rsid w:val="00C06256"/>
    <w:rsid w:val="00C105D0"/>
    <w:rsid w:val="00C1690C"/>
    <w:rsid w:val="00C21369"/>
    <w:rsid w:val="00C21BDC"/>
    <w:rsid w:val="00C239BE"/>
    <w:rsid w:val="00C24105"/>
    <w:rsid w:val="00C27907"/>
    <w:rsid w:val="00C27BFB"/>
    <w:rsid w:val="00C27DB3"/>
    <w:rsid w:val="00C27DC5"/>
    <w:rsid w:val="00C309A1"/>
    <w:rsid w:val="00C3106C"/>
    <w:rsid w:val="00C3131B"/>
    <w:rsid w:val="00C32C24"/>
    <w:rsid w:val="00C33317"/>
    <w:rsid w:val="00C33FCD"/>
    <w:rsid w:val="00C3477A"/>
    <w:rsid w:val="00C34FA9"/>
    <w:rsid w:val="00C36684"/>
    <w:rsid w:val="00C3774E"/>
    <w:rsid w:val="00C41A65"/>
    <w:rsid w:val="00C43689"/>
    <w:rsid w:val="00C46C37"/>
    <w:rsid w:val="00C46EBD"/>
    <w:rsid w:val="00C47C36"/>
    <w:rsid w:val="00C5039B"/>
    <w:rsid w:val="00C5345D"/>
    <w:rsid w:val="00C544C5"/>
    <w:rsid w:val="00C54DD6"/>
    <w:rsid w:val="00C62D9E"/>
    <w:rsid w:val="00C639D1"/>
    <w:rsid w:val="00C642CA"/>
    <w:rsid w:val="00C66034"/>
    <w:rsid w:val="00C7095D"/>
    <w:rsid w:val="00C72778"/>
    <w:rsid w:val="00C7325C"/>
    <w:rsid w:val="00C73F25"/>
    <w:rsid w:val="00C7496A"/>
    <w:rsid w:val="00C759EA"/>
    <w:rsid w:val="00C75B1B"/>
    <w:rsid w:val="00C77436"/>
    <w:rsid w:val="00C80DD3"/>
    <w:rsid w:val="00C824F8"/>
    <w:rsid w:val="00C830AA"/>
    <w:rsid w:val="00C830E2"/>
    <w:rsid w:val="00C833F2"/>
    <w:rsid w:val="00C84D0B"/>
    <w:rsid w:val="00C85ECE"/>
    <w:rsid w:val="00C86D04"/>
    <w:rsid w:val="00C8710C"/>
    <w:rsid w:val="00C87A05"/>
    <w:rsid w:val="00C91056"/>
    <w:rsid w:val="00C941C6"/>
    <w:rsid w:val="00C958DE"/>
    <w:rsid w:val="00C95D20"/>
    <w:rsid w:val="00C9618F"/>
    <w:rsid w:val="00CA0411"/>
    <w:rsid w:val="00CA1AE2"/>
    <w:rsid w:val="00CA47B0"/>
    <w:rsid w:val="00CA58AC"/>
    <w:rsid w:val="00CA5B9A"/>
    <w:rsid w:val="00CA5E56"/>
    <w:rsid w:val="00CA71E5"/>
    <w:rsid w:val="00CB024B"/>
    <w:rsid w:val="00CB2423"/>
    <w:rsid w:val="00CB2801"/>
    <w:rsid w:val="00CB3919"/>
    <w:rsid w:val="00CB5EC8"/>
    <w:rsid w:val="00CB73BB"/>
    <w:rsid w:val="00CB7C68"/>
    <w:rsid w:val="00CC11A0"/>
    <w:rsid w:val="00CC20FC"/>
    <w:rsid w:val="00CC232F"/>
    <w:rsid w:val="00CC341F"/>
    <w:rsid w:val="00CC3747"/>
    <w:rsid w:val="00CC4613"/>
    <w:rsid w:val="00CC4A15"/>
    <w:rsid w:val="00CC50C8"/>
    <w:rsid w:val="00CC70B7"/>
    <w:rsid w:val="00CC7271"/>
    <w:rsid w:val="00CD187B"/>
    <w:rsid w:val="00CD52CD"/>
    <w:rsid w:val="00CD540D"/>
    <w:rsid w:val="00CD55BB"/>
    <w:rsid w:val="00CE050C"/>
    <w:rsid w:val="00CE0D4D"/>
    <w:rsid w:val="00CE1D25"/>
    <w:rsid w:val="00CE1D7C"/>
    <w:rsid w:val="00CE210F"/>
    <w:rsid w:val="00CE6AD2"/>
    <w:rsid w:val="00CE6B05"/>
    <w:rsid w:val="00CF3F2F"/>
    <w:rsid w:val="00CF4E96"/>
    <w:rsid w:val="00CF5DBD"/>
    <w:rsid w:val="00CF6F49"/>
    <w:rsid w:val="00D01AEF"/>
    <w:rsid w:val="00D0362B"/>
    <w:rsid w:val="00D040F5"/>
    <w:rsid w:val="00D04F00"/>
    <w:rsid w:val="00D05F0D"/>
    <w:rsid w:val="00D0636B"/>
    <w:rsid w:val="00D10B4F"/>
    <w:rsid w:val="00D11F31"/>
    <w:rsid w:val="00D13773"/>
    <w:rsid w:val="00D139BE"/>
    <w:rsid w:val="00D14B82"/>
    <w:rsid w:val="00D152AF"/>
    <w:rsid w:val="00D177F9"/>
    <w:rsid w:val="00D219F9"/>
    <w:rsid w:val="00D2365D"/>
    <w:rsid w:val="00D254A1"/>
    <w:rsid w:val="00D265AE"/>
    <w:rsid w:val="00D2763C"/>
    <w:rsid w:val="00D300CC"/>
    <w:rsid w:val="00D3047B"/>
    <w:rsid w:val="00D33FFD"/>
    <w:rsid w:val="00D35E9B"/>
    <w:rsid w:val="00D37120"/>
    <w:rsid w:val="00D43D5E"/>
    <w:rsid w:val="00D444FA"/>
    <w:rsid w:val="00D4493F"/>
    <w:rsid w:val="00D47103"/>
    <w:rsid w:val="00D471FD"/>
    <w:rsid w:val="00D47234"/>
    <w:rsid w:val="00D472F4"/>
    <w:rsid w:val="00D5062C"/>
    <w:rsid w:val="00D5076A"/>
    <w:rsid w:val="00D508C4"/>
    <w:rsid w:val="00D50FF8"/>
    <w:rsid w:val="00D5128D"/>
    <w:rsid w:val="00D5755E"/>
    <w:rsid w:val="00D575C7"/>
    <w:rsid w:val="00D57F5F"/>
    <w:rsid w:val="00D61778"/>
    <w:rsid w:val="00D61CEA"/>
    <w:rsid w:val="00D61F10"/>
    <w:rsid w:val="00D63287"/>
    <w:rsid w:val="00D6499B"/>
    <w:rsid w:val="00D64C1C"/>
    <w:rsid w:val="00D65293"/>
    <w:rsid w:val="00D669E2"/>
    <w:rsid w:val="00D66A44"/>
    <w:rsid w:val="00D66D8D"/>
    <w:rsid w:val="00D70F9A"/>
    <w:rsid w:val="00D72517"/>
    <w:rsid w:val="00D72FCA"/>
    <w:rsid w:val="00D764B6"/>
    <w:rsid w:val="00D81D81"/>
    <w:rsid w:val="00D82475"/>
    <w:rsid w:val="00D82476"/>
    <w:rsid w:val="00D86AB3"/>
    <w:rsid w:val="00D871F1"/>
    <w:rsid w:val="00D90B88"/>
    <w:rsid w:val="00D94302"/>
    <w:rsid w:val="00D963D4"/>
    <w:rsid w:val="00DA0A54"/>
    <w:rsid w:val="00DA30D1"/>
    <w:rsid w:val="00DA3134"/>
    <w:rsid w:val="00DA315C"/>
    <w:rsid w:val="00DA43B1"/>
    <w:rsid w:val="00DA6938"/>
    <w:rsid w:val="00DA6E31"/>
    <w:rsid w:val="00DB011B"/>
    <w:rsid w:val="00DB340D"/>
    <w:rsid w:val="00DB401C"/>
    <w:rsid w:val="00DB5586"/>
    <w:rsid w:val="00DB64A4"/>
    <w:rsid w:val="00DB7D17"/>
    <w:rsid w:val="00DC1B6B"/>
    <w:rsid w:val="00DC1F55"/>
    <w:rsid w:val="00DC2907"/>
    <w:rsid w:val="00DC2D45"/>
    <w:rsid w:val="00DC3249"/>
    <w:rsid w:val="00DC49E8"/>
    <w:rsid w:val="00DD0060"/>
    <w:rsid w:val="00DD19C3"/>
    <w:rsid w:val="00DD333B"/>
    <w:rsid w:val="00DD55D6"/>
    <w:rsid w:val="00DD5CD8"/>
    <w:rsid w:val="00DD5E95"/>
    <w:rsid w:val="00DD64AB"/>
    <w:rsid w:val="00DD7C1C"/>
    <w:rsid w:val="00DE29F5"/>
    <w:rsid w:val="00DE2F72"/>
    <w:rsid w:val="00DE3E7D"/>
    <w:rsid w:val="00DE6AA1"/>
    <w:rsid w:val="00DF0064"/>
    <w:rsid w:val="00DF096A"/>
    <w:rsid w:val="00DF2C98"/>
    <w:rsid w:val="00DF3E69"/>
    <w:rsid w:val="00DF4C8C"/>
    <w:rsid w:val="00DF4D15"/>
    <w:rsid w:val="00DF5059"/>
    <w:rsid w:val="00DF7638"/>
    <w:rsid w:val="00E00428"/>
    <w:rsid w:val="00E02106"/>
    <w:rsid w:val="00E037B8"/>
    <w:rsid w:val="00E048A5"/>
    <w:rsid w:val="00E0699D"/>
    <w:rsid w:val="00E06A56"/>
    <w:rsid w:val="00E10C30"/>
    <w:rsid w:val="00E111E9"/>
    <w:rsid w:val="00E1348C"/>
    <w:rsid w:val="00E1369C"/>
    <w:rsid w:val="00E141F2"/>
    <w:rsid w:val="00E1789C"/>
    <w:rsid w:val="00E23375"/>
    <w:rsid w:val="00E246DB"/>
    <w:rsid w:val="00E248AD"/>
    <w:rsid w:val="00E25498"/>
    <w:rsid w:val="00E2550C"/>
    <w:rsid w:val="00E27FF7"/>
    <w:rsid w:val="00E3005C"/>
    <w:rsid w:val="00E30C60"/>
    <w:rsid w:val="00E321A9"/>
    <w:rsid w:val="00E3318C"/>
    <w:rsid w:val="00E33386"/>
    <w:rsid w:val="00E33539"/>
    <w:rsid w:val="00E35700"/>
    <w:rsid w:val="00E41BFE"/>
    <w:rsid w:val="00E42004"/>
    <w:rsid w:val="00E4617F"/>
    <w:rsid w:val="00E4677D"/>
    <w:rsid w:val="00E46B3F"/>
    <w:rsid w:val="00E4756C"/>
    <w:rsid w:val="00E50017"/>
    <w:rsid w:val="00E50A4D"/>
    <w:rsid w:val="00E53E84"/>
    <w:rsid w:val="00E54143"/>
    <w:rsid w:val="00E54BC1"/>
    <w:rsid w:val="00E5592A"/>
    <w:rsid w:val="00E6002C"/>
    <w:rsid w:val="00E6091A"/>
    <w:rsid w:val="00E643C0"/>
    <w:rsid w:val="00E64554"/>
    <w:rsid w:val="00E655A8"/>
    <w:rsid w:val="00E70109"/>
    <w:rsid w:val="00E72704"/>
    <w:rsid w:val="00E72862"/>
    <w:rsid w:val="00E76574"/>
    <w:rsid w:val="00E76925"/>
    <w:rsid w:val="00E772B2"/>
    <w:rsid w:val="00E83E05"/>
    <w:rsid w:val="00E90723"/>
    <w:rsid w:val="00E91815"/>
    <w:rsid w:val="00E91DD9"/>
    <w:rsid w:val="00E93734"/>
    <w:rsid w:val="00E93D90"/>
    <w:rsid w:val="00E943C7"/>
    <w:rsid w:val="00E9548F"/>
    <w:rsid w:val="00E96747"/>
    <w:rsid w:val="00E97DDA"/>
    <w:rsid w:val="00EA2A32"/>
    <w:rsid w:val="00EA2C77"/>
    <w:rsid w:val="00EA53F5"/>
    <w:rsid w:val="00EA5E21"/>
    <w:rsid w:val="00EA634C"/>
    <w:rsid w:val="00EA675A"/>
    <w:rsid w:val="00EA7E6A"/>
    <w:rsid w:val="00EB2825"/>
    <w:rsid w:val="00EB3052"/>
    <w:rsid w:val="00EB5548"/>
    <w:rsid w:val="00EB7BCA"/>
    <w:rsid w:val="00EC07F9"/>
    <w:rsid w:val="00EC0864"/>
    <w:rsid w:val="00EC358D"/>
    <w:rsid w:val="00EC473C"/>
    <w:rsid w:val="00EC53C1"/>
    <w:rsid w:val="00EC55FD"/>
    <w:rsid w:val="00EC59E6"/>
    <w:rsid w:val="00EC6EE5"/>
    <w:rsid w:val="00ED00ED"/>
    <w:rsid w:val="00ED4D80"/>
    <w:rsid w:val="00ED583D"/>
    <w:rsid w:val="00EE2E5B"/>
    <w:rsid w:val="00EE3C34"/>
    <w:rsid w:val="00EE3C4A"/>
    <w:rsid w:val="00EE5292"/>
    <w:rsid w:val="00EE63A9"/>
    <w:rsid w:val="00EF00A4"/>
    <w:rsid w:val="00EF1982"/>
    <w:rsid w:val="00EF2A47"/>
    <w:rsid w:val="00EF3A2C"/>
    <w:rsid w:val="00EF4B4F"/>
    <w:rsid w:val="00EF73C5"/>
    <w:rsid w:val="00F00082"/>
    <w:rsid w:val="00F0180A"/>
    <w:rsid w:val="00F02D89"/>
    <w:rsid w:val="00F03B9C"/>
    <w:rsid w:val="00F03D33"/>
    <w:rsid w:val="00F04428"/>
    <w:rsid w:val="00F04D42"/>
    <w:rsid w:val="00F209AD"/>
    <w:rsid w:val="00F24262"/>
    <w:rsid w:val="00F243FB"/>
    <w:rsid w:val="00F249BA"/>
    <w:rsid w:val="00F24A54"/>
    <w:rsid w:val="00F24B50"/>
    <w:rsid w:val="00F25158"/>
    <w:rsid w:val="00F274C5"/>
    <w:rsid w:val="00F306A6"/>
    <w:rsid w:val="00F33276"/>
    <w:rsid w:val="00F33872"/>
    <w:rsid w:val="00F375F0"/>
    <w:rsid w:val="00F447EE"/>
    <w:rsid w:val="00F46D4E"/>
    <w:rsid w:val="00F46F45"/>
    <w:rsid w:val="00F53D4E"/>
    <w:rsid w:val="00F55529"/>
    <w:rsid w:val="00F5610C"/>
    <w:rsid w:val="00F56313"/>
    <w:rsid w:val="00F56438"/>
    <w:rsid w:val="00F60C91"/>
    <w:rsid w:val="00F62925"/>
    <w:rsid w:val="00F65162"/>
    <w:rsid w:val="00F6688B"/>
    <w:rsid w:val="00F7058C"/>
    <w:rsid w:val="00F70951"/>
    <w:rsid w:val="00F71116"/>
    <w:rsid w:val="00F72A4D"/>
    <w:rsid w:val="00F73DD9"/>
    <w:rsid w:val="00F74EE1"/>
    <w:rsid w:val="00F7797A"/>
    <w:rsid w:val="00F8007E"/>
    <w:rsid w:val="00F80195"/>
    <w:rsid w:val="00F810CD"/>
    <w:rsid w:val="00F82006"/>
    <w:rsid w:val="00F821A5"/>
    <w:rsid w:val="00F8366E"/>
    <w:rsid w:val="00F84CC4"/>
    <w:rsid w:val="00F87504"/>
    <w:rsid w:val="00F87D68"/>
    <w:rsid w:val="00F92045"/>
    <w:rsid w:val="00F96346"/>
    <w:rsid w:val="00F96E78"/>
    <w:rsid w:val="00F97CAD"/>
    <w:rsid w:val="00FA1127"/>
    <w:rsid w:val="00FA1E7A"/>
    <w:rsid w:val="00FA200D"/>
    <w:rsid w:val="00FA580E"/>
    <w:rsid w:val="00FA7A79"/>
    <w:rsid w:val="00FB0F27"/>
    <w:rsid w:val="00FB2021"/>
    <w:rsid w:val="00FB55DD"/>
    <w:rsid w:val="00FB6D89"/>
    <w:rsid w:val="00FB75F9"/>
    <w:rsid w:val="00FC0DE6"/>
    <w:rsid w:val="00FC0DF0"/>
    <w:rsid w:val="00FC2975"/>
    <w:rsid w:val="00FC3084"/>
    <w:rsid w:val="00FC5378"/>
    <w:rsid w:val="00FC7733"/>
    <w:rsid w:val="00FC7E4E"/>
    <w:rsid w:val="00FC7EDE"/>
    <w:rsid w:val="00FD4C41"/>
    <w:rsid w:val="00FD6283"/>
    <w:rsid w:val="00FD7A19"/>
    <w:rsid w:val="00FD7AFD"/>
    <w:rsid w:val="00FE0707"/>
    <w:rsid w:val="00FE3ED1"/>
    <w:rsid w:val="00FE43EB"/>
    <w:rsid w:val="00FE4885"/>
    <w:rsid w:val="00FE76B2"/>
    <w:rsid w:val="00FF0AE3"/>
    <w:rsid w:val="00FF245A"/>
    <w:rsid w:val="00FF3640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04D55A4F-3F06-4298-8BB8-C42D418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B"/>
  </w:style>
  <w:style w:type="paragraph" w:styleId="Heading2">
    <w:name w:val="heading 2"/>
    <w:basedOn w:val="Normal"/>
    <w:next w:val="Normal"/>
    <w:link w:val="Heading2Char"/>
    <w:qFormat/>
    <w:rsid w:val="00FB2021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69"/>
    <w:pPr>
      <w:spacing w:after="0" w:line="240" w:lineRule="auto"/>
    </w:pPr>
  </w:style>
  <w:style w:type="paragraph" w:styleId="NoSpacing">
    <w:name w:val="No Spacing"/>
    <w:uiPriority w:val="1"/>
    <w:qFormat/>
    <w:rsid w:val="001E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B2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B20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EDF8-719F-46B5-A1C1-96BDB8BB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10241</Words>
  <Characters>59403</Characters>
  <Application>Microsoft Office Word</Application>
  <DocSecurity>0</DocSecurity>
  <Lines>495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Pilvi Lääne</cp:lastModifiedBy>
  <cp:revision>2</cp:revision>
  <cp:lastPrinted>2018-05-17T12:10:00Z</cp:lastPrinted>
  <dcterms:created xsi:type="dcterms:W3CDTF">2025-09-12T09:35:00Z</dcterms:created>
  <dcterms:modified xsi:type="dcterms:W3CDTF">2025-09-12T09:35:00Z</dcterms:modified>
</cp:coreProperties>
</file>