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4563A4A4" w14:textId="04CB05AF" w:rsidR="009B642A" w:rsidRDefault="00E62A25" w:rsidP="00E62A25">
      <w:pPr>
        <w:jc w:val="center"/>
        <w:rPr>
          <w:rFonts w:ascii="Calibri" w:hAnsi="Calibri"/>
          <w:b/>
          <w:color w:val="000000"/>
          <w:sz w:val="28"/>
          <w:szCs w:val="28"/>
        </w:rPr>
      </w:pPr>
      <w:r>
        <w:rPr>
          <w:rFonts w:ascii="Calibri" w:hAnsi="Calibri"/>
          <w:b/>
          <w:color w:val="000000"/>
          <w:sz w:val="28"/>
          <w:szCs w:val="28"/>
        </w:rPr>
        <w:t xml:space="preserve">Võrdlevalt </w:t>
      </w:r>
      <w:r w:rsidR="009B642A">
        <w:rPr>
          <w:rFonts w:ascii="Calibri" w:hAnsi="Calibri"/>
          <w:b/>
          <w:color w:val="000000"/>
          <w:sz w:val="28"/>
          <w:szCs w:val="28"/>
        </w:rPr>
        <w:t>Perelepitaja</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sidR="009B642A">
        <w:rPr>
          <w:rFonts w:ascii="Calibri" w:hAnsi="Calibri"/>
          <w:b/>
          <w:color w:val="000000"/>
          <w:sz w:val="28"/>
          <w:szCs w:val="28"/>
        </w:rPr>
        <w:t>6</w:t>
      </w:r>
      <w:r>
        <w:rPr>
          <w:rFonts w:ascii="Calibri" w:hAnsi="Calibri"/>
          <w:b/>
          <w:color w:val="000000"/>
          <w:sz w:val="28"/>
          <w:szCs w:val="28"/>
        </w:rPr>
        <w:t xml:space="preserve"> ja </w:t>
      </w:r>
      <w:r w:rsidR="009B642A">
        <w:rPr>
          <w:rFonts w:ascii="Calibri" w:hAnsi="Calibri"/>
          <w:b/>
          <w:color w:val="000000"/>
          <w:sz w:val="28"/>
          <w:szCs w:val="28"/>
        </w:rPr>
        <w:t>Perelepitaja,</w:t>
      </w:r>
      <w:r w:rsidR="009B642A" w:rsidRPr="003307F0">
        <w:rPr>
          <w:rFonts w:ascii="Calibri" w:hAnsi="Calibri"/>
          <w:b/>
          <w:color w:val="000000"/>
          <w:sz w:val="28"/>
          <w:szCs w:val="28"/>
        </w:rPr>
        <w:t xml:space="preserve"> tase</w:t>
      </w:r>
      <w:r w:rsidR="009B642A">
        <w:rPr>
          <w:rFonts w:ascii="Calibri" w:hAnsi="Calibri"/>
          <w:b/>
          <w:color w:val="000000"/>
          <w:sz w:val="28"/>
          <w:szCs w:val="28"/>
        </w:rPr>
        <w:t xml:space="preserve"> 7</w:t>
      </w:r>
    </w:p>
    <w:p w14:paraId="70F5F03A" w14:textId="77777777" w:rsidR="009B642A" w:rsidRPr="003307F0" w:rsidRDefault="009B642A" w:rsidP="009B642A">
      <w:pPr>
        <w:rPr>
          <w:rFonts w:ascii="Calibri" w:hAnsi="Calibri"/>
          <w:b/>
          <w:color w:val="000000"/>
          <w:sz w:val="28"/>
          <w:szCs w:val="28"/>
        </w:rPr>
      </w:pP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12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260"/>
        <w:gridCol w:w="3260"/>
        <w:gridCol w:w="3260"/>
      </w:tblGrid>
      <w:tr w:rsidR="009B642A" w:rsidRPr="009B642A" w14:paraId="1AC6F6EC" w14:textId="2CA0D2FE" w:rsidTr="175D8B9E">
        <w:tc>
          <w:tcPr>
            <w:tcW w:w="2972" w:type="dxa"/>
          </w:tcPr>
          <w:p w14:paraId="5A011532" w14:textId="4BA11689" w:rsidR="009B642A" w:rsidRPr="009B642A" w:rsidRDefault="009B642A" w:rsidP="175D8B9E">
            <w:pPr>
              <w:jc w:val="center"/>
              <w:rPr>
                <w:rFonts w:ascii="Calibri" w:hAnsi="Calibri"/>
                <w:b/>
                <w:bCs/>
              </w:rPr>
            </w:pPr>
            <w:r w:rsidRPr="175D8B9E">
              <w:rPr>
                <w:rFonts w:ascii="Calibri" w:hAnsi="Calibri"/>
                <w:b/>
                <w:bCs/>
              </w:rPr>
              <w:t>Kutsenimetus</w:t>
            </w:r>
          </w:p>
        </w:tc>
        <w:tc>
          <w:tcPr>
            <w:tcW w:w="3260" w:type="dxa"/>
          </w:tcPr>
          <w:p w14:paraId="769705D0" w14:textId="77777777" w:rsidR="009B642A" w:rsidRPr="009B642A" w:rsidRDefault="009B642A" w:rsidP="175D8B9E">
            <w:pPr>
              <w:jc w:val="center"/>
              <w:rPr>
                <w:rFonts w:ascii="Calibri" w:hAnsi="Calibri"/>
                <w:b/>
                <w:bCs/>
              </w:rPr>
            </w:pPr>
            <w:r w:rsidRPr="175D8B9E">
              <w:rPr>
                <w:rFonts w:ascii="Calibri" w:hAnsi="Calibri"/>
                <w:b/>
                <w:bCs/>
              </w:rPr>
              <w:t>Eesti kvalifikatsiooniraamistiku (EKR) tase</w:t>
            </w:r>
          </w:p>
        </w:tc>
        <w:tc>
          <w:tcPr>
            <w:tcW w:w="3260" w:type="dxa"/>
          </w:tcPr>
          <w:p w14:paraId="2E5B5C48" w14:textId="2C2B8B45" w:rsidR="009B642A" w:rsidRPr="009B642A" w:rsidRDefault="009B642A" w:rsidP="175D8B9E">
            <w:pPr>
              <w:jc w:val="center"/>
              <w:rPr>
                <w:rFonts w:ascii="Calibri" w:hAnsi="Calibri"/>
                <w:b/>
                <w:bCs/>
              </w:rPr>
            </w:pPr>
            <w:r w:rsidRPr="175D8B9E">
              <w:rPr>
                <w:rFonts w:ascii="Calibri" w:hAnsi="Calibri"/>
                <w:b/>
                <w:bCs/>
              </w:rPr>
              <w:t>Kutsenimetus</w:t>
            </w:r>
          </w:p>
        </w:tc>
        <w:tc>
          <w:tcPr>
            <w:tcW w:w="3260" w:type="dxa"/>
          </w:tcPr>
          <w:p w14:paraId="30CB1385" w14:textId="5D1649D0" w:rsidR="009B642A" w:rsidRPr="009B642A" w:rsidRDefault="009B642A" w:rsidP="175D8B9E">
            <w:pPr>
              <w:jc w:val="center"/>
              <w:rPr>
                <w:rFonts w:ascii="Calibri" w:hAnsi="Calibri"/>
                <w:b/>
                <w:bCs/>
              </w:rPr>
            </w:pPr>
            <w:r w:rsidRPr="175D8B9E">
              <w:rPr>
                <w:rFonts w:ascii="Calibri" w:hAnsi="Calibri"/>
                <w:b/>
                <w:bCs/>
              </w:rPr>
              <w:t>Eesti kvalifikatsiooniraamistiku (EKR) tase</w:t>
            </w:r>
          </w:p>
        </w:tc>
      </w:tr>
      <w:tr w:rsidR="009B642A" w:rsidRPr="009B642A" w14:paraId="441B4581" w14:textId="79B8A676" w:rsidTr="175D8B9E">
        <w:tc>
          <w:tcPr>
            <w:tcW w:w="2972" w:type="dxa"/>
          </w:tcPr>
          <w:p w14:paraId="5DFB8709" w14:textId="47DD3BE1" w:rsidR="009B642A" w:rsidRPr="009B642A" w:rsidRDefault="009B642A" w:rsidP="175D8B9E">
            <w:pPr>
              <w:jc w:val="center"/>
              <w:rPr>
                <w:rFonts w:ascii="Calibri" w:hAnsi="Calibri"/>
                <w:i/>
                <w:iCs/>
              </w:rPr>
            </w:pPr>
            <w:r w:rsidRPr="175D8B9E">
              <w:rPr>
                <w:rFonts w:ascii="Calibri" w:hAnsi="Calibri"/>
                <w:i/>
                <w:iCs/>
              </w:rPr>
              <w:t>Perelepitaja, tase 6</w:t>
            </w:r>
          </w:p>
        </w:tc>
        <w:tc>
          <w:tcPr>
            <w:tcW w:w="3260" w:type="dxa"/>
          </w:tcPr>
          <w:p w14:paraId="1578532B" w14:textId="3F49D73B" w:rsidR="009B642A" w:rsidRPr="009B642A" w:rsidRDefault="009B642A" w:rsidP="175D8B9E">
            <w:pPr>
              <w:jc w:val="center"/>
              <w:rPr>
                <w:rFonts w:ascii="Calibri" w:hAnsi="Calibri"/>
                <w:i/>
                <w:iCs/>
              </w:rPr>
            </w:pPr>
            <w:r w:rsidRPr="175D8B9E">
              <w:rPr>
                <w:rFonts w:ascii="Calibri" w:hAnsi="Calibri"/>
                <w:i/>
                <w:iCs/>
              </w:rPr>
              <w:t>6</w:t>
            </w:r>
          </w:p>
        </w:tc>
        <w:tc>
          <w:tcPr>
            <w:tcW w:w="3260" w:type="dxa"/>
          </w:tcPr>
          <w:p w14:paraId="6F3B56FB" w14:textId="1DD5EC71" w:rsidR="009B642A" w:rsidRPr="009B642A" w:rsidRDefault="009B642A" w:rsidP="175D8B9E">
            <w:pPr>
              <w:jc w:val="center"/>
              <w:rPr>
                <w:rFonts w:ascii="Calibri" w:hAnsi="Calibri"/>
                <w:i/>
                <w:iCs/>
              </w:rPr>
            </w:pPr>
            <w:r w:rsidRPr="175D8B9E">
              <w:rPr>
                <w:rFonts w:ascii="Calibri" w:hAnsi="Calibri"/>
                <w:i/>
                <w:iCs/>
              </w:rPr>
              <w:t>Perelepitaja, tase 7</w:t>
            </w:r>
          </w:p>
        </w:tc>
        <w:tc>
          <w:tcPr>
            <w:tcW w:w="3260" w:type="dxa"/>
          </w:tcPr>
          <w:p w14:paraId="3BD6F235" w14:textId="51805D7B" w:rsidR="009B642A" w:rsidRPr="009B642A" w:rsidRDefault="009B642A" w:rsidP="175D8B9E">
            <w:pPr>
              <w:jc w:val="center"/>
              <w:rPr>
                <w:rFonts w:ascii="Calibri" w:hAnsi="Calibri"/>
                <w:i/>
                <w:iCs/>
              </w:rPr>
            </w:pPr>
            <w:r w:rsidRPr="175D8B9E">
              <w:rPr>
                <w:rFonts w:ascii="Calibri" w:hAnsi="Calibri"/>
                <w:i/>
                <w:iCs/>
              </w:rPr>
              <w:t>7</w:t>
            </w:r>
          </w:p>
        </w:tc>
      </w:tr>
    </w:tbl>
    <w:p w14:paraId="551ECF52" w14:textId="77777777" w:rsidR="00AF7D6B" w:rsidRPr="00AF7D6B" w:rsidRDefault="00AF7D6B" w:rsidP="3BF96560"/>
    <w:p w14:paraId="1A046923" w14:textId="77777777" w:rsidR="003307F0" w:rsidRDefault="003307F0" w:rsidP="003307F0"/>
    <w:p w14:paraId="0C1E369F" w14:textId="7E22875E" w:rsidR="175D8B9E" w:rsidRPr="00DF0C52" w:rsidRDefault="00E27826" w:rsidP="00DF0C52">
      <w:pPr>
        <w:jc w:val="center"/>
      </w:pPr>
      <w:r>
        <w:br w:type="page"/>
      </w: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14:paraId="5DA03448" w14:textId="107BA392" w:rsidR="00E861FA" w:rsidRDefault="00561F57" w:rsidP="175D8B9E">
      <w:pPr>
        <w:jc w:val="center"/>
        <w:rPr>
          <w:rFonts w:ascii="Calibri" w:hAnsi="Calibri"/>
          <w:b/>
          <w:bCs/>
          <w:color w:val="FF0000"/>
          <w:sz w:val="28"/>
          <w:szCs w:val="28"/>
        </w:rPr>
      </w:pPr>
      <w:r w:rsidRPr="175D8B9E">
        <w:rPr>
          <w:rFonts w:ascii="Calibri" w:hAnsi="Calibri"/>
          <w:b/>
          <w:bCs/>
          <w:color w:val="FF0000"/>
          <w:sz w:val="28"/>
          <w:szCs w:val="28"/>
        </w:rPr>
        <w:t>TÖÖ KIRJELDUS</w:t>
      </w:r>
    </w:p>
    <w:p w14:paraId="0DC5F3B1" w14:textId="77777777" w:rsidR="00DF0C52" w:rsidRDefault="00DF0C52" w:rsidP="175D8B9E">
      <w:pPr>
        <w:jc w:val="center"/>
        <w:rPr>
          <w:rFonts w:ascii="Calibri" w:hAnsi="Calibri"/>
          <w:b/>
          <w:bCs/>
          <w:color w:val="FF0000"/>
          <w:sz w:val="28"/>
          <w:szCs w:val="28"/>
        </w:rPr>
      </w:pPr>
    </w:p>
    <w:tbl>
      <w:tblPr>
        <w:tblW w:w="1280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442"/>
        <w:gridCol w:w="6365"/>
      </w:tblGrid>
      <w:tr w:rsidR="00805C48" w:rsidRPr="00DF0C52" w14:paraId="0EF09C38" w14:textId="31506260" w:rsidTr="175D8B9E">
        <w:tc>
          <w:tcPr>
            <w:tcW w:w="6442" w:type="dxa"/>
            <w:shd w:val="clear" w:color="auto" w:fill="FFFFCC"/>
          </w:tcPr>
          <w:p w14:paraId="6F264805" w14:textId="552F469E"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A.1. Töö kirjeldus</w:t>
            </w:r>
          </w:p>
        </w:tc>
        <w:tc>
          <w:tcPr>
            <w:tcW w:w="6365" w:type="dxa"/>
            <w:shd w:val="clear" w:color="auto" w:fill="FFFFCC"/>
          </w:tcPr>
          <w:p w14:paraId="73DAC494" w14:textId="38DEBECF"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A.1. Töö kirjeldus</w:t>
            </w:r>
          </w:p>
        </w:tc>
      </w:tr>
      <w:tr w:rsidR="00805C48" w:rsidRPr="00DF0C52" w14:paraId="3EB2C791" w14:textId="2AB45B73" w:rsidTr="175D8B9E">
        <w:trPr>
          <w:trHeight w:val="562"/>
        </w:trPr>
        <w:tc>
          <w:tcPr>
            <w:tcW w:w="6442" w:type="dxa"/>
          </w:tcPr>
          <w:p w14:paraId="1C53E86A" w14:textId="3434E711" w:rsidR="00805C48" w:rsidRPr="00DF0C52" w:rsidRDefault="00E62A25" w:rsidP="175D8B9E">
            <w:pPr>
              <w:outlineLvl w:val="0"/>
              <w:rPr>
                <w:rFonts w:asciiTheme="minorHAnsi" w:eastAsiaTheme="minorEastAsia" w:hAnsiTheme="minorHAnsi" w:cstheme="minorHAnsi"/>
                <w:sz w:val="22"/>
                <w:szCs w:val="22"/>
                <w:lang w:eastAsia="et-EE"/>
              </w:rPr>
            </w:pPr>
            <w:r w:rsidRPr="00DF0C52">
              <w:rPr>
                <w:rStyle w:val="font271"/>
                <w:rFonts w:asciiTheme="minorHAnsi" w:eastAsiaTheme="minorEastAsia" w:hAnsiTheme="minorHAnsi" w:cstheme="minorHAnsi"/>
                <w:sz w:val="22"/>
                <w:szCs w:val="22"/>
              </w:rPr>
              <w:t xml:space="preserve">Perelepitaja pakub konfliktilahendusteenust kooselu ja perekonnaga seotud vaidlustes, sealhulgas abielulahutuse/lahkumineku ja lastega seonduvates teemades. Ta aitab erinevatel seisukohtadel olevatel partneritel leida ja sõlmida mõlemaid osapooli rahuldavaid kokkuleppeid. </w:t>
            </w:r>
          </w:p>
          <w:p w14:paraId="1B604AB0" w14:textId="31B7915A" w:rsidR="00805C48" w:rsidRPr="00DF0C52" w:rsidRDefault="00E62A25" w:rsidP="175D8B9E">
            <w:pPr>
              <w:outlineLvl w:val="0"/>
              <w:rPr>
                <w:rFonts w:asciiTheme="minorHAnsi" w:eastAsiaTheme="minorEastAsia" w:hAnsiTheme="minorHAnsi" w:cstheme="minorHAnsi"/>
                <w:sz w:val="22"/>
                <w:szCs w:val="22"/>
                <w:lang w:eastAsia="et-EE"/>
              </w:rPr>
            </w:pPr>
            <w:r w:rsidRPr="00DF0C52">
              <w:rPr>
                <w:rStyle w:val="font271"/>
                <w:rFonts w:asciiTheme="minorHAnsi" w:eastAsiaTheme="minorEastAsia" w:hAnsiTheme="minorHAnsi" w:cstheme="minorHAnsi"/>
                <w:sz w:val="22"/>
                <w:szCs w:val="22"/>
              </w:rPr>
              <w:t xml:space="preserve">Perelepitaja, tase 6 juhib pooltevahelist läbirääkimisprotsessi, mille kaudu on osapooltel võimalik leida lahendusi erimeelsustele, </w:t>
            </w:r>
            <w:r w:rsidR="3E46FBC2" w:rsidRPr="00DF0C52">
              <w:rPr>
                <w:rStyle w:val="font271"/>
                <w:rFonts w:asciiTheme="minorHAnsi" w:eastAsiaTheme="minorEastAsia" w:hAnsiTheme="minorHAnsi" w:cstheme="minorHAnsi"/>
                <w:sz w:val="22"/>
                <w:szCs w:val="22"/>
              </w:rPr>
              <w:t>kaasaarvatud</w:t>
            </w:r>
            <w:r w:rsidRPr="00DF0C52">
              <w:rPr>
                <w:rStyle w:val="font271"/>
                <w:rFonts w:asciiTheme="minorHAnsi" w:eastAsiaTheme="minorEastAsia" w:hAnsiTheme="minorHAnsi" w:cstheme="minorHAnsi"/>
                <w:sz w:val="22"/>
                <w:szCs w:val="22"/>
              </w:rPr>
              <w:t xml:space="preserve"> kohtuprotsessi eel, ajal või järgselt. Ta loob läbirääkimise protsessiks toetava keskkonna</w:t>
            </w:r>
            <w:r w:rsidRPr="00DF0C52">
              <w:rPr>
                <w:rStyle w:val="font461"/>
                <w:rFonts w:asciiTheme="minorHAnsi" w:eastAsiaTheme="minorEastAsia" w:hAnsiTheme="minorHAnsi" w:cstheme="minorHAnsi"/>
                <w:sz w:val="22"/>
                <w:szCs w:val="22"/>
              </w:rPr>
              <w:t xml:space="preserve"> </w:t>
            </w:r>
            <w:r w:rsidRPr="00DF0C52">
              <w:rPr>
                <w:rStyle w:val="font461"/>
                <w:rFonts w:asciiTheme="minorHAnsi" w:eastAsiaTheme="minorEastAsia" w:hAnsiTheme="minorHAnsi" w:cstheme="minorHAnsi"/>
                <w:color w:val="auto"/>
                <w:sz w:val="22"/>
                <w:szCs w:val="22"/>
              </w:rPr>
              <w:t>(sh füüsiline keskkonna)</w:t>
            </w:r>
            <w:r w:rsidRPr="00DF0C52">
              <w:rPr>
                <w:rStyle w:val="font271"/>
                <w:rFonts w:asciiTheme="minorHAnsi" w:eastAsiaTheme="minorEastAsia" w:hAnsiTheme="minorHAnsi" w:cstheme="minorHAnsi"/>
                <w:color w:val="auto"/>
                <w:sz w:val="22"/>
                <w:szCs w:val="22"/>
              </w:rPr>
              <w:t>,</w:t>
            </w:r>
            <w:r w:rsidRPr="00DF0C52">
              <w:rPr>
                <w:rStyle w:val="font271"/>
                <w:rFonts w:asciiTheme="minorHAnsi" w:eastAsiaTheme="minorEastAsia" w:hAnsiTheme="minorHAnsi" w:cstheme="minorHAnsi"/>
                <w:sz w:val="22"/>
                <w:szCs w:val="22"/>
              </w:rPr>
              <w:t xml:space="preserve"> soodustades osapoolte üksteisemõistmist, arusaamist ja koostööd ning kokkulepete leidmist, sh vanematel la</w:t>
            </w:r>
            <w:r w:rsidR="2D0DB8AB" w:rsidRPr="00DF0C52">
              <w:rPr>
                <w:rStyle w:val="font271"/>
                <w:rFonts w:asciiTheme="minorHAnsi" w:eastAsiaTheme="minorEastAsia" w:hAnsiTheme="minorHAnsi" w:cstheme="minorHAnsi"/>
                <w:sz w:val="22"/>
                <w:szCs w:val="22"/>
              </w:rPr>
              <w:t>st</w:t>
            </w:r>
            <w:r w:rsidRPr="00DF0C52">
              <w:rPr>
                <w:rStyle w:val="font271"/>
                <w:rFonts w:asciiTheme="minorHAnsi" w:eastAsiaTheme="minorEastAsia" w:hAnsiTheme="minorHAnsi" w:cstheme="minorHAnsi"/>
                <w:sz w:val="22"/>
                <w:szCs w:val="22"/>
              </w:rPr>
              <w:t xml:space="preserve">e </w:t>
            </w:r>
            <w:proofErr w:type="spellStart"/>
            <w:r w:rsidRPr="00DF0C52">
              <w:rPr>
                <w:rStyle w:val="font271"/>
                <w:rFonts w:asciiTheme="minorHAnsi" w:eastAsiaTheme="minorEastAsia" w:hAnsiTheme="minorHAnsi" w:cstheme="minorHAnsi"/>
                <w:sz w:val="22"/>
                <w:szCs w:val="22"/>
              </w:rPr>
              <w:t>arengulisest</w:t>
            </w:r>
            <w:proofErr w:type="spellEnd"/>
            <w:r w:rsidRPr="00DF0C52">
              <w:rPr>
                <w:rStyle w:val="font271"/>
                <w:rFonts w:asciiTheme="minorHAnsi" w:eastAsiaTheme="minorEastAsia" w:hAnsiTheme="minorHAnsi" w:cstheme="minorHAnsi"/>
                <w:sz w:val="22"/>
                <w:szCs w:val="22"/>
              </w:rPr>
              <w:t xml:space="preserve"> vajadustest lähtuvate kokkulepete sõlmimist. </w:t>
            </w:r>
          </w:p>
          <w:p w14:paraId="6A6AD012" w14:textId="4CF0C08F" w:rsidR="00805C48" w:rsidRPr="00DF0C52" w:rsidRDefault="00E62A25" w:rsidP="175D8B9E">
            <w:pPr>
              <w:outlineLvl w:val="0"/>
              <w:rPr>
                <w:rStyle w:val="font281"/>
                <w:rFonts w:asciiTheme="minorHAnsi" w:eastAsiaTheme="minorEastAsia" w:hAnsiTheme="minorHAnsi" w:cstheme="minorHAnsi"/>
                <w:color w:val="auto"/>
                <w:sz w:val="22"/>
                <w:szCs w:val="22"/>
              </w:rPr>
            </w:pPr>
            <w:r w:rsidRPr="00DF0C52">
              <w:rPr>
                <w:rStyle w:val="font271"/>
                <w:rFonts w:asciiTheme="minorHAnsi" w:eastAsiaTheme="minorEastAsia" w:hAnsiTheme="minorHAnsi" w:cstheme="minorHAnsi"/>
                <w:sz w:val="22"/>
                <w:szCs w:val="22"/>
              </w:rPr>
              <w:t xml:space="preserve">Perelepitaja teeb vajadusel koostööd teiste erialade spetsialistidega. </w:t>
            </w:r>
            <w:r w:rsidRPr="00DF0C52">
              <w:rPr>
                <w:rStyle w:val="font281"/>
                <w:rFonts w:asciiTheme="minorHAnsi" w:eastAsiaTheme="minorEastAsia" w:hAnsiTheme="minorHAnsi" w:cstheme="minorHAnsi"/>
                <w:color w:val="auto"/>
                <w:sz w:val="22"/>
                <w:szCs w:val="22"/>
              </w:rPr>
              <w:t xml:space="preserve">Üldjuhul ta ei kaasa lapsi perelepitusprotsessi, ent lisakompetentsi olemasolul võib ta seda. </w:t>
            </w:r>
          </w:p>
          <w:p w14:paraId="0BC04120" w14:textId="2AA059E9" w:rsidR="00805C48" w:rsidRPr="00DF0C52" w:rsidRDefault="00805C48" w:rsidP="175D8B9E">
            <w:pPr>
              <w:outlineLvl w:val="0"/>
              <w:rPr>
                <w:rStyle w:val="font271"/>
                <w:rFonts w:asciiTheme="minorHAnsi" w:eastAsiaTheme="minorEastAsia" w:hAnsiTheme="minorHAnsi" w:cstheme="minorHAnsi"/>
                <w:sz w:val="22"/>
                <w:szCs w:val="22"/>
              </w:rPr>
            </w:pPr>
          </w:p>
          <w:p w14:paraId="36EE7A27" w14:textId="4BBDA91C" w:rsidR="00805C48" w:rsidRPr="00DF0C52" w:rsidRDefault="00E62A25" w:rsidP="175D8B9E">
            <w:pPr>
              <w:outlineLvl w:val="0"/>
              <w:rPr>
                <w:rStyle w:val="font271"/>
                <w:rFonts w:asciiTheme="minorHAnsi" w:eastAsiaTheme="minorEastAsia" w:hAnsiTheme="minorHAnsi" w:cstheme="minorHAnsi"/>
                <w:sz w:val="22"/>
                <w:szCs w:val="22"/>
              </w:rPr>
            </w:pPr>
            <w:r w:rsidRPr="00DF0C52">
              <w:rPr>
                <w:rStyle w:val="font271"/>
                <w:rFonts w:asciiTheme="minorHAnsi" w:eastAsiaTheme="minorEastAsia" w:hAnsiTheme="minorHAnsi" w:cstheme="minorHAnsi"/>
                <w:sz w:val="22"/>
                <w:szCs w:val="22"/>
              </w:rPr>
              <w:t>Perelepitaja kutsealal on ka perelepitaja, tase 7 kutse, kes lisaks eelpool nimetatule on võimeline töötama ka eriti keerukate juhtumite lahendamisega. Tänu suuremale kogemusele kasutab ta mitmekesisemaid töömeetodeid ning  juhendab kolleege ja tegeleb sihipäraselt valdkonna arendamisega.</w:t>
            </w:r>
          </w:p>
        </w:tc>
        <w:tc>
          <w:tcPr>
            <w:tcW w:w="6365" w:type="dxa"/>
          </w:tcPr>
          <w:p w14:paraId="14C6292A" w14:textId="0687D5F6" w:rsidR="00805C48" w:rsidRPr="00DF0C52" w:rsidRDefault="00E62A25" w:rsidP="175D8B9E">
            <w:pPr>
              <w:outlineLvl w:val="0"/>
              <w:rPr>
                <w:rFonts w:asciiTheme="minorHAnsi" w:eastAsiaTheme="minorEastAsia" w:hAnsiTheme="minorHAnsi" w:cstheme="minorHAnsi"/>
                <w:sz w:val="22"/>
                <w:szCs w:val="22"/>
                <w:lang w:eastAsia="et-EE"/>
              </w:rPr>
            </w:pPr>
            <w:r w:rsidRPr="00DF0C52">
              <w:rPr>
                <w:rStyle w:val="font271"/>
                <w:rFonts w:asciiTheme="minorHAnsi" w:eastAsiaTheme="minorEastAsia" w:hAnsiTheme="minorHAnsi" w:cstheme="minorHAnsi"/>
                <w:sz w:val="22"/>
                <w:szCs w:val="22"/>
              </w:rPr>
              <w:t>Perelepitaja pakub konfliktilahendusteenust kooselu ja perekonnaga seotud vaidlustes, sealhulgas abielulahutuse/lahkumineku ja lastega seonduvates teemades. Ta aitab erinevatel seisukohtadel olevatel partneritel leida ja sõlmida mõlemaid osapooli rahuldavaid kokkuleppeid. </w:t>
            </w:r>
          </w:p>
          <w:p w14:paraId="0C106A6A" w14:textId="2AE51FFA" w:rsidR="00805C48" w:rsidRPr="00DF0C52" w:rsidRDefault="1D7BC6D2" w:rsidP="175D8B9E">
            <w:pPr>
              <w:outlineLvl w:val="0"/>
              <w:rPr>
                <w:rFonts w:asciiTheme="minorHAnsi" w:eastAsiaTheme="minorEastAsia" w:hAnsiTheme="minorHAnsi" w:cstheme="minorHAnsi"/>
                <w:sz w:val="22"/>
                <w:szCs w:val="22"/>
                <w:lang w:eastAsia="et-EE"/>
              </w:rPr>
            </w:pPr>
            <w:r w:rsidRPr="00DF0C52">
              <w:rPr>
                <w:rStyle w:val="font271"/>
                <w:rFonts w:asciiTheme="minorHAnsi" w:eastAsiaTheme="minorEastAsia" w:hAnsiTheme="minorHAnsi" w:cstheme="minorHAnsi"/>
                <w:sz w:val="22"/>
                <w:szCs w:val="22"/>
              </w:rPr>
              <w:t>Perelepitaja, tase 7 juhib pooltevahelist läbirääkimisprotsessi, mille kaudu on osapooltel võimalik leida lahendusi erimeelsustele, kaasaarvatud kohtuprotsessi eel, ajal või järgselt. Ta loob läbirääkimise protsessiks toetava keskkonna, soodustades osapoolte üksteisemõistmist, arusaamist ja koostööd ning kokkulepete leidmist, sh vanematel la</w:t>
            </w:r>
            <w:r w:rsidR="0638A493" w:rsidRPr="00DF0C52">
              <w:rPr>
                <w:rStyle w:val="font271"/>
                <w:rFonts w:asciiTheme="minorHAnsi" w:eastAsiaTheme="minorEastAsia" w:hAnsiTheme="minorHAnsi" w:cstheme="minorHAnsi"/>
                <w:sz w:val="22"/>
                <w:szCs w:val="22"/>
              </w:rPr>
              <w:t>st</w:t>
            </w:r>
            <w:r w:rsidRPr="00DF0C52">
              <w:rPr>
                <w:rStyle w:val="font271"/>
                <w:rFonts w:asciiTheme="minorHAnsi" w:eastAsiaTheme="minorEastAsia" w:hAnsiTheme="minorHAnsi" w:cstheme="minorHAnsi"/>
                <w:sz w:val="22"/>
                <w:szCs w:val="22"/>
              </w:rPr>
              <w:t xml:space="preserve">e </w:t>
            </w:r>
            <w:proofErr w:type="spellStart"/>
            <w:r w:rsidRPr="00DF0C52">
              <w:rPr>
                <w:rStyle w:val="font271"/>
                <w:rFonts w:asciiTheme="minorHAnsi" w:eastAsiaTheme="minorEastAsia" w:hAnsiTheme="minorHAnsi" w:cstheme="minorHAnsi"/>
                <w:sz w:val="22"/>
                <w:szCs w:val="22"/>
              </w:rPr>
              <w:t>arengulisest</w:t>
            </w:r>
            <w:proofErr w:type="spellEnd"/>
            <w:r w:rsidRPr="00DF0C52">
              <w:rPr>
                <w:rStyle w:val="font271"/>
                <w:rFonts w:asciiTheme="minorHAnsi" w:eastAsiaTheme="minorEastAsia" w:hAnsiTheme="minorHAnsi" w:cstheme="minorHAnsi"/>
                <w:sz w:val="22"/>
                <w:szCs w:val="22"/>
              </w:rPr>
              <w:t xml:space="preserve"> vajadustest lähtuvate kokkulepete sõlmimist. </w:t>
            </w:r>
          </w:p>
          <w:p w14:paraId="611EB3B5" w14:textId="3C5F3B53" w:rsidR="00805C48" w:rsidRPr="00DF0C52" w:rsidRDefault="00E62A25" w:rsidP="175D8B9E">
            <w:pPr>
              <w:spacing w:line="259" w:lineRule="auto"/>
              <w:rPr>
                <w:rFonts w:asciiTheme="minorHAnsi" w:eastAsiaTheme="minorEastAsia" w:hAnsiTheme="minorHAnsi" w:cstheme="minorHAnsi"/>
                <w:sz w:val="22"/>
                <w:szCs w:val="22"/>
                <w:lang w:eastAsia="et-EE"/>
              </w:rPr>
            </w:pPr>
            <w:r w:rsidRPr="00DF0C52">
              <w:rPr>
                <w:rStyle w:val="font271"/>
                <w:rFonts w:asciiTheme="minorHAnsi" w:eastAsiaTheme="minorEastAsia" w:hAnsiTheme="minorHAnsi" w:cstheme="minorHAnsi"/>
                <w:sz w:val="22"/>
                <w:szCs w:val="22"/>
              </w:rPr>
              <w:t>Perelepitaja teeb vajadusel koostööd teiste erialade spetsialistidega</w:t>
            </w:r>
            <w:r w:rsidR="7C53567B" w:rsidRPr="00DF0C52">
              <w:rPr>
                <w:rStyle w:val="font271"/>
                <w:rFonts w:asciiTheme="minorHAnsi" w:eastAsiaTheme="minorEastAsia" w:hAnsiTheme="minorHAnsi" w:cstheme="minorHAnsi"/>
                <w:sz w:val="22"/>
                <w:szCs w:val="22"/>
              </w:rPr>
              <w:t xml:space="preserve"> ning on </w:t>
            </w:r>
            <w:r w:rsidRPr="00DF0C52">
              <w:rPr>
                <w:rStyle w:val="font271"/>
                <w:rFonts w:asciiTheme="minorHAnsi" w:eastAsiaTheme="minorEastAsia" w:hAnsiTheme="minorHAnsi" w:cstheme="minorHAnsi"/>
                <w:sz w:val="22"/>
                <w:szCs w:val="22"/>
              </w:rPr>
              <w:t xml:space="preserve">võimeline töötama ka eriti keerukate </w:t>
            </w:r>
            <w:r w:rsidRPr="00DF0C52">
              <w:rPr>
                <w:rStyle w:val="font281"/>
                <w:rFonts w:asciiTheme="minorHAnsi" w:eastAsiaTheme="minorEastAsia" w:hAnsiTheme="minorHAnsi" w:cstheme="minorHAnsi"/>
                <w:color w:val="auto"/>
                <w:sz w:val="22"/>
                <w:szCs w:val="22"/>
              </w:rPr>
              <w:t xml:space="preserve">(nt lähisuhtevägivalla, vähese koostöösooviga paaridega, lapse võõrandamisjuhtumitega, erinevate kultuuri- ja religioossete vaadetega, erinevate vähemustega, piiri-ja kultuuri </w:t>
            </w:r>
            <w:r w:rsidR="002C0C3C" w:rsidRPr="00DF0C52">
              <w:rPr>
                <w:rStyle w:val="font281"/>
                <w:rFonts w:asciiTheme="minorHAnsi" w:eastAsiaTheme="minorEastAsia" w:hAnsiTheme="minorHAnsi" w:cstheme="minorHAnsi"/>
                <w:color w:val="auto"/>
                <w:sz w:val="22"/>
                <w:szCs w:val="22"/>
              </w:rPr>
              <w:t xml:space="preserve">ülesed </w:t>
            </w:r>
            <w:r w:rsidRPr="00DF0C52">
              <w:rPr>
                <w:rStyle w:val="font281"/>
                <w:rFonts w:asciiTheme="minorHAnsi" w:eastAsiaTheme="minorEastAsia" w:hAnsiTheme="minorHAnsi" w:cstheme="minorHAnsi"/>
                <w:color w:val="auto"/>
                <w:sz w:val="22"/>
                <w:szCs w:val="22"/>
              </w:rPr>
              <w:t xml:space="preserve">vaidlused) </w:t>
            </w:r>
            <w:r w:rsidRPr="00DF0C52">
              <w:rPr>
                <w:rStyle w:val="font271"/>
                <w:rFonts w:asciiTheme="minorHAnsi" w:eastAsiaTheme="minorEastAsia" w:hAnsiTheme="minorHAnsi" w:cstheme="minorHAnsi"/>
                <w:sz w:val="22"/>
                <w:szCs w:val="22"/>
              </w:rPr>
              <w:t xml:space="preserve">juhtumite lahendamisega. Tänu suuremale kogemusele kasutab ta mitmekesisemaid töömeetodeid, võib kaasata lapsi perelepitusprotsessi, juhendab kolleege ja tegeleb sihipäraselt valdkonna arendamisega. </w:t>
            </w:r>
          </w:p>
          <w:p w14:paraId="215EC71F" w14:textId="31AD4721" w:rsidR="00805C48" w:rsidRPr="00DF0C52" w:rsidRDefault="00805C48" w:rsidP="175D8B9E">
            <w:pPr>
              <w:spacing w:line="259" w:lineRule="auto"/>
              <w:rPr>
                <w:rStyle w:val="font271"/>
                <w:rFonts w:asciiTheme="minorHAnsi" w:eastAsiaTheme="minorEastAsia" w:hAnsiTheme="minorHAnsi" w:cstheme="minorHAnsi"/>
                <w:sz w:val="22"/>
                <w:szCs w:val="22"/>
              </w:rPr>
            </w:pPr>
          </w:p>
          <w:p w14:paraId="64252404" w14:textId="0691D9A3" w:rsidR="00805C48" w:rsidRPr="00DF0C52" w:rsidRDefault="00E62A25" w:rsidP="175D8B9E">
            <w:pPr>
              <w:spacing w:line="259" w:lineRule="auto"/>
              <w:rPr>
                <w:rStyle w:val="font271"/>
                <w:rFonts w:asciiTheme="minorHAnsi" w:eastAsiaTheme="minorEastAsia" w:hAnsiTheme="minorHAnsi" w:cstheme="minorHAnsi"/>
                <w:sz w:val="22"/>
                <w:szCs w:val="22"/>
              </w:rPr>
            </w:pPr>
            <w:r w:rsidRPr="00DF0C52">
              <w:rPr>
                <w:rStyle w:val="font271"/>
                <w:rFonts w:asciiTheme="minorHAnsi" w:eastAsiaTheme="minorEastAsia" w:hAnsiTheme="minorHAnsi" w:cstheme="minorHAnsi"/>
                <w:sz w:val="22"/>
                <w:szCs w:val="22"/>
              </w:rPr>
              <w:t>Kutsealal tegutseb ka perelepitaja, tase 6, kes ei kaasa lapsi lepitusprotsessi, ei juhenda kolleege ega tegele sihipäraselt valdkonna arendamisega.</w:t>
            </w:r>
          </w:p>
        </w:tc>
      </w:tr>
      <w:tr w:rsidR="00805C48" w:rsidRPr="00DF0C52" w14:paraId="3EB93FC6" w14:textId="7FE3941A" w:rsidTr="175D8B9E">
        <w:tc>
          <w:tcPr>
            <w:tcW w:w="6442" w:type="dxa"/>
            <w:shd w:val="clear" w:color="auto" w:fill="FFFFCC"/>
          </w:tcPr>
          <w:p w14:paraId="6FF5227D" w14:textId="65981956"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A.2. Tööosad</w:t>
            </w:r>
          </w:p>
        </w:tc>
        <w:tc>
          <w:tcPr>
            <w:tcW w:w="6365" w:type="dxa"/>
            <w:shd w:val="clear" w:color="auto" w:fill="FFFFCC"/>
          </w:tcPr>
          <w:p w14:paraId="58B5A3CD" w14:textId="37197004"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A.2. Tööosad</w:t>
            </w:r>
          </w:p>
        </w:tc>
      </w:tr>
      <w:tr w:rsidR="00805C48" w:rsidRPr="00DF0C52" w14:paraId="2F5EA121" w14:textId="4B59E123" w:rsidTr="175D8B9E">
        <w:tc>
          <w:tcPr>
            <w:tcW w:w="6442" w:type="dxa"/>
          </w:tcPr>
          <w:p w14:paraId="686B2B26" w14:textId="28E7DFD8"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A.2.1 Perelepituse kavandamine</w:t>
            </w:r>
          </w:p>
          <w:p w14:paraId="78AD66CA" w14:textId="77A2501A"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A.2.2. Perelepituse läbiviimine</w:t>
            </w:r>
          </w:p>
          <w:p w14:paraId="0190E8A6" w14:textId="77777777"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A.2.3 Enesehoiu tagamine</w:t>
            </w:r>
          </w:p>
          <w:p w14:paraId="69B74886" w14:textId="2015992E" w:rsidR="00805C48" w:rsidRPr="00DF0C52" w:rsidRDefault="00805C48" w:rsidP="175D8B9E">
            <w:pPr>
              <w:rPr>
                <w:rFonts w:asciiTheme="minorHAnsi" w:eastAsiaTheme="minorEastAsia" w:hAnsiTheme="minorHAnsi" w:cstheme="minorHAnsi"/>
                <w:b/>
                <w:bCs/>
                <w:sz w:val="22"/>
                <w:szCs w:val="22"/>
              </w:rPr>
            </w:pPr>
          </w:p>
        </w:tc>
        <w:tc>
          <w:tcPr>
            <w:tcW w:w="6365" w:type="dxa"/>
          </w:tcPr>
          <w:p w14:paraId="2581473B" w14:textId="651639E8"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A.2.1 Perelepituse kavandamine</w:t>
            </w:r>
          </w:p>
          <w:p w14:paraId="43B7C859" w14:textId="2E4D1AA8"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A.2.2. Perelepituse läbiviimine</w:t>
            </w:r>
          </w:p>
          <w:p w14:paraId="6931FB93" w14:textId="5F046862"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A.2.3 Enesehoiu tagamine</w:t>
            </w:r>
          </w:p>
          <w:p w14:paraId="521EEA9C" w14:textId="48201882"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A.2.4 Laste vahetu kaasamine</w:t>
            </w:r>
          </w:p>
        </w:tc>
      </w:tr>
      <w:tr w:rsidR="00805C48" w:rsidRPr="00DF0C52" w14:paraId="27549080" w14:textId="77777777" w:rsidTr="175D8B9E">
        <w:tc>
          <w:tcPr>
            <w:tcW w:w="6442" w:type="dxa"/>
          </w:tcPr>
          <w:p w14:paraId="7C7DE547" w14:textId="2462C6A7" w:rsidR="00805C48" w:rsidRPr="00DF0C52" w:rsidRDefault="00E62A25"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lastRenderedPageBreak/>
              <w:t>Valitavad tööosad</w:t>
            </w:r>
          </w:p>
        </w:tc>
        <w:tc>
          <w:tcPr>
            <w:tcW w:w="6365" w:type="dxa"/>
          </w:tcPr>
          <w:p w14:paraId="0035B45A" w14:textId="553E2B16" w:rsidR="00805C48" w:rsidRPr="00DF0C52" w:rsidRDefault="00E62A25"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b/>
                <w:bCs/>
                <w:sz w:val="22"/>
                <w:szCs w:val="22"/>
              </w:rPr>
              <w:t>Valitavad tööosad</w:t>
            </w:r>
          </w:p>
        </w:tc>
      </w:tr>
      <w:tr w:rsidR="00805C48" w:rsidRPr="00DF0C52" w14:paraId="77CB674F" w14:textId="77777777" w:rsidTr="175D8B9E">
        <w:tc>
          <w:tcPr>
            <w:tcW w:w="6442" w:type="dxa"/>
          </w:tcPr>
          <w:p w14:paraId="086837DC" w14:textId="5AEA8B75"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A.2.4 Laste vahetu kaasamine</w:t>
            </w:r>
          </w:p>
        </w:tc>
        <w:tc>
          <w:tcPr>
            <w:tcW w:w="6365" w:type="dxa"/>
          </w:tcPr>
          <w:p w14:paraId="57BC8F1E" w14:textId="1FEE18B1"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A.2.5 Juhendamine ja kutsealase tegevuse arendamine</w:t>
            </w:r>
          </w:p>
        </w:tc>
      </w:tr>
      <w:tr w:rsidR="00805C48" w:rsidRPr="00DF0C52" w14:paraId="61489926" w14:textId="071B35EC" w:rsidTr="175D8B9E">
        <w:tc>
          <w:tcPr>
            <w:tcW w:w="6442" w:type="dxa"/>
            <w:shd w:val="clear" w:color="auto" w:fill="FFFFCC"/>
          </w:tcPr>
          <w:p w14:paraId="184126FA" w14:textId="79987453"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A.3. Kutsealane ettevalmistus</w:t>
            </w:r>
          </w:p>
        </w:tc>
        <w:tc>
          <w:tcPr>
            <w:tcW w:w="6365" w:type="dxa"/>
            <w:shd w:val="clear" w:color="auto" w:fill="FFFFCC"/>
          </w:tcPr>
          <w:p w14:paraId="39F04AA5" w14:textId="6D894D46"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A.3. Kutsealane ettevalmistus</w:t>
            </w:r>
          </w:p>
        </w:tc>
      </w:tr>
      <w:tr w:rsidR="00805C48" w:rsidRPr="00DF0C52" w14:paraId="74A2E42D" w14:textId="526C605A" w:rsidTr="175D8B9E">
        <w:tc>
          <w:tcPr>
            <w:tcW w:w="6442" w:type="dxa"/>
          </w:tcPr>
          <w:p w14:paraId="7F76EC2F" w14:textId="6467DFC1" w:rsidR="00805C48" w:rsidRPr="00DF0C52" w:rsidRDefault="654A6296"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color w:val="000000" w:themeColor="text1"/>
                <w:sz w:val="22"/>
                <w:szCs w:val="22"/>
              </w:rPr>
              <w:t>Perelepitajana töötamine eeldab kõrgharidust, soovitavalt psühholoogia, sotsiaalteaduste või õigusteaduste erialalt, perelepitusalast väljaõpet ning vähemalt kolme superviseeritud juhtumi lahendit.</w:t>
            </w:r>
          </w:p>
          <w:p w14:paraId="6D5AA66D" w14:textId="0D6CA50D" w:rsidR="00805C48" w:rsidRPr="00DF0C52" w:rsidRDefault="00805C48" w:rsidP="175D8B9E">
            <w:pPr>
              <w:rPr>
                <w:rFonts w:asciiTheme="minorHAnsi" w:eastAsiaTheme="minorEastAsia" w:hAnsiTheme="minorHAnsi" w:cstheme="minorHAnsi"/>
                <w:sz w:val="22"/>
                <w:szCs w:val="22"/>
              </w:rPr>
            </w:pPr>
          </w:p>
        </w:tc>
        <w:tc>
          <w:tcPr>
            <w:tcW w:w="6365" w:type="dxa"/>
          </w:tcPr>
          <w:p w14:paraId="22B93051" w14:textId="32005331" w:rsidR="00805C48" w:rsidRPr="00DF0C52" w:rsidRDefault="05FEEE2D" w:rsidP="175D8B9E">
            <w:pPr>
              <w:rPr>
                <w:rFonts w:asciiTheme="minorHAnsi" w:eastAsiaTheme="minorEastAsia" w:hAnsiTheme="minorHAnsi" w:cstheme="minorHAnsi"/>
                <w:color w:val="000000" w:themeColor="text1"/>
                <w:sz w:val="22"/>
                <w:szCs w:val="22"/>
              </w:rPr>
            </w:pPr>
            <w:r w:rsidRPr="00DF0C52">
              <w:rPr>
                <w:rFonts w:asciiTheme="minorHAnsi" w:eastAsiaTheme="minorEastAsia" w:hAnsiTheme="minorHAnsi" w:cstheme="minorHAnsi"/>
                <w:color w:val="000000" w:themeColor="text1"/>
                <w:sz w:val="22"/>
                <w:szCs w:val="22"/>
              </w:rPr>
              <w:t>Perelepitajana töötamine eeldab kõrgharidust</w:t>
            </w:r>
            <w:r w:rsidR="42E095EE" w:rsidRPr="00DF0C52">
              <w:rPr>
                <w:rFonts w:asciiTheme="minorHAnsi" w:eastAsiaTheme="minorEastAsia" w:hAnsiTheme="minorHAnsi" w:cstheme="minorHAnsi"/>
                <w:color w:val="000000" w:themeColor="text1"/>
                <w:sz w:val="22"/>
                <w:szCs w:val="22"/>
              </w:rPr>
              <w:t xml:space="preserve"> soovitavalt magistrikraadi </w:t>
            </w:r>
            <w:r w:rsidRPr="00DF0C52">
              <w:rPr>
                <w:rFonts w:asciiTheme="minorHAnsi" w:eastAsiaTheme="minorEastAsia" w:hAnsiTheme="minorHAnsi" w:cstheme="minorHAnsi"/>
                <w:color w:val="000000" w:themeColor="text1"/>
                <w:sz w:val="22"/>
                <w:szCs w:val="22"/>
              </w:rPr>
              <w:t>psühholoogia, sotsiaalteaduste või õigusteaduste erialalt ning perelepitusalast väljaõpet. Perelepitaja, tase 7 on töötanud vähemalt 20 menetlusse võetud juhtumiga, on läbinud 30 supervisiooni</w:t>
            </w:r>
            <w:r w:rsidR="7C131947" w:rsidRPr="00DF0C52">
              <w:rPr>
                <w:rFonts w:asciiTheme="minorHAnsi" w:eastAsiaTheme="minorEastAsia" w:hAnsiTheme="minorHAnsi" w:cstheme="minorHAnsi"/>
                <w:color w:val="000000" w:themeColor="text1"/>
                <w:sz w:val="22"/>
                <w:szCs w:val="22"/>
              </w:rPr>
              <w:t>tundi</w:t>
            </w:r>
            <w:r w:rsidR="5B0C91BB" w:rsidRPr="00DF0C52">
              <w:rPr>
                <w:rFonts w:asciiTheme="minorHAnsi" w:eastAsiaTheme="minorEastAsia" w:hAnsiTheme="minorHAnsi" w:cstheme="minorHAnsi"/>
                <w:color w:val="000000" w:themeColor="text1"/>
                <w:sz w:val="22"/>
                <w:szCs w:val="22"/>
              </w:rPr>
              <w:t xml:space="preserve"> </w:t>
            </w:r>
            <w:r w:rsidRPr="00DF0C52">
              <w:rPr>
                <w:rFonts w:asciiTheme="minorHAnsi" w:eastAsiaTheme="minorEastAsia" w:hAnsiTheme="minorHAnsi" w:cstheme="minorHAnsi"/>
                <w:color w:val="000000" w:themeColor="text1"/>
                <w:sz w:val="22"/>
                <w:szCs w:val="22"/>
              </w:rPr>
              <w:t>ja on ise superviseerinud vähemalt 5 juhtumit (kaasused peavad olema dokumenteeritud).</w:t>
            </w:r>
          </w:p>
        </w:tc>
      </w:tr>
      <w:tr w:rsidR="00805C48" w:rsidRPr="00DF0C52" w14:paraId="6C777324" w14:textId="357F622D" w:rsidTr="175D8B9E">
        <w:tc>
          <w:tcPr>
            <w:tcW w:w="6442" w:type="dxa"/>
            <w:shd w:val="clear" w:color="auto" w:fill="FFFFCC"/>
          </w:tcPr>
          <w:p w14:paraId="6E1E0FFA" w14:textId="37861E80"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A.4. Enamlevinud ametinimetused</w:t>
            </w:r>
          </w:p>
        </w:tc>
        <w:tc>
          <w:tcPr>
            <w:tcW w:w="6365" w:type="dxa"/>
            <w:shd w:val="clear" w:color="auto" w:fill="FFFFCC"/>
          </w:tcPr>
          <w:p w14:paraId="72E62E83" w14:textId="1C94570D"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A.4. Enamlevinud ametinimetused</w:t>
            </w:r>
          </w:p>
        </w:tc>
      </w:tr>
      <w:tr w:rsidR="00805C48" w:rsidRPr="00DF0C52" w14:paraId="112A62C0" w14:textId="03935373" w:rsidTr="00DF0C52">
        <w:trPr>
          <w:trHeight w:val="285"/>
        </w:trPr>
        <w:tc>
          <w:tcPr>
            <w:tcW w:w="6442" w:type="dxa"/>
          </w:tcPr>
          <w:p w14:paraId="527A5156" w14:textId="08BE7A5D" w:rsidR="00805C48" w:rsidRPr="00DF0C52" w:rsidRDefault="1E428A63" w:rsidP="175D8B9E">
            <w:pPr>
              <w:rPr>
                <w:rFonts w:asciiTheme="minorHAnsi" w:eastAsiaTheme="minorEastAsia" w:hAnsiTheme="minorHAnsi" w:cstheme="minorHAnsi"/>
                <w:color w:val="000000" w:themeColor="text1"/>
                <w:sz w:val="22"/>
                <w:szCs w:val="22"/>
              </w:rPr>
            </w:pPr>
            <w:r w:rsidRPr="00DF0C52">
              <w:rPr>
                <w:rFonts w:asciiTheme="minorHAnsi" w:eastAsiaTheme="minorEastAsia" w:hAnsiTheme="minorHAnsi" w:cstheme="minorHAnsi"/>
                <w:color w:val="000000" w:themeColor="text1"/>
                <w:sz w:val="22"/>
                <w:szCs w:val="22"/>
              </w:rPr>
              <w:t>Perelepitaja</w:t>
            </w:r>
            <w:r w:rsidR="1319B261" w:rsidRPr="00DF0C52">
              <w:rPr>
                <w:rFonts w:asciiTheme="minorHAnsi" w:eastAsiaTheme="minorEastAsia" w:hAnsiTheme="minorHAnsi" w:cstheme="minorHAnsi"/>
                <w:color w:val="000000" w:themeColor="text1"/>
                <w:sz w:val="22"/>
                <w:szCs w:val="22"/>
              </w:rPr>
              <w:t xml:space="preserve">, </w:t>
            </w:r>
            <w:r w:rsidRPr="00DF0C52">
              <w:rPr>
                <w:rFonts w:asciiTheme="minorHAnsi" w:eastAsiaTheme="minorEastAsia" w:hAnsiTheme="minorHAnsi" w:cstheme="minorHAnsi"/>
                <w:color w:val="000000" w:themeColor="text1"/>
                <w:sz w:val="22"/>
                <w:szCs w:val="22"/>
              </w:rPr>
              <w:t>lepitaja</w:t>
            </w:r>
          </w:p>
        </w:tc>
        <w:tc>
          <w:tcPr>
            <w:tcW w:w="6365" w:type="dxa"/>
          </w:tcPr>
          <w:p w14:paraId="45F51FFE" w14:textId="1DD9EE93" w:rsidR="00805C48" w:rsidRPr="00DF0C52" w:rsidRDefault="52C9FEE4"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color w:val="000000" w:themeColor="text1"/>
                <w:sz w:val="22"/>
                <w:szCs w:val="22"/>
              </w:rPr>
              <w:t>Perelepitaja</w:t>
            </w:r>
            <w:r w:rsidR="2B6A8F26" w:rsidRPr="00DF0C52">
              <w:rPr>
                <w:rFonts w:asciiTheme="minorHAnsi" w:eastAsiaTheme="minorEastAsia" w:hAnsiTheme="minorHAnsi" w:cstheme="minorHAnsi"/>
                <w:color w:val="000000" w:themeColor="text1"/>
                <w:sz w:val="22"/>
                <w:szCs w:val="22"/>
              </w:rPr>
              <w:t xml:space="preserve">, </w:t>
            </w:r>
            <w:r w:rsidRPr="00DF0C52">
              <w:rPr>
                <w:rFonts w:asciiTheme="minorHAnsi" w:eastAsiaTheme="minorEastAsia" w:hAnsiTheme="minorHAnsi" w:cstheme="minorHAnsi"/>
                <w:color w:val="000000" w:themeColor="text1"/>
                <w:sz w:val="22"/>
                <w:szCs w:val="22"/>
              </w:rPr>
              <w:t>lepitaja</w:t>
            </w:r>
          </w:p>
        </w:tc>
      </w:tr>
      <w:tr w:rsidR="00805C48" w:rsidRPr="00DF0C52" w14:paraId="2F2FD726" w14:textId="67D93C78" w:rsidTr="175D8B9E">
        <w:tc>
          <w:tcPr>
            <w:tcW w:w="6442" w:type="dxa"/>
            <w:shd w:val="clear" w:color="auto" w:fill="FFFFCC"/>
          </w:tcPr>
          <w:p w14:paraId="45314F16" w14:textId="3377A744"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A.5. Regulatsioonid kutsealal tegutsemiseks</w:t>
            </w:r>
          </w:p>
        </w:tc>
        <w:tc>
          <w:tcPr>
            <w:tcW w:w="6365" w:type="dxa"/>
            <w:shd w:val="clear" w:color="auto" w:fill="FFFFCC"/>
          </w:tcPr>
          <w:p w14:paraId="13F1C8B3" w14:textId="7747E18A"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A.5. Regulatsioonid kutsealal tegutsemiseks</w:t>
            </w:r>
          </w:p>
        </w:tc>
      </w:tr>
      <w:tr w:rsidR="00805C48" w:rsidRPr="00DF0C52" w14:paraId="0E919C46" w14:textId="3DAD2D3B" w:rsidTr="175D8B9E">
        <w:tc>
          <w:tcPr>
            <w:tcW w:w="6442" w:type="dxa"/>
          </w:tcPr>
          <w:p w14:paraId="7EB53606" w14:textId="4F591194"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Regulatsioonid kutsealal tegutsemiseks puuduvad.   </w:t>
            </w:r>
          </w:p>
        </w:tc>
        <w:tc>
          <w:tcPr>
            <w:tcW w:w="6365" w:type="dxa"/>
          </w:tcPr>
          <w:p w14:paraId="37ACFEBC" w14:textId="3CADB87B" w:rsidR="00805C48" w:rsidRPr="00DF0C52" w:rsidRDefault="4FC2FE00"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Regulatsioonid kutsealal tegutsemiseks puuduvad.   </w:t>
            </w:r>
          </w:p>
        </w:tc>
      </w:tr>
      <w:tr w:rsidR="00805C48" w:rsidRPr="00DF0C52" w14:paraId="329BABE2" w14:textId="02B54506" w:rsidTr="175D8B9E">
        <w:tc>
          <w:tcPr>
            <w:tcW w:w="6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0A1FC35" w14:textId="3768647C"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A.6. Tulevikuoskused</w:t>
            </w:r>
          </w:p>
        </w:tc>
        <w:tc>
          <w:tcPr>
            <w:tcW w:w="6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F2598AB" w14:textId="56E116D5" w:rsidR="00805C48" w:rsidRPr="00DF0C52" w:rsidRDefault="4FC2FE00" w:rsidP="175D8B9E">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A.6. Tulevikuoskused</w:t>
            </w:r>
          </w:p>
        </w:tc>
      </w:tr>
      <w:tr w:rsidR="00805C48" w:rsidRPr="00DF0C52" w14:paraId="25D4CF5E" w14:textId="605EDFBE" w:rsidTr="175D8B9E">
        <w:tc>
          <w:tcPr>
            <w:tcW w:w="6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4CD6" w14:textId="4C70A35C" w:rsidR="00805C48" w:rsidRPr="00DF0C52" w:rsidRDefault="3ACE969B"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Perelepitaja täiendab end erialaselt, osaledes koolitustel ja õppides uusi töövõtteid. Ta kohandab oma tööpraktikat vastavalt uutele teadmistele ja meetoditele ning </w:t>
            </w:r>
            <w:r w:rsidR="5928B13D" w:rsidRPr="00DF0C52">
              <w:rPr>
                <w:rFonts w:asciiTheme="minorHAnsi" w:eastAsiaTheme="minorEastAsia" w:hAnsiTheme="minorHAnsi" w:cstheme="minorHAnsi"/>
                <w:sz w:val="22"/>
                <w:szCs w:val="22"/>
              </w:rPr>
              <w:t xml:space="preserve">vajadusel </w:t>
            </w:r>
            <w:r w:rsidRPr="00DF0C52">
              <w:rPr>
                <w:rFonts w:asciiTheme="minorHAnsi" w:eastAsiaTheme="minorEastAsia" w:hAnsiTheme="minorHAnsi" w:cstheme="minorHAnsi"/>
                <w:sz w:val="22"/>
                <w:szCs w:val="22"/>
              </w:rPr>
              <w:t>kasutab digivahendeid (nt videokoosolekud, failijagamise keskkonnad, turvalised dokumendiplatvormid) perelepitusprotsessi ettevalmistamisel ja läbiviimisel. Ta rakendab veebipõhiseid lahendusi osapooltega suhtlemisel ja dokumentide jagamisel, järgides andmekaitse nõudeid. Perelepitaja arendab oma reflekteerimisvõimet, et õppida kogemustest ja ennetada läbipõlemist.</w:t>
            </w:r>
          </w:p>
        </w:tc>
        <w:tc>
          <w:tcPr>
            <w:tcW w:w="6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A641A" w14:textId="3483A607" w:rsidR="003F6A36" w:rsidRPr="00DF0C52" w:rsidRDefault="3ACE969B" w:rsidP="175D8B9E">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Perelepitaja analüüsib ja arendab perelepituse praktikat</w:t>
            </w:r>
            <w:r w:rsidR="65D9A28F" w:rsidRPr="00DF0C52">
              <w:rPr>
                <w:rFonts w:asciiTheme="minorHAnsi" w:eastAsiaTheme="minorEastAsia" w:hAnsiTheme="minorHAnsi" w:cstheme="minorHAnsi"/>
                <w:sz w:val="22"/>
                <w:szCs w:val="22"/>
              </w:rPr>
              <w:t>, sh  kultuuridevahelisi,</w:t>
            </w:r>
            <w:r w:rsidRPr="00DF0C52">
              <w:rPr>
                <w:rFonts w:asciiTheme="minorHAnsi" w:eastAsiaTheme="minorEastAsia" w:hAnsiTheme="minorHAnsi" w:cstheme="minorHAnsi"/>
                <w:sz w:val="22"/>
                <w:szCs w:val="22"/>
              </w:rPr>
              <w:t xml:space="preserve"> kohandades ja luues uuenduslikke meetodeid. Ta jagab uusi teadmisi, koolitab, juhendab ja nõustab kolleege. Perelepitaja panustab süsteemselt valdkonna arengusse, osaledes rahvusvahelistes võrgustikes ja arendusprojektides. </w:t>
            </w:r>
            <w:r w:rsidR="1EE902B7" w:rsidRPr="00DF0C52">
              <w:rPr>
                <w:rFonts w:asciiTheme="minorHAnsi" w:eastAsiaTheme="minorEastAsia" w:hAnsiTheme="minorHAnsi" w:cstheme="minorHAnsi"/>
                <w:sz w:val="22"/>
                <w:szCs w:val="22"/>
              </w:rPr>
              <w:t>Vajadusel kasutab digivahendeid (nt videokoosolekud, failijagamise keskkonnad, turvalised dokumendiplatvormid) perelepitusprotsessi ettevalmistamisel ja läbiviimisel. J</w:t>
            </w:r>
            <w:r w:rsidRPr="00DF0C52">
              <w:rPr>
                <w:rFonts w:asciiTheme="minorHAnsi" w:eastAsiaTheme="minorEastAsia" w:hAnsiTheme="minorHAnsi" w:cstheme="minorHAnsi"/>
                <w:sz w:val="22"/>
                <w:szCs w:val="22"/>
              </w:rPr>
              <w:t>uhendab kolleege digivahendite kasutamisel. Ta analüüsib digitehnoloogia mõju perelepituse kvaliteedile ja kättesaadavusele ning kohandab tööprotsessi vastavalt. Perelepitaja kujundab ja suunab perelepituspraktika tulevikusuundi, sidudes seda ühiskondlike muutustega.</w:t>
            </w:r>
          </w:p>
        </w:tc>
      </w:tr>
      <w:tr w:rsidR="3BF96560" w:rsidRPr="00DF0C52" w14:paraId="13251E02" w14:textId="77777777" w:rsidTr="175D8B9E">
        <w:trPr>
          <w:trHeight w:val="300"/>
        </w:trPr>
        <w:tc>
          <w:tcPr>
            <w:tcW w:w="6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5F157" w14:textId="4E4523A5" w:rsidR="14A671A8" w:rsidRPr="00DF0C52" w:rsidRDefault="77D52252" w:rsidP="175D8B9E">
            <w:pPr>
              <w:rPr>
                <w:rFonts w:asciiTheme="minorHAnsi" w:eastAsiaTheme="minorEastAsia" w:hAnsiTheme="minorHAnsi" w:cstheme="minorHAnsi"/>
                <w:b/>
                <w:bCs/>
                <w:color w:val="FF0000"/>
                <w:sz w:val="22"/>
                <w:szCs w:val="22"/>
              </w:rPr>
            </w:pPr>
            <w:r w:rsidRPr="00DF0C52">
              <w:rPr>
                <w:rFonts w:asciiTheme="minorHAnsi" w:eastAsiaTheme="minorEastAsia" w:hAnsiTheme="minorHAnsi" w:cstheme="minorHAnsi"/>
                <w:b/>
                <w:bCs/>
                <w:color w:val="FF0000"/>
                <w:sz w:val="22"/>
                <w:szCs w:val="22"/>
              </w:rPr>
              <w:t>Ettepanekud A-osale</w:t>
            </w:r>
          </w:p>
          <w:p w14:paraId="5CF82665" w14:textId="6F3AABAF" w:rsidR="3BF96560" w:rsidRPr="00DF0C52" w:rsidRDefault="3BF96560" w:rsidP="175D8B9E">
            <w:pPr>
              <w:rPr>
                <w:rFonts w:asciiTheme="minorHAnsi" w:eastAsiaTheme="minorEastAsia" w:hAnsiTheme="minorHAnsi" w:cstheme="minorHAnsi"/>
                <w:color w:val="FF0000"/>
                <w:sz w:val="22"/>
                <w:szCs w:val="22"/>
              </w:rPr>
            </w:pPr>
          </w:p>
          <w:p w14:paraId="53E364FF" w14:textId="3EFAEDD0" w:rsidR="3BF96560" w:rsidRPr="00DF0C52" w:rsidRDefault="3BF96560" w:rsidP="175D8B9E">
            <w:pPr>
              <w:rPr>
                <w:rFonts w:asciiTheme="minorHAnsi" w:eastAsiaTheme="minorEastAsia" w:hAnsiTheme="minorHAnsi" w:cstheme="minorHAnsi"/>
                <w:color w:val="FF0000"/>
                <w:sz w:val="22"/>
                <w:szCs w:val="22"/>
              </w:rPr>
            </w:pPr>
          </w:p>
          <w:p w14:paraId="1572788D" w14:textId="0A6CC7D9" w:rsidR="3BF96560" w:rsidRPr="00DF0C52" w:rsidRDefault="3BF96560" w:rsidP="175D8B9E">
            <w:pPr>
              <w:rPr>
                <w:rFonts w:asciiTheme="minorHAnsi" w:eastAsiaTheme="minorEastAsia" w:hAnsiTheme="minorHAnsi" w:cstheme="minorHAnsi"/>
                <w:color w:val="FF0000"/>
                <w:sz w:val="22"/>
                <w:szCs w:val="22"/>
              </w:rPr>
            </w:pPr>
          </w:p>
        </w:tc>
        <w:tc>
          <w:tcPr>
            <w:tcW w:w="6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AAACE" w14:textId="7F940D8A" w:rsidR="14A671A8" w:rsidRPr="00DF0C52" w:rsidRDefault="77D52252" w:rsidP="175D8B9E">
            <w:pPr>
              <w:rPr>
                <w:rFonts w:asciiTheme="minorHAnsi" w:eastAsiaTheme="minorEastAsia" w:hAnsiTheme="minorHAnsi" w:cstheme="minorHAnsi"/>
                <w:b/>
                <w:bCs/>
                <w:color w:val="FF0000"/>
                <w:sz w:val="22"/>
                <w:szCs w:val="22"/>
              </w:rPr>
            </w:pPr>
            <w:r w:rsidRPr="00DF0C52">
              <w:rPr>
                <w:rFonts w:asciiTheme="minorHAnsi" w:eastAsiaTheme="minorEastAsia" w:hAnsiTheme="minorHAnsi" w:cstheme="minorHAnsi"/>
                <w:b/>
                <w:bCs/>
                <w:color w:val="FF0000"/>
                <w:sz w:val="22"/>
                <w:szCs w:val="22"/>
              </w:rPr>
              <w:t>Ettepanekud A-osale</w:t>
            </w:r>
          </w:p>
          <w:p w14:paraId="574CA7B5" w14:textId="020AD502" w:rsidR="3BF96560" w:rsidRPr="00DF0C52" w:rsidRDefault="3BF96560" w:rsidP="175D8B9E">
            <w:pPr>
              <w:rPr>
                <w:rFonts w:asciiTheme="minorHAnsi" w:eastAsiaTheme="minorEastAsia" w:hAnsiTheme="minorHAnsi" w:cstheme="minorHAnsi"/>
                <w:sz w:val="22"/>
                <w:szCs w:val="22"/>
              </w:rPr>
            </w:pPr>
          </w:p>
          <w:p w14:paraId="3B056F1D" w14:textId="05ACB560" w:rsidR="3BF96560" w:rsidRPr="00DF0C52" w:rsidRDefault="3BF96560" w:rsidP="175D8B9E">
            <w:pPr>
              <w:rPr>
                <w:rFonts w:asciiTheme="minorHAnsi" w:eastAsiaTheme="minorEastAsia" w:hAnsiTheme="minorHAnsi" w:cstheme="minorHAnsi"/>
                <w:sz w:val="22"/>
                <w:szCs w:val="22"/>
              </w:rPr>
            </w:pPr>
          </w:p>
        </w:tc>
      </w:tr>
    </w:tbl>
    <w:p w14:paraId="2335F1A5" w14:textId="2FB458F1" w:rsidR="3BF96560" w:rsidRDefault="3BF96560" w:rsidP="00DF0C52">
      <w:pPr>
        <w:rPr>
          <w:rFonts w:ascii="Calibri" w:hAnsi="Calibri"/>
          <w:b/>
          <w:bCs/>
          <w:color w:val="FF0000"/>
          <w:sz w:val="28"/>
          <w:szCs w:val="28"/>
        </w:rPr>
      </w:pPr>
    </w:p>
    <w:p w14:paraId="05CDBBD9" w14:textId="49E83754" w:rsidR="00996D46" w:rsidRPr="008E4DD8" w:rsidRDefault="00996D46" w:rsidP="3BF96560">
      <w:pPr>
        <w:jc w:val="center"/>
        <w:rPr>
          <w:rFonts w:ascii="Calibri" w:hAnsi="Calibri"/>
          <w:b/>
          <w:bCs/>
          <w:color w:val="FF0000"/>
          <w:sz w:val="28"/>
          <w:szCs w:val="28"/>
        </w:rPr>
      </w:pPr>
      <w:proofErr w:type="spellStart"/>
      <w:r w:rsidRPr="3BF96560">
        <w:rPr>
          <w:rFonts w:ascii="Calibri" w:hAnsi="Calibri"/>
          <w:b/>
          <w:bCs/>
          <w:color w:val="FF0000"/>
          <w:sz w:val="28"/>
          <w:szCs w:val="28"/>
        </w:rPr>
        <w:t>B-osa</w:t>
      </w:r>
      <w:proofErr w:type="spellEnd"/>
    </w:p>
    <w:p w14:paraId="471F202A" w14:textId="59DBFA1F" w:rsidR="006D4025" w:rsidRDefault="00996D46" w:rsidP="175D8B9E">
      <w:pPr>
        <w:ind w:left="-284"/>
        <w:jc w:val="center"/>
        <w:rPr>
          <w:rFonts w:ascii="Calibri" w:hAnsi="Calibri"/>
          <w:b/>
          <w:bCs/>
          <w:color w:val="FF0000"/>
          <w:sz w:val="28"/>
          <w:szCs w:val="28"/>
        </w:rPr>
      </w:pPr>
      <w:r w:rsidRPr="175D8B9E">
        <w:rPr>
          <w:rFonts w:ascii="Calibri" w:hAnsi="Calibri"/>
          <w:b/>
          <w:bCs/>
          <w:color w:val="FF0000"/>
          <w:sz w:val="28"/>
          <w:szCs w:val="28"/>
        </w:rPr>
        <w:t>KOMPETENTSUSNÕUDED</w:t>
      </w:r>
    </w:p>
    <w:p w14:paraId="37ABFAA6" w14:textId="77777777" w:rsidR="00DF0C52" w:rsidRDefault="00DF0C52" w:rsidP="175D8B9E">
      <w:pPr>
        <w:ind w:left="-284"/>
        <w:jc w:val="center"/>
        <w:rPr>
          <w:rFonts w:ascii="Calibri" w:hAnsi="Calibri"/>
          <w:b/>
          <w:bCs/>
          <w:color w:val="FF0000"/>
          <w:sz w:val="28"/>
          <w:szCs w:val="28"/>
        </w:rPr>
      </w:pPr>
    </w:p>
    <w:tbl>
      <w:tblPr>
        <w:tblW w:w="1275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66"/>
        <w:gridCol w:w="6493"/>
      </w:tblGrid>
      <w:tr w:rsidR="00805C48" w:rsidRPr="00DF0C52" w14:paraId="7B0EBC31" w14:textId="5F256978" w:rsidTr="175D8B9E">
        <w:tc>
          <w:tcPr>
            <w:tcW w:w="6266" w:type="dxa"/>
            <w:shd w:val="clear" w:color="auto" w:fill="FFFFCC"/>
          </w:tcPr>
          <w:p w14:paraId="0DCDC484" w14:textId="29F8C54F" w:rsidR="00805C48" w:rsidRPr="00DF0C52" w:rsidRDefault="00805C48"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b/>
                <w:bCs/>
                <w:sz w:val="22"/>
                <w:szCs w:val="22"/>
              </w:rPr>
              <w:t>B.1. Kutse struktuur</w:t>
            </w:r>
          </w:p>
        </w:tc>
        <w:tc>
          <w:tcPr>
            <w:tcW w:w="6493" w:type="dxa"/>
            <w:shd w:val="clear" w:color="auto" w:fill="FFFFCC"/>
          </w:tcPr>
          <w:p w14:paraId="5EB97355" w14:textId="640AFBA7" w:rsidR="00805C48" w:rsidRPr="00DF0C52" w:rsidRDefault="0057299A"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B.1. Kutse struktuur</w:t>
            </w:r>
          </w:p>
        </w:tc>
      </w:tr>
      <w:tr w:rsidR="00805C48" w:rsidRPr="00DF0C52" w14:paraId="363E15CF" w14:textId="3628FF96" w:rsidTr="175D8B9E">
        <w:tc>
          <w:tcPr>
            <w:tcW w:w="6266" w:type="dxa"/>
          </w:tcPr>
          <w:p w14:paraId="7E37221C" w14:textId="25E8EDA7" w:rsidR="00805C48" w:rsidRPr="00DF0C52" w:rsidRDefault="2CF05C42"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 taotlemisel on nõutav </w:t>
            </w:r>
            <w:proofErr w:type="spellStart"/>
            <w:r w:rsidRPr="00DF0C52">
              <w:rPr>
                <w:rFonts w:asciiTheme="minorHAnsi" w:eastAsiaTheme="minorEastAsia" w:hAnsiTheme="minorHAnsi" w:cstheme="minorHAnsi"/>
                <w:sz w:val="22"/>
                <w:szCs w:val="22"/>
              </w:rPr>
              <w:t>üldoskuste</w:t>
            </w:r>
            <w:proofErr w:type="spellEnd"/>
            <w:r w:rsidRPr="00DF0C52">
              <w:rPr>
                <w:rFonts w:asciiTheme="minorHAnsi" w:eastAsiaTheme="minorEastAsia" w:hAnsiTheme="minorHAnsi" w:cstheme="minorHAnsi"/>
                <w:sz w:val="22"/>
                <w:szCs w:val="22"/>
              </w:rPr>
              <w:t xml:space="preserve"> B.2 ning kohustuslike kompetentside B.3.1 - B.3.3 tõendamine. Lisaks on võimalik täiendavalt tõendada valitav kompetents B.3.4.</w:t>
            </w:r>
          </w:p>
        </w:tc>
        <w:tc>
          <w:tcPr>
            <w:tcW w:w="6493" w:type="dxa"/>
          </w:tcPr>
          <w:p w14:paraId="5611EF53" w14:textId="2512B3C3" w:rsidR="00805C48" w:rsidRPr="00DF0C52" w:rsidRDefault="2CF05C42"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 taotlemisel on nõutav </w:t>
            </w:r>
            <w:proofErr w:type="spellStart"/>
            <w:r w:rsidRPr="00DF0C52">
              <w:rPr>
                <w:rFonts w:asciiTheme="minorHAnsi" w:eastAsiaTheme="minorEastAsia" w:hAnsiTheme="minorHAnsi" w:cstheme="minorHAnsi"/>
                <w:sz w:val="22"/>
                <w:szCs w:val="22"/>
              </w:rPr>
              <w:t>üldoskuste</w:t>
            </w:r>
            <w:proofErr w:type="spellEnd"/>
            <w:r w:rsidRPr="00DF0C52">
              <w:rPr>
                <w:rFonts w:asciiTheme="minorHAnsi" w:eastAsiaTheme="minorEastAsia" w:hAnsiTheme="minorHAnsi" w:cstheme="minorHAnsi"/>
                <w:sz w:val="22"/>
                <w:szCs w:val="22"/>
              </w:rPr>
              <w:t xml:space="preserve"> B.</w:t>
            </w:r>
            <w:r w:rsidR="00E07166">
              <w:rPr>
                <w:rFonts w:asciiTheme="minorHAnsi" w:eastAsiaTheme="minorEastAsia" w:hAnsiTheme="minorHAnsi" w:cstheme="minorHAnsi"/>
                <w:sz w:val="22"/>
                <w:szCs w:val="22"/>
              </w:rPr>
              <w:t xml:space="preserve"> </w:t>
            </w:r>
            <w:r w:rsidRPr="00DF0C52">
              <w:rPr>
                <w:rFonts w:asciiTheme="minorHAnsi" w:eastAsiaTheme="minorEastAsia" w:hAnsiTheme="minorHAnsi" w:cstheme="minorHAnsi"/>
                <w:sz w:val="22"/>
                <w:szCs w:val="22"/>
              </w:rPr>
              <w:t>ning kohustuslike kompetentside B.3.1 - B.3.4 tõendamine. Lisaks on võimalik täiendavalt tõendada valitav kompetents B.3.5</w:t>
            </w:r>
          </w:p>
        </w:tc>
      </w:tr>
      <w:tr w:rsidR="0057299A" w:rsidRPr="00DF0C52" w14:paraId="6D546B7D" w14:textId="4155E3FD" w:rsidTr="175D8B9E">
        <w:tc>
          <w:tcPr>
            <w:tcW w:w="6266" w:type="dxa"/>
          </w:tcPr>
          <w:p w14:paraId="55DF9D64" w14:textId="7EA5E3BC" w:rsidR="0057299A" w:rsidRPr="00DF0C52" w:rsidRDefault="6DC971A7"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b/>
                <w:bCs/>
                <w:sz w:val="22"/>
                <w:szCs w:val="22"/>
              </w:rPr>
              <w:t xml:space="preserve">Kvalifikatsiooninõuded kutse taotlemisel, kutse </w:t>
            </w:r>
            <w:proofErr w:type="spellStart"/>
            <w:r w:rsidRPr="00DF0C52">
              <w:rPr>
                <w:rFonts w:asciiTheme="minorHAnsi" w:eastAsiaTheme="minorEastAsia" w:hAnsiTheme="minorHAnsi" w:cstheme="minorHAnsi"/>
                <w:b/>
                <w:bCs/>
                <w:sz w:val="22"/>
                <w:szCs w:val="22"/>
              </w:rPr>
              <w:t>taastõendamisel</w:t>
            </w:r>
            <w:proofErr w:type="spellEnd"/>
          </w:p>
        </w:tc>
        <w:tc>
          <w:tcPr>
            <w:tcW w:w="6493" w:type="dxa"/>
          </w:tcPr>
          <w:p w14:paraId="59946D5B" w14:textId="0B5CAAEC" w:rsidR="0057299A" w:rsidRPr="00DF0C52" w:rsidRDefault="6DC971A7"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 xml:space="preserve">Kvalifikatsiooninõuded kutse taotlemisel, kutse </w:t>
            </w:r>
            <w:proofErr w:type="spellStart"/>
            <w:r w:rsidRPr="00DF0C52">
              <w:rPr>
                <w:rFonts w:asciiTheme="minorHAnsi" w:eastAsiaTheme="minorEastAsia" w:hAnsiTheme="minorHAnsi" w:cstheme="minorHAnsi"/>
                <w:b/>
                <w:bCs/>
                <w:sz w:val="22"/>
                <w:szCs w:val="22"/>
              </w:rPr>
              <w:t>taastõendamisel</w:t>
            </w:r>
            <w:proofErr w:type="spellEnd"/>
          </w:p>
        </w:tc>
      </w:tr>
      <w:tr w:rsidR="0057299A" w:rsidRPr="00DF0C52" w14:paraId="4AB3654F" w14:textId="19B1F0FB" w:rsidTr="00DF0C52">
        <w:trPr>
          <w:trHeight w:val="1014"/>
        </w:trPr>
        <w:tc>
          <w:tcPr>
            <w:tcW w:w="6266" w:type="dxa"/>
          </w:tcPr>
          <w:p w14:paraId="459025BA" w14:textId="5AAC05BF" w:rsidR="0057299A" w:rsidRPr="00DF0C52" w:rsidRDefault="02D86C8A"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Nõuded kutse taotl</w:t>
            </w:r>
            <w:r w:rsidR="7DBBC627" w:rsidRPr="00DF0C52">
              <w:rPr>
                <w:rFonts w:asciiTheme="minorHAnsi" w:eastAsiaTheme="minorEastAsia" w:hAnsiTheme="minorHAnsi" w:cstheme="minorHAnsi"/>
                <w:b/>
                <w:bCs/>
                <w:sz w:val="22"/>
                <w:szCs w:val="22"/>
              </w:rPr>
              <w:t>e</w:t>
            </w:r>
            <w:r w:rsidRPr="00DF0C52">
              <w:rPr>
                <w:rFonts w:asciiTheme="minorHAnsi" w:eastAsiaTheme="minorEastAsia" w:hAnsiTheme="minorHAnsi" w:cstheme="minorHAnsi"/>
                <w:b/>
                <w:bCs/>
                <w:sz w:val="22"/>
                <w:szCs w:val="22"/>
              </w:rPr>
              <w:t>misel</w:t>
            </w:r>
          </w:p>
          <w:p w14:paraId="084519AD" w14:textId="744CA6AB" w:rsidR="0057299A" w:rsidRPr="00DF0C52" w:rsidRDefault="0057299A" w:rsidP="70621E80">
            <w:pPr>
              <w:rPr>
                <w:rFonts w:asciiTheme="minorHAnsi" w:eastAsiaTheme="minorEastAsia" w:hAnsiTheme="minorHAnsi" w:cstheme="minorHAnsi"/>
                <w:sz w:val="22"/>
                <w:szCs w:val="22"/>
                <w:u w:val="single"/>
              </w:rPr>
            </w:pPr>
          </w:p>
          <w:p w14:paraId="618C0A14" w14:textId="4F065CB6" w:rsidR="0057299A" w:rsidRPr="00DF0C52" w:rsidRDefault="0D024B93" w:rsidP="70621E80">
            <w:pPr>
              <w:rPr>
                <w:rFonts w:asciiTheme="minorHAnsi" w:eastAsiaTheme="minorEastAsia" w:hAnsiTheme="minorHAnsi" w:cstheme="minorHAnsi"/>
                <w:sz w:val="22"/>
                <w:szCs w:val="22"/>
                <w:u w:val="single"/>
              </w:rPr>
            </w:pPr>
            <w:r w:rsidRPr="00DF0C52">
              <w:rPr>
                <w:rFonts w:asciiTheme="minorHAnsi" w:eastAsiaTheme="minorEastAsia" w:hAnsiTheme="minorHAnsi" w:cstheme="minorHAnsi"/>
                <w:sz w:val="22"/>
                <w:szCs w:val="22"/>
                <w:u w:val="single"/>
              </w:rPr>
              <w:t xml:space="preserve">Töömaailma </w:t>
            </w:r>
            <w:r w:rsidR="797218F7" w:rsidRPr="00DF0C52">
              <w:rPr>
                <w:rFonts w:asciiTheme="minorHAnsi" w:eastAsiaTheme="minorEastAsia" w:hAnsiTheme="minorHAnsi" w:cstheme="minorHAnsi"/>
                <w:sz w:val="22"/>
                <w:szCs w:val="22"/>
                <w:u w:val="single"/>
              </w:rPr>
              <w:t>taotle</w:t>
            </w:r>
            <w:r w:rsidR="05C0FD38" w:rsidRPr="00DF0C52">
              <w:rPr>
                <w:rFonts w:asciiTheme="minorHAnsi" w:eastAsiaTheme="minorEastAsia" w:hAnsiTheme="minorHAnsi" w:cstheme="minorHAnsi"/>
                <w:sz w:val="22"/>
                <w:szCs w:val="22"/>
                <w:u w:val="single"/>
              </w:rPr>
              <w:t>jale</w:t>
            </w:r>
          </w:p>
          <w:p w14:paraId="6E81DC9E" w14:textId="49719577" w:rsidR="0057299A" w:rsidRPr="00DF0C52" w:rsidRDefault="182EDE7C" w:rsidP="175D8B9E">
            <w:pPr>
              <w:pStyle w:val="Loendilik"/>
              <w:numPr>
                <w:ilvl w:val="0"/>
                <w:numId w:val="8"/>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K</w:t>
            </w:r>
            <w:r w:rsidR="2849C93D" w:rsidRPr="00DF0C52">
              <w:rPr>
                <w:rFonts w:asciiTheme="minorHAnsi" w:eastAsiaTheme="minorEastAsia" w:hAnsiTheme="minorHAnsi" w:cstheme="minorHAnsi"/>
                <w:sz w:val="22"/>
                <w:szCs w:val="22"/>
              </w:rPr>
              <w:t>õrgharidus</w:t>
            </w:r>
            <w:r w:rsidR="55187393" w:rsidRPr="00DF0C52">
              <w:rPr>
                <w:rFonts w:asciiTheme="minorHAnsi" w:eastAsiaTheme="minorEastAsia" w:hAnsiTheme="minorHAnsi" w:cstheme="minorHAnsi"/>
                <w:sz w:val="22"/>
                <w:szCs w:val="22"/>
              </w:rPr>
              <w:t xml:space="preserve"> (</w:t>
            </w:r>
            <w:r w:rsidR="7C2448AC" w:rsidRPr="00DF0C52">
              <w:rPr>
                <w:rFonts w:asciiTheme="minorHAnsi" w:eastAsiaTheme="minorEastAsia" w:hAnsiTheme="minorHAnsi" w:cstheme="minorHAnsi"/>
                <w:sz w:val="22"/>
                <w:szCs w:val="22"/>
              </w:rPr>
              <w:t>soovitavalt psühholoogia, sotsiaalteaduste või õigusteaduste erialalt</w:t>
            </w:r>
            <w:r w:rsidR="046EDC76" w:rsidRPr="00DF0C52">
              <w:rPr>
                <w:rFonts w:asciiTheme="minorHAnsi" w:eastAsiaTheme="minorEastAsia" w:hAnsiTheme="minorHAnsi" w:cstheme="minorHAnsi"/>
                <w:sz w:val="22"/>
                <w:szCs w:val="22"/>
              </w:rPr>
              <w:t>)</w:t>
            </w:r>
            <w:r w:rsidR="5EF2D320" w:rsidRPr="00DF0C52">
              <w:rPr>
                <w:rFonts w:asciiTheme="minorHAnsi" w:eastAsiaTheme="minorEastAsia" w:hAnsiTheme="minorHAnsi" w:cstheme="minorHAnsi"/>
                <w:sz w:val="22"/>
                <w:szCs w:val="22"/>
              </w:rPr>
              <w:t xml:space="preserve"> </w:t>
            </w:r>
          </w:p>
          <w:p w14:paraId="23649AED" w14:textId="43E7E55B" w:rsidR="0057299A" w:rsidRPr="00DF0C52" w:rsidRDefault="63975CFE" w:rsidP="70621E80">
            <w:pPr>
              <w:pStyle w:val="Loendilik"/>
              <w:numPr>
                <w:ilvl w:val="0"/>
                <w:numId w:val="8"/>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P</w:t>
            </w:r>
            <w:r w:rsidR="14CB22DD" w:rsidRPr="00DF0C52">
              <w:rPr>
                <w:rFonts w:asciiTheme="minorHAnsi" w:eastAsiaTheme="minorEastAsia" w:hAnsiTheme="minorHAnsi" w:cstheme="minorHAnsi"/>
                <w:sz w:val="22"/>
                <w:szCs w:val="22"/>
              </w:rPr>
              <w:t>erelepitusalane väljaõpe mahus 160 tundi,</w:t>
            </w:r>
          </w:p>
          <w:p w14:paraId="29838219" w14:textId="5986F8EF" w:rsidR="759B5791" w:rsidRPr="00DF0C52" w:rsidRDefault="5DC7EFA7" w:rsidP="70621E80">
            <w:pPr>
              <w:pStyle w:val="Loendilik"/>
              <w:numPr>
                <w:ilvl w:val="0"/>
                <w:numId w:val="8"/>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V</w:t>
            </w:r>
            <w:r w:rsidR="177AF2B6" w:rsidRPr="00DF0C52">
              <w:rPr>
                <w:rFonts w:asciiTheme="minorHAnsi" w:eastAsiaTheme="minorEastAsia" w:hAnsiTheme="minorHAnsi" w:cstheme="minorHAnsi"/>
                <w:sz w:val="22"/>
                <w:szCs w:val="22"/>
              </w:rPr>
              <w:t>ähemalt kolme superviseeritud juhtumi lahendi olemasolu</w:t>
            </w:r>
          </w:p>
          <w:p w14:paraId="40DCFDAC" w14:textId="722B3AF7" w:rsidR="57AF8E51" w:rsidRPr="00DF0C52" w:rsidRDefault="57AF8E51" w:rsidP="70621E80">
            <w:pPr>
              <w:tabs>
                <w:tab w:val="left" w:pos="426"/>
              </w:tabs>
              <w:spacing w:after="160" w:line="257" w:lineRule="auto"/>
              <w:jc w:val="both"/>
              <w:rPr>
                <w:rFonts w:asciiTheme="minorHAnsi" w:eastAsiaTheme="minorEastAsia" w:hAnsiTheme="minorHAnsi" w:cstheme="minorHAnsi"/>
                <w:sz w:val="22"/>
                <w:szCs w:val="22"/>
              </w:rPr>
            </w:pPr>
          </w:p>
          <w:p w14:paraId="78C8F0DD" w14:textId="60994B39" w:rsidR="3BF96560" w:rsidRPr="00DF0C52" w:rsidRDefault="260C447D" w:rsidP="70621E80">
            <w:pPr>
              <w:tabs>
                <w:tab w:val="left" w:pos="426"/>
              </w:tabs>
              <w:spacing w:after="160" w:line="257" w:lineRule="auto"/>
              <w:jc w:val="both"/>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 xml:space="preserve">Nõuded kutse </w:t>
            </w:r>
            <w:proofErr w:type="spellStart"/>
            <w:r w:rsidRPr="00DF0C52">
              <w:rPr>
                <w:rFonts w:asciiTheme="minorHAnsi" w:eastAsiaTheme="minorEastAsia" w:hAnsiTheme="minorHAnsi" w:cstheme="minorHAnsi"/>
                <w:b/>
                <w:bCs/>
                <w:sz w:val="22"/>
                <w:szCs w:val="22"/>
              </w:rPr>
              <w:t>taastõendamisel</w:t>
            </w:r>
            <w:proofErr w:type="spellEnd"/>
          </w:p>
          <w:p w14:paraId="18454031" w14:textId="0A59B165" w:rsidR="0DAF29C7" w:rsidRPr="00DF0C52" w:rsidRDefault="2344AA22" w:rsidP="175D8B9E">
            <w:pPr>
              <w:pStyle w:val="Loendilik"/>
              <w:numPr>
                <w:ilvl w:val="0"/>
                <w:numId w:val="5"/>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E</w:t>
            </w:r>
            <w:r w:rsidR="6CBF05F9" w:rsidRPr="00DF0C52">
              <w:rPr>
                <w:rFonts w:asciiTheme="minorHAnsi" w:eastAsiaTheme="minorEastAsia" w:hAnsiTheme="minorHAnsi" w:cstheme="minorHAnsi"/>
                <w:sz w:val="22"/>
                <w:szCs w:val="22"/>
              </w:rPr>
              <w:t>elnevalt omandatud perelepitaja , tase 6 kutse</w:t>
            </w:r>
            <w:r w:rsidR="3860C738" w:rsidRPr="00DF0C52">
              <w:rPr>
                <w:rFonts w:asciiTheme="minorHAnsi" w:eastAsiaTheme="minorEastAsia" w:hAnsiTheme="minorHAnsi" w:cstheme="minorHAnsi"/>
                <w:sz w:val="22"/>
                <w:szCs w:val="22"/>
              </w:rPr>
              <w:t>, mille kehtivuse lõppemisest ei ole möödas enam kui kaks aastat.</w:t>
            </w:r>
          </w:p>
          <w:p w14:paraId="7D9045AE" w14:textId="6073BA50" w:rsidR="57AF8E51" w:rsidRPr="00DF0C52" w:rsidRDefault="49C0B715" w:rsidP="175D8B9E">
            <w:pPr>
              <w:pStyle w:val="Loendilik"/>
              <w:numPr>
                <w:ilvl w:val="0"/>
                <w:numId w:val="5"/>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T</w:t>
            </w:r>
            <w:r w:rsidR="1D7BC6D2" w:rsidRPr="00DF0C52">
              <w:rPr>
                <w:rFonts w:asciiTheme="minorHAnsi" w:eastAsiaTheme="minorEastAsia" w:hAnsiTheme="minorHAnsi" w:cstheme="minorHAnsi"/>
                <w:sz w:val="22"/>
                <w:szCs w:val="22"/>
              </w:rPr>
              <w:t xml:space="preserve">öökogemus perelepitajana vähemalt </w:t>
            </w:r>
            <w:r w:rsidR="6EC9E833" w:rsidRPr="00DF0C52">
              <w:rPr>
                <w:rFonts w:asciiTheme="minorHAnsi" w:eastAsiaTheme="minorEastAsia" w:hAnsiTheme="minorHAnsi" w:cstheme="minorHAnsi"/>
                <w:sz w:val="22"/>
                <w:szCs w:val="22"/>
              </w:rPr>
              <w:t>vii</w:t>
            </w:r>
            <w:r w:rsidR="682374E2" w:rsidRPr="00DF0C52">
              <w:rPr>
                <w:rFonts w:asciiTheme="minorHAnsi" w:eastAsiaTheme="minorEastAsia" w:hAnsiTheme="minorHAnsi" w:cstheme="minorHAnsi"/>
                <w:sz w:val="22"/>
                <w:szCs w:val="22"/>
              </w:rPr>
              <w:t>s</w:t>
            </w:r>
            <w:r w:rsidR="1D7BC6D2" w:rsidRPr="00DF0C52">
              <w:rPr>
                <w:rFonts w:asciiTheme="minorHAnsi" w:eastAsiaTheme="minorEastAsia" w:hAnsiTheme="minorHAnsi" w:cstheme="minorHAnsi"/>
                <w:sz w:val="22"/>
                <w:szCs w:val="22"/>
              </w:rPr>
              <w:t xml:space="preserve"> aasta</w:t>
            </w:r>
            <w:r w:rsidR="737070E1" w:rsidRPr="00DF0C52">
              <w:rPr>
                <w:rFonts w:asciiTheme="minorHAnsi" w:eastAsiaTheme="minorEastAsia" w:hAnsiTheme="minorHAnsi" w:cstheme="minorHAnsi"/>
                <w:sz w:val="22"/>
                <w:szCs w:val="22"/>
              </w:rPr>
              <w:t>t</w:t>
            </w:r>
          </w:p>
          <w:p w14:paraId="5DD2DF90" w14:textId="6FCAE2E3" w:rsidR="0485B3DD" w:rsidRPr="00DF0C52" w:rsidRDefault="0485B3DD" w:rsidP="175D8B9E">
            <w:pPr>
              <w:pStyle w:val="Loendilik"/>
              <w:numPr>
                <w:ilvl w:val="0"/>
                <w:numId w:val="5"/>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Läbitud perelepitusvaldkonna täienduskoolitusi mahus vähemalt 20 akadeemilist tundi</w:t>
            </w:r>
          </w:p>
          <w:p w14:paraId="381438B8" w14:textId="3E844AF3" w:rsidR="547866DF" w:rsidRPr="00DF0C52" w:rsidRDefault="5140A7EA" w:rsidP="175D8B9E">
            <w:pPr>
              <w:pStyle w:val="Loendilik"/>
              <w:numPr>
                <w:ilvl w:val="0"/>
                <w:numId w:val="5"/>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V</w:t>
            </w:r>
            <w:r w:rsidR="0A720A58" w:rsidRPr="00DF0C52">
              <w:rPr>
                <w:rFonts w:asciiTheme="minorHAnsi" w:eastAsiaTheme="minorEastAsia" w:hAnsiTheme="minorHAnsi" w:cstheme="minorHAnsi"/>
                <w:sz w:val="22"/>
                <w:szCs w:val="22"/>
              </w:rPr>
              <w:t>ähemalt 10 menetlusse võetud juhtumit</w:t>
            </w:r>
          </w:p>
          <w:p w14:paraId="2530C6E7" w14:textId="6525876B" w:rsidR="57AF8E51" w:rsidRPr="00DF0C52" w:rsidRDefault="57AF8E51" w:rsidP="70621E80">
            <w:pPr>
              <w:pStyle w:val="Loendilik"/>
              <w:tabs>
                <w:tab w:val="left" w:pos="426"/>
              </w:tabs>
              <w:spacing w:after="160" w:line="257" w:lineRule="auto"/>
              <w:jc w:val="both"/>
              <w:rPr>
                <w:rFonts w:asciiTheme="minorHAnsi" w:eastAsiaTheme="minorEastAsia" w:hAnsiTheme="minorHAnsi" w:cstheme="minorHAnsi"/>
                <w:sz w:val="22"/>
                <w:szCs w:val="22"/>
              </w:rPr>
            </w:pPr>
          </w:p>
          <w:p w14:paraId="475E02EE" w14:textId="30EC87C3" w:rsidR="0057299A" w:rsidRPr="00DF0C52" w:rsidRDefault="0057299A" w:rsidP="175D8B9E">
            <w:pPr>
              <w:tabs>
                <w:tab w:val="left" w:pos="426"/>
              </w:tabs>
              <w:spacing w:after="160" w:line="257" w:lineRule="auto"/>
              <w:jc w:val="both"/>
              <w:rPr>
                <w:rFonts w:asciiTheme="minorHAnsi" w:eastAsiaTheme="minorEastAsia" w:hAnsiTheme="minorHAnsi" w:cstheme="minorHAnsi"/>
                <w:sz w:val="22"/>
                <w:szCs w:val="22"/>
              </w:rPr>
            </w:pPr>
          </w:p>
          <w:p w14:paraId="48038934" w14:textId="47ECC6AA" w:rsidR="0057299A" w:rsidRPr="00DF0C52" w:rsidRDefault="1E9EC5CC" w:rsidP="70621E80">
            <w:pPr>
              <w:tabs>
                <w:tab w:val="left" w:pos="426"/>
              </w:tabs>
              <w:spacing w:after="160" w:line="257" w:lineRule="auto"/>
              <w:jc w:val="both"/>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Kutse andmise korraldus, sh kutset taotleva isiku esitatavad dokumendid ja kutse taotleja kutsealase kompetentsuse hindamise viis ja vormid on reguleeritud perelepitaja kutsete andmise korras.</w:t>
            </w:r>
          </w:p>
        </w:tc>
        <w:tc>
          <w:tcPr>
            <w:tcW w:w="6493" w:type="dxa"/>
          </w:tcPr>
          <w:p w14:paraId="06C395BA" w14:textId="54CB3D84" w:rsidR="3BF96560" w:rsidRPr="00DF0C52" w:rsidRDefault="7E882E17" w:rsidP="70621E80">
            <w:pPr>
              <w:rPr>
                <w:rFonts w:asciiTheme="minorHAnsi" w:eastAsiaTheme="minorEastAsia" w:hAnsiTheme="minorHAnsi" w:cstheme="minorHAnsi"/>
                <w:sz w:val="22"/>
                <w:szCs w:val="22"/>
                <w:u w:val="single"/>
              </w:rPr>
            </w:pPr>
            <w:r w:rsidRPr="00DF0C52">
              <w:rPr>
                <w:rFonts w:asciiTheme="minorHAnsi" w:eastAsiaTheme="minorEastAsia" w:hAnsiTheme="minorHAnsi" w:cstheme="minorHAnsi"/>
                <w:b/>
                <w:bCs/>
                <w:sz w:val="22"/>
                <w:szCs w:val="22"/>
              </w:rPr>
              <w:lastRenderedPageBreak/>
              <w:t>Nõuded kutse taotlemisel</w:t>
            </w:r>
          </w:p>
          <w:p w14:paraId="0D3B7A02" w14:textId="586059D4" w:rsidR="3BF96560" w:rsidRPr="00DF0C52" w:rsidRDefault="3BF96560" w:rsidP="70621E80">
            <w:pPr>
              <w:rPr>
                <w:rFonts w:asciiTheme="minorHAnsi" w:eastAsiaTheme="minorEastAsia" w:hAnsiTheme="minorHAnsi" w:cstheme="minorHAnsi"/>
                <w:b/>
                <w:bCs/>
                <w:sz w:val="22"/>
                <w:szCs w:val="22"/>
              </w:rPr>
            </w:pPr>
          </w:p>
          <w:p w14:paraId="6802D72A" w14:textId="0C9F06B0" w:rsidR="3BF96560" w:rsidRPr="00DF0C52" w:rsidRDefault="548D4357" w:rsidP="70621E80">
            <w:pPr>
              <w:spacing w:line="259" w:lineRule="auto"/>
              <w:rPr>
                <w:rFonts w:asciiTheme="minorHAnsi" w:eastAsiaTheme="minorEastAsia" w:hAnsiTheme="minorHAnsi" w:cstheme="minorHAnsi"/>
                <w:sz w:val="22"/>
                <w:szCs w:val="22"/>
                <w:u w:val="single"/>
              </w:rPr>
            </w:pPr>
            <w:r w:rsidRPr="00DF0C52">
              <w:rPr>
                <w:rFonts w:asciiTheme="minorHAnsi" w:eastAsiaTheme="minorEastAsia" w:hAnsiTheme="minorHAnsi" w:cstheme="minorHAnsi"/>
                <w:sz w:val="22"/>
                <w:szCs w:val="22"/>
                <w:u w:val="single"/>
              </w:rPr>
              <w:t>Töömaailma taotlejale</w:t>
            </w:r>
          </w:p>
          <w:p w14:paraId="33210C95" w14:textId="17FF7702" w:rsidR="0057299A" w:rsidRPr="00DF0C52" w:rsidRDefault="334105C2" w:rsidP="175D8B9E">
            <w:pPr>
              <w:pStyle w:val="Loendilik"/>
              <w:numPr>
                <w:ilvl w:val="0"/>
                <w:numId w:val="7"/>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P</w:t>
            </w:r>
            <w:r w:rsidR="4E6FEC22" w:rsidRPr="00DF0C52">
              <w:rPr>
                <w:rFonts w:asciiTheme="minorHAnsi" w:eastAsiaTheme="minorEastAsia" w:hAnsiTheme="minorHAnsi" w:cstheme="minorHAnsi"/>
                <w:sz w:val="22"/>
                <w:szCs w:val="22"/>
              </w:rPr>
              <w:t>erelepitaja</w:t>
            </w:r>
            <w:r w:rsidR="08EA664D" w:rsidRPr="00DF0C52">
              <w:rPr>
                <w:rFonts w:asciiTheme="minorHAnsi" w:eastAsiaTheme="minorEastAsia" w:hAnsiTheme="minorHAnsi" w:cstheme="minorHAnsi"/>
                <w:sz w:val="22"/>
                <w:szCs w:val="22"/>
              </w:rPr>
              <w:t>,</w:t>
            </w:r>
            <w:r w:rsidR="4E6FEC22" w:rsidRPr="00DF0C52">
              <w:rPr>
                <w:rFonts w:asciiTheme="minorHAnsi" w:eastAsiaTheme="minorEastAsia" w:hAnsiTheme="minorHAnsi" w:cstheme="minorHAnsi"/>
                <w:sz w:val="22"/>
                <w:szCs w:val="22"/>
              </w:rPr>
              <w:t xml:space="preserve"> tase 6 kutse</w:t>
            </w:r>
          </w:p>
          <w:p w14:paraId="16C86E9F" w14:textId="7E651561" w:rsidR="0057299A" w:rsidRPr="00DF0C52" w:rsidRDefault="5073CBF4" w:rsidP="175D8B9E">
            <w:pPr>
              <w:pStyle w:val="Loendilik"/>
              <w:numPr>
                <w:ilvl w:val="0"/>
                <w:numId w:val="7"/>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K</w:t>
            </w:r>
            <w:r w:rsidR="6ECC1469" w:rsidRPr="00DF0C52">
              <w:rPr>
                <w:rFonts w:asciiTheme="minorHAnsi" w:eastAsiaTheme="minorEastAsia" w:hAnsiTheme="minorHAnsi" w:cstheme="minorHAnsi"/>
                <w:sz w:val="22"/>
                <w:szCs w:val="22"/>
              </w:rPr>
              <w:t>õrgharidus</w:t>
            </w:r>
            <w:r w:rsidR="1AA8E167" w:rsidRPr="00DF0C52">
              <w:rPr>
                <w:rFonts w:asciiTheme="minorHAnsi" w:eastAsiaTheme="minorEastAsia" w:hAnsiTheme="minorHAnsi" w:cstheme="minorHAnsi"/>
                <w:sz w:val="22"/>
                <w:szCs w:val="22"/>
              </w:rPr>
              <w:t xml:space="preserve"> </w:t>
            </w:r>
            <w:r w:rsidR="57EB1B62" w:rsidRPr="00DF0C52">
              <w:rPr>
                <w:rFonts w:asciiTheme="minorHAnsi" w:eastAsiaTheme="minorEastAsia" w:hAnsiTheme="minorHAnsi" w:cstheme="minorHAnsi"/>
                <w:sz w:val="22"/>
                <w:szCs w:val="22"/>
              </w:rPr>
              <w:t>(</w:t>
            </w:r>
            <w:r w:rsidR="7C2448AC" w:rsidRPr="00DF0C52">
              <w:rPr>
                <w:rFonts w:asciiTheme="minorHAnsi" w:eastAsiaTheme="minorEastAsia" w:hAnsiTheme="minorHAnsi" w:cstheme="minorHAnsi"/>
                <w:sz w:val="22"/>
                <w:szCs w:val="22"/>
              </w:rPr>
              <w:t>soovitavalt psühholoogia, sotsiaalteaduste või õigusteaduste erialalt</w:t>
            </w:r>
            <w:r w:rsidR="45E84D69" w:rsidRPr="00DF0C52">
              <w:rPr>
                <w:rFonts w:asciiTheme="minorHAnsi" w:eastAsiaTheme="minorEastAsia" w:hAnsiTheme="minorHAnsi" w:cstheme="minorHAnsi"/>
                <w:sz w:val="22"/>
                <w:szCs w:val="22"/>
              </w:rPr>
              <w:t>)</w:t>
            </w:r>
            <w:r w:rsidR="76BEE62C" w:rsidRPr="00DF0C52">
              <w:rPr>
                <w:rFonts w:asciiTheme="minorHAnsi" w:eastAsiaTheme="minorEastAsia" w:hAnsiTheme="minorHAnsi" w:cstheme="minorHAnsi"/>
                <w:sz w:val="22"/>
                <w:szCs w:val="22"/>
              </w:rPr>
              <w:t xml:space="preserve"> </w:t>
            </w:r>
          </w:p>
          <w:p w14:paraId="7CE5F516" w14:textId="05CABC66" w:rsidR="0057299A" w:rsidRPr="00DF0C52" w:rsidRDefault="15672174" w:rsidP="70621E80">
            <w:pPr>
              <w:pStyle w:val="Loendilik"/>
              <w:numPr>
                <w:ilvl w:val="0"/>
                <w:numId w:val="7"/>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T</w:t>
            </w:r>
            <w:r w:rsidR="1D7BC6D2" w:rsidRPr="00DF0C52">
              <w:rPr>
                <w:rFonts w:asciiTheme="minorHAnsi" w:eastAsiaTheme="minorEastAsia" w:hAnsiTheme="minorHAnsi" w:cstheme="minorHAnsi"/>
                <w:sz w:val="22"/>
                <w:szCs w:val="22"/>
              </w:rPr>
              <w:t>öökogemus perelepitajana (sh töötanud vähemalt 20 menetlusse võetud juhtumiga, läbinud 30 supervisiooni</w:t>
            </w:r>
            <w:r w:rsidR="07824323" w:rsidRPr="00DF0C52">
              <w:rPr>
                <w:rFonts w:asciiTheme="minorHAnsi" w:eastAsiaTheme="minorEastAsia" w:hAnsiTheme="minorHAnsi" w:cstheme="minorHAnsi"/>
                <w:sz w:val="22"/>
                <w:szCs w:val="22"/>
              </w:rPr>
              <w:t>tundi</w:t>
            </w:r>
            <w:r w:rsidR="1D7BC6D2" w:rsidRPr="00DF0C52">
              <w:rPr>
                <w:rFonts w:asciiTheme="minorHAnsi" w:eastAsiaTheme="minorEastAsia" w:hAnsiTheme="minorHAnsi" w:cstheme="minorHAnsi"/>
                <w:sz w:val="22"/>
                <w:szCs w:val="22"/>
              </w:rPr>
              <w:t>, superviseerinud vähemalt 5 juhtumit)</w:t>
            </w:r>
          </w:p>
          <w:p w14:paraId="6E65AAAF" w14:textId="2F9A71C5" w:rsidR="0057299A" w:rsidRPr="00DF0C52" w:rsidRDefault="125743F1" w:rsidP="175D8B9E">
            <w:pPr>
              <w:pStyle w:val="Loendilik"/>
              <w:numPr>
                <w:ilvl w:val="0"/>
                <w:numId w:val="7"/>
              </w:num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O</w:t>
            </w:r>
            <w:r w:rsidR="5AFE42DB" w:rsidRPr="00DF0C52">
              <w:rPr>
                <w:rFonts w:asciiTheme="minorHAnsi" w:eastAsiaTheme="minorEastAsia" w:hAnsiTheme="minorHAnsi" w:cstheme="minorHAnsi"/>
                <w:sz w:val="22"/>
                <w:szCs w:val="22"/>
              </w:rPr>
              <w:t>s</w:t>
            </w:r>
            <w:r w:rsidR="5C93BC57" w:rsidRPr="00DF0C52">
              <w:rPr>
                <w:rFonts w:asciiTheme="minorHAnsi" w:eastAsiaTheme="minorEastAsia" w:hAnsiTheme="minorHAnsi" w:cstheme="minorHAnsi"/>
                <w:sz w:val="22"/>
                <w:szCs w:val="22"/>
              </w:rPr>
              <w:t>a</w:t>
            </w:r>
            <w:r w:rsidR="5AFE42DB" w:rsidRPr="00DF0C52">
              <w:rPr>
                <w:rFonts w:asciiTheme="minorHAnsi" w:eastAsiaTheme="minorEastAsia" w:hAnsiTheme="minorHAnsi" w:cstheme="minorHAnsi"/>
                <w:sz w:val="22"/>
                <w:szCs w:val="22"/>
              </w:rPr>
              <w:t>le</w:t>
            </w:r>
            <w:r w:rsidR="53F39423" w:rsidRPr="00DF0C52">
              <w:rPr>
                <w:rFonts w:asciiTheme="minorHAnsi" w:eastAsiaTheme="minorEastAsia" w:hAnsiTheme="minorHAnsi" w:cstheme="minorHAnsi"/>
                <w:sz w:val="22"/>
                <w:szCs w:val="22"/>
              </w:rPr>
              <w:t>nud</w:t>
            </w:r>
            <w:r w:rsidR="553D2572" w:rsidRPr="00DF0C52">
              <w:rPr>
                <w:rFonts w:asciiTheme="minorHAnsi" w:eastAsiaTheme="minorEastAsia" w:hAnsiTheme="minorHAnsi" w:cstheme="minorHAnsi"/>
                <w:sz w:val="22"/>
                <w:szCs w:val="22"/>
              </w:rPr>
              <w:t xml:space="preserve"> </w:t>
            </w:r>
            <w:r w:rsidR="7C2448AC" w:rsidRPr="00DF0C52">
              <w:rPr>
                <w:rFonts w:asciiTheme="minorHAnsi" w:eastAsiaTheme="minorEastAsia" w:hAnsiTheme="minorHAnsi" w:cstheme="minorHAnsi"/>
                <w:sz w:val="22"/>
                <w:szCs w:val="22"/>
              </w:rPr>
              <w:t>perelepitusala</w:t>
            </w:r>
            <w:r w:rsidR="5C775704" w:rsidRPr="00DF0C52">
              <w:rPr>
                <w:rFonts w:asciiTheme="minorHAnsi" w:eastAsiaTheme="minorEastAsia" w:hAnsiTheme="minorHAnsi" w:cstheme="minorHAnsi"/>
                <w:sz w:val="22"/>
                <w:szCs w:val="22"/>
              </w:rPr>
              <w:t>s</w:t>
            </w:r>
            <w:r w:rsidR="3125CE26" w:rsidRPr="00DF0C52">
              <w:rPr>
                <w:rFonts w:asciiTheme="minorHAnsi" w:eastAsiaTheme="minorEastAsia" w:hAnsiTheme="minorHAnsi" w:cstheme="minorHAnsi"/>
                <w:sz w:val="22"/>
                <w:szCs w:val="22"/>
              </w:rPr>
              <w:t>tel</w:t>
            </w:r>
            <w:r w:rsidR="7C2448AC" w:rsidRPr="00DF0C52">
              <w:rPr>
                <w:rFonts w:asciiTheme="minorHAnsi" w:eastAsiaTheme="minorEastAsia" w:hAnsiTheme="minorHAnsi" w:cstheme="minorHAnsi"/>
                <w:sz w:val="22"/>
                <w:szCs w:val="22"/>
              </w:rPr>
              <w:t xml:space="preserve"> </w:t>
            </w:r>
            <w:r w:rsidR="130A6101" w:rsidRPr="00DF0C52">
              <w:rPr>
                <w:rFonts w:asciiTheme="minorHAnsi" w:eastAsiaTheme="minorEastAsia" w:hAnsiTheme="minorHAnsi" w:cstheme="minorHAnsi"/>
                <w:sz w:val="22"/>
                <w:szCs w:val="22"/>
              </w:rPr>
              <w:t>täiendus</w:t>
            </w:r>
            <w:r w:rsidR="1095DF16" w:rsidRPr="00DF0C52">
              <w:rPr>
                <w:rFonts w:asciiTheme="minorHAnsi" w:eastAsiaTheme="minorEastAsia" w:hAnsiTheme="minorHAnsi" w:cstheme="minorHAnsi"/>
                <w:sz w:val="22"/>
                <w:szCs w:val="22"/>
              </w:rPr>
              <w:t>koolitus</w:t>
            </w:r>
            <w:r w:rsidR="6CA9ACA4" w:rsidRPr="00DF0C52">
              <w:rPr>
                <w:rFonts w:asciiTheme="minorHAnsi" w:eastAsiaTheme="minorEastAsia" w:hAnsiTheme="minorHAnsi" w:cstheme="minorHAnsi"/>
                <w:sz w:val="22"/>
                <w:szCs w:val="22"/>
              </w:rPr>
              <w:t>tel</w:t>
            </w:r>
            <w:r w:rsidR="1095DF16" w:rsidRPr="00DF0C52">
              <w:rPr>
                <w:rFonts w:asciiTheme="minorHAnsi" w:eastAsiaTheme="minorEastAsia" w:hAnsiTheme="minorHAnsi" w:cstheme="minorHAnsi"/>
                <w:sz w:val="22"/>
                <w:szCs w:val="22"/>
              </w:rPr>
              <w:t xml:space="preserve"> </w:t>
            </w:r>
          </w:p>
          <w:p w14:paraId="684176F8" w14:textId="2FEEA0C8" w:rsidR="3BF96560" w:rsidRPr="00DF0C52" w:rsidRDefault="3BF96560" w:rsidP="70621E80">
            <w:pPr>
              <w:tabs>
                <w:tab w:val="left" w:pos="426"/>
              </w:tabs>
              <w:spacing w:after="160" w:line="257" w:lineRule="auto"/>
              <w:jc w:val="both"/>
              <w:rPr>
                <w:rFonts w:asciiTheme="minorHAnsi" w:eastAsiaTheme="minorEastAsia" w:hAnsiTheme="minorHAnsi" w:cstheme="minorHAnsi"/>
                <w:sz w:val="22"/>
                <w:szCs w:val="22"/>
                <w:u w:val="single"/>
              </w:rPr>
            </w:pPr>
          </w:p>
          <w:p w14:paraId="4E9AD235" w14:textId="14BEB380" w:rsidR="3DE244C3" w:rsidRPr="00DF0C52" w:rsidRDefault="7002B23B" w:rsidP="175D8B9E">
            <w:pPr>
              <w:tabs>
                <w:tab w:val="left" w:pos="426"/>
              </w:tabs>
              <w:spacing w:line="257" w:lineRule="auto"/>
              <w:jc w:val="both"/>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 xml:space="preserve">Nõuded kutse </w:t>
            </w:r>
            <w:proofErr w:type="spellStart"/>
            <w:r w:rsidRPr="00DF0C52">
              <w:rPr>
                <w:rFonts w:asciiTheme="minorHAnsi" w:eastAsiaTheme="minorEastAsia" w:hAnsiTheme="minorHAnsi" w:cstheme="minorHAnsi"/>
                <w:b/>
                <w:bCs/>
                <w:sz w:val="22"/>
                <w:szCs w:val="22"/>
              </w:rPr>
              <w:t>taastõendamisel</w:t>
            </w:r>
            <w:proofErr w:type="spellEnd"/>
          </w:p>
          <w:p w14:paraId="1CAC80D0" w14:textId="7ADBB91B" w:rsidR="3DE244C3" w:rsidRPr="00DF0C52" w:rsidRDefault="0214D52C" w:rsidP="175D8B9E">
            <w:pPr>
              <w:pStyle w:val="Loendilik"/>
              <w:numPr>
                <w:ilvl w:val="0"/>
                <w:numId w:val="1"/>
              </w:numPr>
              <w:tabs>
                <w:tab w:val="left" w:pos="426"/>
              </w:tabs>
              <w:spacing w:line="257" w:lineRule="auto"/>
              <w:jc w:val="both"/>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P</w:t>
            </w:r>
            <w:r w:rsidR="57438002" w:rsidRPr="00DF0C52">
              <w:rPr>
                <w:rFonts w:asciiTheme="minorHAnsi" w:eastAsiaTheme="minorEastAsia" w:hAnsiTheme="minorHAnsi" w:cstheme="minorHAnsi"/>
                <w:sz w:val="22"/>
                <w:szCs w:val="22"/>
              </w:rPr>
              <w:t>erelepitaja, tase 7 kutse</w:t>
            </w:r>
            <w:r w:rsidR="15267477" w:rsidRPr="00DF0C52">
              <w:rPr>
                <w:rFonts w:asciiTheme="minorHAnsi" w:eastAsiaTheme="minorEastAsia" w:hAnsiTheme="minorHAnsi" w:cstheme="minorHAnsi"/>
                <w:sz w:val="22"/>
                <w:szCs w:val="22"/>
              </w:rPr>
              <w:t xml:space="preserve">, mille kehtivuse lõppemisest ei ole möödas </w:t>
            </w:r>
            <w:r w:rsidR="0591BDDF" w:rsidRPr="00DF0C52">
              <w:rPr>
                <w:rFonts w:asciiTheme="minorHAnsi" w:eastAsiaTheme="minorEastAsia" w:hAnsiTheme="minorHAnsi" w:cstheme="minorHAnsi"/>
                <w:sz w:val="22"/>
                <w:szCs w:val="22"/>
              </w:rPr>
              <w:t>rohkem</w:t>
            </w:r>
            <w:r w:rsidR="15267477" w:rsidRPr="00DF0C52">
              <w:rPr>
                <w:rFonts w:asciiTheme="minorHAnsi" w:eastAsiaTheme="minorEastAsia" w:hAnsiTheme="minorHAnsi" w:cstheme="minorHAnsi"/>
                <w:sz w:val="22"/>
                <w:szCs w:val="22"/>
              </w:rPr>
              <w:t xml:space="preserve"> kui kaks aastat</w:t>
            </w:r>
          </w:p>
          <w:p w14:paraId="17B498F0" w14:textId="39205BA3" w:rsidR="354FA641" w:rsidRPr="00DF0C52" w:rsidRDefault="35C86563" w:rsidP="175D8B9E">
            <w:pPr>
              <w:pStyle w:val="Loendilik"/>
              <w:numPr>
                <w:ilvl w:val="0"/>
                <w:numId w:val="1"/>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T</w:t>
            </w:r>
            <w:r w:rsidR="50883D68" w:rsidRPr="00DF0C52">
              <w:rPr>
                <w:rFonts w:asciiTheme="minorHAnsi" w:eastAsiaTheme="minorEastAsia" w:hAnsiTheme="minorHAnsi" w:cstheme="minorHAnsi"/>
                <w:sz w:val="22"/>
                <w:szCs w:val="22"/>
              </w:rPr>
              <w:t>öökogemus perelepitajana</w:t>
            </w:r>
            <w:r w:rsidR="517CED4E" w:rsidRPr="00DF0C52">
              <w:rPr>
                <w:rFonts w:asciiTheme="minorHAnsi" w:eastAsiaTheme="minorEastAsia" w:hAnsiTheme="minorHAnsi" w:cstheme="minorHAnsi"/>
                <w:sz w:val="22"/>
                <w:szCs w:val="22"/>
              </w:rPr>
              <w:t xml:space="preserve"> vähemalt 5 aastat</w:t>
            </w:r>
          </w:p>
          <w:p w14:paraId="458464CA" w14:textId="38E9CC63" w:rsidR="28A292DC" w:rsidRPr="00DF0C52" w:rsidRDefault="01CDA52A" w:rsidP="70621E80">
            <w:pPr>
              <w:pStyle w:val="Loendilik"/>
              <w:numPr>
                <w:ilvl w:val="0"/>
                <w:numId w:val="1"/>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Läbitud perelepitusvaldkonna täienduskoolitusi mahus vähemalt 40 akadeemilist tundi</w:t>
            </w:r>
          </w:p>
          <w:p w14:paraId="3927404E" w14:textId="025D9196" w:rsidR="1778D4A3" w:rsidRPr="00DF0C52" w:rsidRDefault="0FA3BCB5" w:rsidP="70621E80">
            <w:pPr>
              <w:pStyle w:val="Loendilik"/>
              <w:numPr>
                <w:ilvl w:val="0"/>
                <w:numId w:val="1"/>
              </w:num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V</w:t>
            </w:r>
            <w:r w:rsidR="29349182" w:rsidRPr="00DF0C52">
              <w:rPr>
                <w:rFonts w:asciiTheme="minorHAnsi" w:eastAsiaTheme="minorEastAsia" w:hAnsiTheme="minorHAnsi" w:cstheme="minorHAnsi"/>
                <w:sz w:val="22"/>
                <w:szCs w:val="22"/>
              </w:rPr>
              <w:t>ähemalt v</w:t>
            </w:r>
            <w:r w:rsidR="1778D4A3" w:rsidRPr="00DF0C52">
              <w:rPr>
                <w:rFonts w:asciiTheme="minorHAnsi" w:eastAsiaTheme="minorEastAsia" w:hAnsiTheme="minorHAnsi" w:cstheme="minorHAnsi"/>
                <w:sz w:val="22"/>
                <w:szCs w:val="22"/>
              </w:rPr>
              <w:t>iie</w:t>
            </w:r>
            <w:r w:rsidR="7BA275E1" w:rsidRPr="00DF0C52">
              <w:rPr>
                <w:rFonts w:asciiTheme="minorHAnsi" w:eastAsiaTheme="minorEastAsia" w:hAnsiTheme="minorHAnsi" w:cstheme="minorHAnsi"/>
                <w:sz w:val="22"/>
                <w:szCs w:val="22"/>
              </w:rPr>
              <w:t xml:space="preserve"> juhtumi superviseerimine. </w:t>
            </w:r>
          </w:p>
          <w:p w14:paraId="1557137C" w14:textId="55391A9A" w:rsidR="7BA275E1" w:rsidRPr="00DF0C52" w:rsidRDefault="52196FF4" w:rsidP="70621E80">
            <w:pPr>
              <w:pStyle w:val="Loendilik"/>
              <w:numPr>
                <w:ilvl w:val="0"/>
                <w:numId w:val="1"/>
              </w:numPr>
              <w:tabs>
                <w:tab w:val="left" w:pos="426"/>
              </w:tabs>
              <w:spacing w:line="257" w:lineRule="auto"/>
              <w:rPr>
                <w:rFonts w:asciiTheme="minorHAnsi" w:eastAsiaTheme="minorEastAsia" w:hAnsiTheme="minorHAnsi" w:cstheme="minorHAnsi"/>
                <w:sz w:val="22"/>
                <w:szCs w:val="22"/>
              </w:rPr>
            </w:pPr>
            <w:proofErr w:type="spellStart"/>
            <w:r w:rsidRPr="00DF0C52">
              <w:rPr>
                <w:rFonts w:asciiTheme="minorHAnsi" w:eastAsiaTheme="minorEastAsia" w:hAnsiTheme="minorHAnsi" w:cstheme="minorHAnsi"/>
                <w:sz w:val="22"/>
                <w:szCs w:val="22"/>
              </w:rPr>
              <w:t>K</w:t>
            </w:r>
            <w:r w:rsidR="7BA275E1" w:rsidRPr="00DF0C52">
              <w:rPr>
                <w:rFonts w:asciiTheme="minorHAnsi" w:eastAsiaTheme="minorEastAsia" w:hAnsiTheme="minorHAnsi" w:cstheme="minorHAnsi"/>
                <w:sz w:val="22"/>
                <w:szCs w:val="22"/>
              </w:rPr>
              <w:t>oviseeritud</w:t>
            </w:r>
            <w:proofErr w:type="spellEnd"/>
            <w:r w:rsidR="7BA275E1" w:rsidRPr="00DF0C52">
              <w:rPr>
                <w:rFonts w:asciiTheme="minorHAnsi" w:eastAsiaTheme="minorEastAsia" w:hAnsiTheme="minorHAnsi" w:cstheme="minorHAnsi"/>
                <w:sz w:val="22"/>
                <w:szCs w:val="22"/>
              </w:rPr>
              <w:t xml:space="preserve"> juhtum</w:t>
            </w:r>
            <w:r w:rsidR="4E3FD59E" w:rsidRPr="00DF0C52">
              <w:rPr>
                <w:rFonts w:asciiTheme="minorHAnsi" w:eastAsiaTheme="minorEastAsia" w:hAnsiTheme="minorHAnsi" w:cstheme="minorHAnsi"/>
                <w:sz w:val="22"/>
                <w:szCs w:val="22"/>
              </w:rPr>
              <w:t>eid 5-10</w:t>
            </w:r>
          </w:p>
          <w:p w14:paraId="6D177BD3" w14:textId="0BA018DE" w:rsidR="57AF8E51" w:rsidRPr="00DF0C52" w:rsidRDefault="57AF8E51" w:rsidP="70621E80">
            <w:pPr>
              <w:tabs>
                <w:tab w:val="left" w:pos="426"/>
              </w:tabs>
              <w:spacing w:line="257" w:lineRule="auto"/>
              <w:rPr>
                <w:rFonts w:asciiTheme="minorHAnsi" w:eastAsiaTheme="minorEastAsia" w:hAnsiTheme="minorHAnsi" w:cstheme="minorHAnsi"/>
                <w:sz w:val="22"/>
                <w:szCs w:val="22"/>
              </w:rPr>
            </w:pPr>
          </w:p>
          <w:p w14:paraId="1EC02FA9" w14:textId="0F7F1313" w:rsidR="0057299A" w:rsidRPr="00DF0C52" w:rsidRDefault="53C8CFD2" w:rsidP="70621E80">
            <w:pPr>
              <w:tabs>
                <w:tab w:val="left" w:pos="426"/>
              </w:tabs>
              <w:spacing w:line="257" w:lineRule="auto"/>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Kutse andmise korraldus, sh kutset taotleva isiku esitatavad dokumendid ja kutse taotleja kutsealase kompetentsuse hindamise viis ja vormid on reguleeritud perelepitaja kutsete andmise korras.</w:t>
            </w:r>
          </w:p>
        </w:tc>
      </w:tr>
      <w:tr w:rsidR="3BF96560" w:rsidRPr="00DF0C52" w14:paraId="7C8C1189" w14:textId="77777777" w:rsidTr="175D8B9E">
        <w:trPr>
          <w:trHeight w:val="300"/>
        </w:trPr>
        <w:tc>
          <w:tcPr>
            <w:tcW w:w="6266" w:type="dxa"/>
          </w:tcPr>
          <w:p w14:paraId="50320F86" w14:textId="4471A255" w:rsidR="6119666C" w:rsidRPr="00DF0C52" w:rsidRDefault="6119666C" w:rsidP="70621E80">
            <w:pPr>
              <w:rPr>
                <w:rFonts w:asciiTheme="minorHAnsi" w:eastAsiaTheme="minorEastAsia" w:hAnsiTheme="minorHAnsi" w:cstheme="minorHAnsi"/>
                <w:b/>
                <w:bCs/>
                <w:color w:val="FF0000"/>
                <w:sz w:val="22"/>
                <w:szCs w:val="22"/>
              </w:rPr>
            </w:pPr>
            <w:r w:rsidRPr="00DF0C52">
              <w:rPr>
                <w:rFonts w:asciiTheme="minorHAnsi" w:eastAsiaTheme="minorEastAsia" w:hAnsiTheme="minorHAnsi" w:cstheme="minorHAnsi"/>
                <w:b/>
                <w:bCs/>
                <w:color w:val="FF0000"/>
                <w:sz w:val="22"/>
                <w:szCs w:val="22"/>
              </w:rPr>
              <w:lastRenderedPageBreak/>
              <w:t>Ettepanekud B.1-osale</w:t>
            </w:r>
          </w:p>
          <w:p w14:paraId="3009BE08" w14:textId="63FA38CB" w:rsidR="3BF96560" w:rsidRPr="00DF0C52" w:rsidRDefault="3BF96560" w:rsidP="70621E80">
            <w:pPr>
              <w:rPr>
                <w:rFonts w:asciiTheme="minorHAnsi" w:eastAsiaTheme="minorEastAsia" w:hAnsiTheme="minorHAnsi" w:cstheme="minorHAnsi"/>
                <w:sz w:val="22"/>
                <w:szCs w:val="22"/>
                <w:u w:val="single"/>
              </w:rPr>
            </w:pPr>
          </w:p>
        </w:tc>
        <w:tc>
          <w:tcPr>
            <w:tcW w:w="6493" w:type="dxa"/>
          </w:tcPr>
          <w:p w14:paraId="5CBBB0F5" w14:textId="08EE249A" w:rsidR="6119666C" w:rsidRPr="00DF0C52" w:rsidRDefault="6119666C" w:rsidP="70621E80">
            <w:pPr>
              <w:rPr>
                <w:rFonts w:asciiTheme="minorHAnsi" w:eastAsiaTheme="minorEastAsia" w:hAnsiTheme="minorHAnsi" w:cstheme="minorHAnsi"/>
                <w:b/>
                <w:bCs/>
                <w:color w:val="FF0000"/>
                <w:sz w:val="22"/>
                <w:szCs w:val="22"/>
              </w:rPr>
            </w:pPr>
            <w:r w:rsidRPr="00DF0C52">
              <w:rPr>
                <w:rFonts w:asciiTheme="minorHAnsi" w:eastAsiaTheme="minorEastAsia" w:hAnsiTheme="minorHAnsi" w:cstheme="minorHAnsi"/>
                <w:b/>
                <w:bCs/>
                <w:color w:val="FF0000"/>
                <w:sz w:val="22"/>
                <w:szCs w:val="22"/>
              </w:rPr>
              <w:t>Ettepanekud B.1-osale</w:t>
            </w:r>
          </w:p>
          <w:p w14:paraId="7EBC8ACF" w14:textId="42941AD8" w:rsidR="3BF96560" w:rsidRPr="00DF0C52" w:rsidRDefault="3BF96560" w:rsidP="70621E80">
            <w:pPr>
              <w:rPr>
                <w:rFonts w:asciiTheme="minorHAnsi" w:eastAsiaTheme="minorEastAsia" w:hAnsiTheme="minorHAnsi" w:cstheme="minorHAnsi"/>
                <w:sz w:val="22"/>
                <w:szCs w:val="22"/>
                <w:u w:val="single"/>
              </w:rPr>
            </w:pPr>
          </w:p>
          <w:p w14:paraId="5B5CB9D5" w14:textId="3091A927" w:rsidR="3BF96560" w:rsidRPr="00DF0C52" w:rsidRDefault="3BF96560" w:rsidP="70621E80">
            <w:pPr>
              <w:rPr>
                <w:rFonts w:asciiTheme="minorHAnsi" w:eastAsiaTheme="minorEastAsia" w:hAnsiTheme="minorHAnsi" w:cstheme="minorHAnsi"/>
                <w:sz w:val="22"/>
                <w:szCs w:val="22"/>
                <w:u w:val="single"/>
              </w:rPr>
            </w:pPr>
          </w:p>
          <w:p w14:paraId="258558C9" w14:textId="10DDB00E" w:rsidR="3BF96560" w:rsidRPr="00DF0C52" w:rsidRDefault="3BF96560" w:rsidP="70621E80">
            <w:pPr>
              <w:rPr>
                <w:rFonts w:asciiTheme="minorHAnsi" w:eastAsiaTheme="minorEastAsia" w:hAnsiTheme="minorHAnsi" w:cstheme="minorHAnsi"/>
                <w:sz w:val="22"/>
                <w:szCs w:val="22"/>
                <w:u w:val="single"/>
              </w:rPr>
            </w:pPr>
          </w:p>
          <w:p w14:paraId="455ACE0B" w14:textId="713111C4" w:rsidR="3BF96560" w:rsidRPr="00DF0C52" w:rsidRDefault="3BF96560" w:rsidP="70621E80">
            <w:pPr>
              <w:rPr>
                <w:rFonts w:asciiTheme="minorHAnsi" w:eastAsiaTheme="minorEastAsia" w:hAnsiTheme="minorHAnsi" w:cstheme="minorHAnsi"/>
                <w:sz w:val="22"/>
                <w:szCs w:val="22"/>
                <w:u w:val="single"/>
              </w:rPr>
            </w:pPr>
          </w:p>
          <w:p w14:paraId="6A6CEF28" w14:textId="68AD137C" w:rsidR="175D8B9E" w:rsidRPr="00DF0C52" w:rsidRDefault="175D8B9E" w:rsidP="175D8B9E">
            <w:pPr>
              <w:rPr>
                <w:rFonts w:asciiTheme="minorHAnsi" w:eastAsiaTheme="minorEastAsia" w:hAnsiTheme="minorHAnsi" w:cstheme="minorHAnsi"/>
                <w:sz w:val="22"/>
                <w:szCs w:val="22"/>
                <w:u w:val="single"/>
              </w:rPr>
            </w:pPr>
          </w:p>
          <w:p w14:paraId="190110FE" w14:textId="607A9149" w:rsidR="3BF96560" w:rsidRPr="00DF0C52" w:rsidRDefault="3BF96560" w:rsidP="70621E80">
            <w:pPr>
              <w:rPr>
                <w:rFonts w:asciiTheme="minorHAnsi" w:eastAsiaTheme="minorEastAsia" w:hAnsiTheme="minorHAnsi" w:cstheme="minorHAnsi"/>
                <w:sz w:val="22"/>
                <w:szCs w:val="22"/>
                <w:u w:val="single"/>
              </w:rPr>
            </w:pPr>
          </w:p>
          <w:p w14:paraId="2D4A9EC3" w14:textId="5476B0FD" w:rsidR="3BF96560" w:rsidRPr="00DF0C52" w:rsidRDefault="3BF96560" w:rsidP="175D8B9E">
            <w:pPr>
              <w:rPr>
                <w:rFonts w:asciiTheme="minorHAnsi" w:eastAsiaTheme="minorEastAsia" w:hAnsiTheme="minorHAnsi" w:cstheme="minorHAnsi"/>
                <w:sz w:val="22"/>
                <w:szCs w:val="22"/>
                <w:u w:val="single"/>
              </w:rPr>
            </w:pPr>
          </w:p>
          <w:p w14:paraId="03B73A10" w14:textId="07F03E8C" w:rsidR="3BF96560" w:rsidRPr="00DF0C52" w:rsidRDefault="3BF96560" w:rsidP="70621E80">
            <w:pPr>
              <w:rPr>
                <w:rFonts w:asciiTheme="minorHAnsi" w:eastAsiaTheme="minorEastAsia" w:hAnsiTheme="minorHAnsi" w:cstheme="minorHAnsi"/>
                <w:sz w:val="22"/>
                <w:szCs w:val="22"/>
                <w:u w:val="single"/>
              </w:rPr>
            </w:pPr>
          </w:p>
        </w:tc>
      </w:tr>
    </w:tbl>
    <w:p w14:paraId="1F54B088" w14:textId="77777777" w:rsidR="00D6436B" w:rsidRDefault="00D6436B"/>
    <w:tbl>
      <w:tblPr>
        <w:tblW w:w="127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95"/>
        <w:gridCol w:w="6564"/>
      </w:tblGrid>
      <w:tr w:rsidR="0057299A" w:rsidRPr="00E15A9A" w14:paraId="51EBFD7E" w14:textId="3DFD0790" w:rsidTr="175D8B9E">
        <w:tc>
          <w:tcPr>
            <w:tcW w:w="6195" w:type="dxa"/>
            <w:shd w:val="clear" w:color="auto" w:fill="FFFFCC"/>
          </w:tcPr>
          <w:p w14:paraId="20FAE379" w14:textId="6A7A9F51" w:rsidR="0057299A" w:rsidRPr="00E15A9A" w:rsidRDefault="42A7E3A7" w:rsidP="70621E80">
            <w:pPr>
              <w:rPr>
                <w:rFonts w:asciiTheme="minorHAnsi" w:eastAsiaTheme="minorEastAsia" w:hAnsiTheme="minorHAnsi" w:cstheme="minorBidi"/>
                <w:b/>
                <w:bCs/>
                <w:sz w:val="22"/>
                <w:szCs w:val="22"/>
              </w:rPr>
            </w:pPr>
            <w:r w:rsidRPr="175D8B9E">
              <w:rPr>
                <w:rFonts w:asciiTheme="minorHAnsi" w:eastAsiaTheme="minorEastAsia" w:hAnsiTheme="minorHAnsi" w:cstheme="minorBidi"/>
                <w:b/>
                <w:bCs/>
                <w:sz w:val="22"/>
                <w:szCs w:val="22"/>
              </w:rPr>
              <w:t xml:space="preserve">B.2. </w:t>
            </w:r>
            <w:r w:rsidR="4F082CAD" w:rsidRPr="175D8B9E">
              <w:rPr>
                <w:rFonts w:asciiTheme="minorHAnsi" w:eastAsiaTheme="minorEastAsia" w:hAnsiTheme="minorHAnsi" w:cstheme="minorBidi"/>
                <w:b/>
                <w:bCs/>
                <w:sz w:val="22"/>
                <w:szCs w:val="22"/>
              </w:rPr>
              <w:t xml:space="preserve">Perelepitaja, tase 6 </w:t>
            </w:r>
            <w:proofErr w:type="spellStart"/>
            <w:r w:rsidRPr="175D8B9E">
              <w:rPr>
                <w:rFonts w:asciiTheme="minorHAnsi" w:eastAsiaTheme="minorEastAsia" w:hAnsiTheme="minorHAnsi" w:cstheme="minorBidi"/>
                <w:b/>
                <w:bCs/>
                <w:sz w:val="22"/>
                <w:szCs w:val="22"/>
              </w:rPr>
              <w:t>üldoskused</w:t>
            </w:r>
            <w:proofErr w:type="spellEnd"/>
            <w:r w:rsidRPr="175D8B9E">
              <w:rPr>
                <w:rFonts w:asciiTheme="minorHAnsi" w:eastAsiaTheme="minorEastAsia" w:hAnsiTheme="minorHAnsi" w:cstheme="minorBidi"/>
                <w:b/>
                <w:bCs/>
                <w:sz w:val="22"/>
                <w:szCs w:val="22"/>
              </w:rPr>
              <w:t xml:space="preserve"> </w:t>
            </w:r>
          </w:p>
        </w:tc>
        <w:tc>
          <w:tcPr>
            <w:tcW w:w="6564" w:type="dxa"/>
            <w:shd w:val="clear" w:color="auto" w:fill="FFFFCC"/>
          </w:tcPr>
          <w:p w14:paraId="79907B70" w14:textId="1340A947" w:rsidR="0057299A" w:rsidRPr="00E15A9A" w:rsidRDefault="42A7E3A7" w:rsidP="70621E80">
            <w:pPr>
              <w:rPr>
                <w:rFonts w:asciiTheme="minorHAnsi" w:eastAsiaTheme="minorEastAsia" w:hAnsiTheme="minorHAnsi" w:cstheme="minorBidi"/>
                <w:b/>
                <w:bCs/>
                <w:sz w:val="22"/>
                <w:szCs w:val="22"/>
              </w:rPr>
            </w:pPr>
            <w:r w:rsidRPr="175D8B9E">
              <w:rPr>
                <w:rFonts w:asciiTheme="minorHAnsi" w:eastAsiaTheme="minorEastAsia" w:hAnsiTheme="minorHAnsi" w:cstheme="minorBidi"/>
                <w:b/>
                <w:bCs/>
                <w:sz w:val="22"/>
                <w:szCs w:val="22"/>
              </w:rPr>
              <w:t xml:space="preserve">B.2. </w:t>
            </w:r>
            <w:r w:rsidR="71741978" w:rsidRPr="175D8B9E">
              <w:rPr>
                <w:rFonts w:asciiTheme="minorHAnsi" w:eastAsiaTheme="minorEastAsia" w:hAnsiTheme="minorHAnsi" w:cstheme="minorBidi"/>
                <w:b/>
                <w:bCs/>
                <w:sz w:val="22"/>
                <w:szCs w:val="22"/>
              </w:rPr>
              <w:t xml:space="preserve">Perelepitaja, tase 7 </w:t>
            </w:r>
            <w:proofErr w:type="spellStart"/>
            <w:r w:rsidRPr="175D8B9E">
              <w:rPr>
                <w:rFonts w:asciiTheme="minorHAnsi" w:eastAsiaTheme="minorEastAsia" w:hAnsiTheme="minorHAnsi" w:cstheme="minorBidi"/>
                <w:b/>
                <w:bCs/>
                <w:sz w:val="22"/>
                <w:szCs w:val="22"/>
              </w:rPr>
              <w:t>üldoskused</w:t>
            </w:r>
            <w:proofErr w:type="spellEnd"/>
            <w:r w:rsidRPr="175D8B9E">
              <w:rPr>
                <w:rFonts w:asciiTheme="minorHAnsi" w:eastAsiaTheme="minorEastAsia" w:hAnsiTheme="minorHAnsi" w:cstheme="minorBidi"/>
                <w:b/>
                <w:bCs/>
                <w:sz w:val="22"/>
                <w:szCs w:val="22"/>
              </w:rPr>
              <w:t xml:space="preserve"> </w:t>
            </w:r>
          </w:p>
        </w:tc>
      </w:tr>
      <w:tr w:rsidR="0057299A" w:rsidRPr="00E15A9A" w14:paraId="7D41AD12" w14:textId="459020E9" w:rsidTr="175D8B9E">
        <w:tc>
          <w:tcPr>
            <w:tcW w:w="6195" w:type="dxa"/>
          </w:tcPr>
          <w:p w14:paraId="62E37527" w14:textId="6084FB63" w:rsidR="0057299A" w:rsidRPr="00AF1330" w:rsidRDefault="17C2F387" w:rsidP="70621E80">
            <w:pPr>
              <w:rPr>
                <w:rFonts w:asciiTheme="minorHAnsi" w:eastAsiaTheme="minorEastAsia" w:hAnsiTheme="minorHAnsi" w:cstheme="minorBidi"/>
                <w:b/>
                <w:bCs/>
                <w:color w:val="323130"/>
                <w:sz w:val="22"/>
                <w:szCs w:val="22"/>
              </w:rPr>
            </w:pPr>
            <w:r w:rsidRPr="70621E80">
              <w:rPr>
                <w:rFonts w:asciiTheme="minorHAnsi" w:eastAsiaTheme="minorEastAsia" w:hAnsiTheme="minorHAnsi" w:cstheme="minorBidi"/>
                <w:b/>
                <w:bCs/>
                <w:color w:val="323130"/>
                <w:sz w:val="22"/>
                <w:szCs w:val="22"/>
              </w:rPr>
              <w:t>Mõtlemisoskused</w:t>
            </w:r>
          </w:p>
          <w:p w14:paraId="0E4F2C40" w14:textId="0DCE4456" w:rsidR="0057299A" w:rsidRPr="00AF1330" w:rsidRDefault="01161FC2" w:rsidP="70621E80">
            <w:pPr>
              <w:pStyle w:val="Loendilik"/>
              <w:numPr>
                <w:ilvl w:val="0"/>
                <w:numId w:val="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Info kasutamine - Kasutab korrektset nõustamiskeelt kõnes ja kirjas ning väljendab ennast arusaadavalt.</w:t>
            </w:r>
          </w:p>
          <w:p w14:paraId="361082C9" w14:textId="4F36BA06" w:rsidR="0057299A" w:rsidRPr="00AF1330" w:rsidRDefault="783419D7" w:rsidP="70621E80">
            <w:pPr>
              <w:pStyle w:val="Loendilik"/>
              <w:numPr>
                <w:ilvl w:val="0"/>
                <w:numId w:val="9"/>
              </w:numPr>
              <w:rPr>
                <w:rFonts w:asciiTheme="minorHAnsi" w:eastAsiaTheme="minorEastAsia" w:hAnsiTheme="minorHAnsi" w:cstheme="minorBidi"/>
                <w:color w:val="323130"/>
                <w:sz w:val="22"/>
                <w:szCs w:val="22"/>
                <w:u w:val="single"/>
              </w:rPr>
            </w:pPr>
            <w:r w:rsidRPr="70621E80">
              <w:rPr>
                <w:rFonts w:asciiTheme="minorHAnsi" w:eastAsiaTheme="minorEastAsia" w:hAnsiTheme="minorHAnsi" w:cstheme="minorBidi"/>
                <w:color w:val="323130"/>
                <w:sz w:val="22"/>
                <w:szCs w:val="22"/>
              </w:rPr>
              <w:t xml:space="preserve">Terviklik mõtlemine - </w:t>
            </w:r>
            <w:r w:rsidRPr="70621E80">
              <w:rPr>
                <w:rFonts w:asciiTheme="minorHAnsi" w:eastAsiaTheme="minorEastAsia" w:hAnsiTheme="minorHAnsi" w:cstheme="minorBidi"/>
                <w:sz w:val="22"/>
                <w:szCs w:val="22"/>
              </w:rPr>
              <w:t>Väljendab oma seisukoha kindlalt ja hinnanguvabalt, aktsepteerib enese ja teiste vajadusi</w:t>
            </w:r>
            <w:r w:rsidR="489409C9" w:rsidRPr="70621E80">
              <w:rPr>
                <w:rFonts w:asciiTheme="minorHAnsi" w:eastAsiaTheme="minorEastAsia" w:hAnsiTheme="minorHAnsi" w:cstheme="minorBidi"/>
                <w:sz w:val="22"/>
                <w:szCs w:val="22"/>
              </w:rPr>
              <w:t>.</w:t>
            </w:r>
          </w:p>
          <w:p w14:paraId="26D85E11" w14:textId="1B2254BE" w:rsidR="0057299A" w:rsidRPr="00AF1330" w:rsidRDefault="0057299A" w:rsidP="175D8B9E">
            <w:pPr>
              <w:rPr>
                <w:rFonts w:asciiTheme="minorHAnsi" w:eastAsiaTheme="minorEastAsia" w:hAnsiTheme="minorHAnsi" w:cstheme="minorBidi"/>
                <w:color w:val="323130"/>
                <w:sz w:val="22"/>
                <w:szCs w:val="22"/>
                <w:u w:val="single"/>
              </w:rPr>
            </w:pPr>
          </w:p>
          <w:p w14:paraId="7AB76349" w14:textId="78C62E61" w:rsidR="0057299A" w:rsidRPr="00AF1330" w:rsidRDefault="17C2F387" w:rsidP="70621E80">
            <w:pPr>
              <w:rPr>
                <w:rFonts w:asciiTheme="minorHAnsi" w:eastAsiaTheme="minorEastAsia" w:hAnsiTheme="minorHAnsi" w:cstheme="minorBidi"/>
                <w:b/>
                <w:bCs/>
                <w:color w:val="323130"/>
                <w:sz w:val="22"/>
                <w:szCs w:val="22"/>
              </w:rPr>
            </w:pPr>
            <w:proofErr w:type="spellStart"/>
            <w:r w:rsidRPr="70621E80">
              <w:rPr>
                <w:rFonts w:asciiTheme="minorHAnsi" w:eastAsiaTheme="minorEastAsia" w:hAnsiTheme="minorHAnsi" w:cstheme="minorBidi"/>
                <w:b/>
                <w:bCs/>
                <w:color w:val="323130"/>
                <w:sz w:val="22"/>
                <w:szCs w:val="22"/>
              </w:rPr>
              <w:t>En</w:t>
            </w:r>
            <w:r w:rsidR="2F7382C9" w:rsidRPr="70621E80">
              <w:rPr>
                <w:rFonts w:asciiTheme="minorHAnsi" w:eastAsiaTheme="minorEastAsia" w:hAnsiTheme="minorHAnsi" w:cstheme="minorBidi"/>
                <w:b/>
                <w:bCs/>
                <w:color w:val="323130"/>
                <w:sz w:val="22"/>
                <w:szCs w:val="22"/>
              </w:rPr>
              <w:t>e</w:t>
            </w:r>
            <w:r w:rsidRPr="70621E80">
              <w:rPr>
                <w:rFonts w:asciiTheme="minorHAnsi" w:eastAsiaTheme="minorEastAsia" w:hAnsiTheme="minorHAnsi" w:cstheme="minorBidi"/>
                <w:b/>
                <w:bCs/>
                <w:color w:val="323130"/>
                <w:sz w:val="22"/>
                <w:szCs w:val="22"/>
              </w:rPr>
              <w:t>sejuhtimisoksused</w:t>
            </w:r>
            <w:proofErr w:type="spellEnd"/>
          </w:p>
          <w:p w14:paraId="758A1827" w14:textId="29AEFF08" w:rsidR="0057299A" w:rsidRPr="00AF1330" w:rsidRDefault="0F039118" w:rsidP="70621E80">
            <w:pPr>
              <w:pStyle w:val="Loendilik"/>
              <w:numPr>
                <w:ilvl w:val="0"/>
                <w:numId w:val="9"/>
              </w:numPr>
              <w:rPr>
                <w:rFonts w:asciiTheme="minorHAnsi" w:eastAsiaTheme="minorEastAsia" w:hAnsiTheme="minorHAnsi" w:cstheme="minorBidi"/>
                <w:sz w:val="22"/>
                <w:szCs w:val="22"/>
              </w:rPr>
            </w:pPr>
            <w:r w:rsidRPr="70621E80">
              <w:rPr>
                <w:rFonts w:asciiTheme="minorHAnsi" w:eastAsiaTheme="minorEastAsia" w:hAnsiTheme="minorHAnsi" w:cstheme="minorBidi"/>
                <w:color w:val="323130"/>
                <w:sz w:val="22"/>
                <w:szCs w:val="22"/>
              </w:rPr>
              <w:t xml:space="preserve">Kutse-eetika ja konfidentsiaalsus - </w:t>
            </w:r>
            <w:r w:rsidRPr="70621E80">
              <w:rPr>
                <w:rFonts w:asciiTheme="minorHAnsi" w:eastAsiaTheme="minorEastAsia" w:hAnsiTheme="minorHAnsi" w:cstheme="minorBidi"/>
                <w:sz w:val="22"/>
                <w:szCs w:val="22"/>
              </w:rPr>
              <w:t>Järgib oma töös kutse-eetika põhimõtteid ning tagab oma klientide eraeluandmete ning protsessis selgunud informatsiooni konfidentsiaalsuse.</w:t>
            </w:r>
          </w:p>
          <w:p w14:paraId="39B10E2F" w14:textId="19C7C461" w:rsidR="0057299A" w:rsidRPr="00AF1330" w:rsidRDefault="72450C94" w:rsidP="70621E80">
            <w:pPr>
              <w:pStyle w:val="Loendilik"/>
              <w:numPr>
                <w:ilvl w:val="0"/>
                <w:numId w:val="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Õigusaktide tundmine - Järgib oma töös asjakohaseid õigusakte (nt perekonnaseadus, lepitusseadus, lastekaitseseadus, tsiviilkohtumenetluse seadustik, sotsiaalhoolekande seadus)</w:t>
            </w:r>
            <w:r w:rsidR="7B068CA7" w:rsidRPr="70621E80">
              <w:rPr>
                <w:rFonts w:asciiTheme="minorHAnsi" w:eastAsiaTheme="minorEastAsia" w:hAnsiTheme="minorHAnsi" w:cstheme="minorBidi"/>
                <w:sz w:val="22"/>
                <w:szCs w:val="22"/>
              </w:rPr>
              <w:t>.</w:t>
            </w:r>
          </w:p>
          <w:p w14:paraId="40335047" w14:textId="41C407D6" w:rsidR="0057299A" w:rsidRPr="00AF1330" w:rsidRDefault="0057299A" w:rsidP="70621E80">
            <w:pPr>
              <w:pStyle w:val="Loendilik"/>
              <w:rPr>
                <w:rFonts w:asciiTheme="minorHAnsi" w:eastAsiaTheme="minorEastAsia" w:hAnsiTheme="minorHAnsi" w:cstheme="minorBidi"/>
                <w:sz w:val="22"/>
                <w:szCs w:val="22"/>
              </w:rPr>
            </w:pPr>
          </w:p>
          <w:p w14:paraId="50D17733" w14:textId="30EC0F74" w:rsidR="0057299A" w:rsidRPr="00AF1330" w:rsidRDefault="17C2F387"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color w:val="323130"/>
                <w:sz w:val="22"/>
                <w:szCs w:val="22"/>
              </w:rPr>
              <w:t>Lävimisoskused</w:t>
            </w:r>
          </w:p>
          <w:p w14:paraId="43F310CB" w14:textId="5549263A" w:rsidR="0057299A" w:rsidRPr="00AF1330" w:rsidRDefault="6BF5181F" w:rsidP="70621E80">
            <w:pPr>
              <w:pStyle w:val="Loendilik"/>
              <w:numPr>
                <w:ilvl w:val="0"/>
                <w:numId w:val="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lastRenderedPageBreak/>
              <w:t>Keeleoskus - kasutab oma töös peamist nõustamiskeelt tasemel C1 (vt lisa 1 Keelte oskustasemete kirjeldused) ning ühte võõrkeelt vähemalt tasemel B2 osaoskuste mõistmine ja rääkimine osas ning tasemel B1 osaoskuse kirjutamine osas</w:t>
            </w:r>
          </w:p>
          <w:p w14:paraId="06C6B5E0" w14:textId="70CC58F5" w:rsidR="0057299A" w:rsidRPr="00AF1330" w:rsidRDefault="6BF5181F" w:rsidP="70621E80">
            <w:pPr>
              <w:pStyle w:val="Loendilik"/>
              <w:numPr>
                <w:ilvl w:val="0"/>
                <w:numId w:val="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Digioskused - Kasutab oma töös arvutit vastavalt arvuti digioskuste osaoskustele Info haldamine, Suhtlemine digikeskkondades, Sisuloome ja Turvalisus (vt lisa 2 Digioskused).</w:t>
            </w:r>
          </w:p>
        </w:tc>
        <w:tc>
          <w:tcPr>
            <w:tcW w:w="6564" w:type="dxa"/>
          </w:tcPr>
          <w:p w14:paraId="65EA7F5F" w14:textId="1C3C3BFB" w:rsidR="0057299A" w:rsidRPr="00AF1330" w:rsidRDefault="583E6541" w:rsidP="175D8B9E">
            <w:pPr>
              <w:rPr>
                <w:rFonts w:asciiTheme="minorHAnsi" w:eastAsiaTheme="minorEastAsia" w:hAnsiTheme="minorHAnsi" w:cstheme="minorBidi"/>
                <w:b/>
                <w:bCs/>
                <w:color w:val="323130"/>
                <w:sz w:val="22"/>
                <w:szCs w:val="22"/>
              </w:rPr>
            </w:pPr>
            <w:r w:rsidRPr="175D8B9E">
              <w:rPr>
                <w:rFonts w:asciiTheme="minorHAnsi" w:eastAsiaTheme="minorEastAsia" w:hAnsiTheme="minorHAnsi" w:cstheme="minorBidi"/>
                <w:b/>
                <w:bCs/>
                <w:color w:val="323130"/>
                <w:sz w:val="22"/>
                <w:szCs w:val="22"/>
              </w:rPr>
              <w:lastRenderedPageBreak/>
              <w:t>Mõtlemisoskused</w:t>
            </w:r>
          </w:p>
          <w:p w14:paraId="1BA3D0AA" w14:textId="3730BAE0" w:rsidR="0057299A" w:rsidRPr="00AF1330" w:rsidRDefault="0E5E7A43" w:rsidP="175D8B9E">
            <w:pPr>
              <w:pStyle w:val="Loendilik"/>
              <w:numPr>
                <w:ilvl w:val="0"/>
                <w:numId w:val="57"/>
              </w:numPr>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 xml:space="preserve">Info kasutamine - Analüüsib kasutatud infoallikaid ning rakendab asjakohast infot eesmärgipäraselt ja süsteemselt, väljendades ennast kõnes ja kirjas arusaadavalt ning professionaalselt. </w:t>
            </w:r>
          </w:p>
          <w:p w14:paraId="2262A541" w14:textId="3D93941B" w:rsidR="0057299A" w:rsidRPr="00AF1330" w:rsidRDefault="07A55627" w:rsidP="175D8B9E">
            <w:pPr>
              <w:pStyle w:val="Loendilik"/>
              <w:numPr>
                <w:ilvl w:val="0"/>
                <w:numId w:val="57"/>
              </w:numPr>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Terviklik mõtlemine - Analüüsib ja väljendab oma seisukohti kindlalt ja hinnanguvabalt, eristab fakte arvamustest ning tasakaalustab enese ja teiste vajadusi keerukates olukordades.</w:t>
            </w:r>
          </w:p>
          <w:p w14:paraId="43D925F0" w14:textId="2F631684" w:rsidR="0057299A" w:rsidRPr="00AF1330" w:rsidRDefault="0057299A" w:rsidP="175D8B9E">
            <w:pPr>
              <w:pStyle w:val="Loendilik"/>
              <w:ind w:left="1440"/>
              <w:rPr>
                <w:rFonts w:asciiTheme="minorHAnsi" w:eastAsiaTheme="minorEastAsia" w:hAnsiTheme="minorHAnsi" w:cstheme="minorBidi"/>
                <w:sz w:val="22"/>
                <w:szCs w:val="22"/>
              </w:rPr>
            </w:pPr>
          </w:p>
          <w:p w14:paraId="44AB5683" w14:textId="583E9537" w:rsidR="0057299A" w:rsidRPr="00AF1330" w:rsidRDefault="49756B5A" w:rsidP="175D8B9E">
            <w:pPr>
              <w:rPr>
                <w:rFonts w:asciiTheme="minorHAnsi" w:eastAsiaTheme="minorEastAsia" w:hAnsiTheme="minorHAnsi" w:cstheme="minorBidi"/>
                <w:b/>
                <w:bCs/>
                <w:color w:val="323130"/>
                <w:sz w:val="22"/>
                <w:szCs w:val="22"/>
              </w:rPr>
            </w:pPr>
            <w:proofErr w:type="spellStart"/>
            <w:r w:rsidRPr="175D8B9E">
              <w:rPr>
                <w:rFonts w:asciiTheme="minorHAnsi" w:eastAsiaTheme="minorEastAsia" w:hAnsiTheme="minorHAnsi" w:cstheme="minorBidi"/>
                <w:b/>
                <w:bCs/>
                <w:color w:val="323130"/>
                <w:sz w:val="22"/>
                <w:szCs w:val="22"/>
              </w:rPr>
              <w:t>Ene</w:t>
            </w:r>
            <w:r w:rsidR="7EE42078" w:rsidRPr="175D8B9E">
              <w:rPr>
                <w:rFonts w:asciiTheme="minorHAnsi" w:eastAsiaTheme="minorEastAsia" w:hAnsiTheme="minorHAnsi" w:cstheme="minorBidi"/>
                <w:b/>
                <w:bCs/>
                <w:color w:val="323130"/>
                <w:sz w:val="22"/>
                <w:szCs w:val="22"/>
              </w:rPr>
              <w:t>se</w:t>
            </w:r>
            <w:r w:rsidRPr="175D8B9E">
              <w:rPr>
                <w:rFonts w:asciiTheme="minorHAnsi" w:eastAsiaTheme="minorEastAsia" w:hAnsiTheme="minorHAnsi" w:cstheme="minorBidi"/>
                <w:b/>
                <w:bCs/>
                <w:color w:val="323130"/>
                <w:sz w:val="22"/>
                <w:szCs w:val="22"/>
              </w:rPr>
              <w:t>juhtimisoksused</w:t>
            </w:r>
            <w:proofErr w:type="spellEnd"/>
          </w:p>
          <w:p w14:paraId="442BB514" w14:textId="429B0543" w:rsidR="0057299A" w:rsidRPr="00AF1330" w:rsidRDefault="07A55627" w:rsidP="175D8B9E">
            <w:pPr>
              <w:pStyle w:val="Loendilik"/>
              <w:numPr>
                <w:ilvl w:val="0"/>
                <w:numId w:val="57"/>
              </w:numPr>
              <w:spacing w:line="259" w:lineRule="auto"/>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Kutse-eetika ja konfidentsiaalsus - Rakendab oma töös kutse-eetika põhimõtteid ning tagab klientide andmete ja protsessis selgunud info</w:t>
            </w:r>
            <w:r w:rsidR="0CD7DC42" w:rsidRPr="175D8B9E">
              <w:rPr>
                <w:rFonts w:asciiTheme="minorHAnsi" w:eastAsiaTheme="minorEastAsia" w:hAnsiTheme="minorHAnsi" w:cstheme="minorBidi"/>
                <w:sz w:val="22"/>
                <w:szCs w:val="22"/>
              </w:rPr>
              <w:t xml:space="preserve"> </w:t>
            </w:r>
            <w:r w:rsidRPr="175D8B9E">
              <w:rPr>
                <w:rFonts w:asciiTheme="minorHAnsi" w:eastAsiaTheme="minorEastAsia" w:hAnsiTheme="minorHAnsi" w:cstheme="minorBidi"/>
                <w:sz w:val="22"/>
                <w:szCs w:val="22"/>
              </w:rPr>
              <w:t>konfidentsiaalsuse, analüüsides ja ennetades võimalikke riske.</w:t>
            </w:r>
          </w:p>
          <w:p w14:paraId="6C89341D" w14:textId="3CC6476F" w:rsidR="0057299A" w:rsidRPr="00AF1330" w:rsidRDefault="3A48DB0E" w:rsidP="175D8B9E">
            <w:pPr>
              <w:pStyle w:val="Loendilik"/>
              <w:numPr>
                <w:ilvl w:val="0"/>
                <w:numId w:val="57"/>
              </w:numPr>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Õigusaktide tundmine - Tõlgendab ja rakendab oma töös asjakohaseid õigusakte, analüüsib nende mõju tööprotsessidele ning kohandab tegutsemist muutuvas õigusruumis.</w:t>
            </w:r>
          </w:p>
          <w:p w14:paraId="6A1F4831" w14:textId="2EF010F7" w:rsidR="0057299A" w:rsidRPr="00AF1330" w:rsidRDefault="14BAC6F5" w:rsidP="175D8B9E">
            <w:pPr>
              <w:rPr>
                <w:rFonts w:asciiTheme="minorHAnsi" w:eastAsiaTheme="minorEastAsia" w:hAnsiTheme="minorHAnsi" w:cstheme="minorBidi"/>
                <w:b/>
                <w:bCs/>
                <w:sz w:val="22"/>
                <w:szCs w:val="22"/>
              </w:rPr>
            </w:pPr>
            <w:r w:rsidRPr="175D8B9E">
              <w:rPr>
                <w:rFonts w:asciiTheme="minorHAnsi" w:eastAsiaTheme="minorEastAsia" w:hAnsiTheme="minorHAnsi" w:cstheme="minorBidi"/>
                <w:b/>
                <w:bCs/>
                <w:sz w:val="22"/>
                <w:szCs w:val="22"/>
              </w:rPr>
              <w:lastRenderedPageBreak/>
              <w:t>Lävimisoskused</w:t>
            </w:r>
          </w:p>
          <w:p w14:paraId="39C38623" w14:textId="60BFD910" w:rsidR="0057299A" w:rsidRPr="00AF1330" w:rsidRDefault="58DAB182" w:rsidP="175D8B9E">
            <w:pPr>
              <w:pStyle w:val="Loendilik"/>
              <w:numPr>
                <w:ilvl w:val="0"/>
                <w:numId w:val="57"/>
              </w:numPr>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Kasutab peamist nõustamiskeelt tasemel C1</w:t>
            </w:r>
            <w:r w:rsidR="04E238F1" w:rsidRPr="175D8B9E">
              <w:rPr>
                <w:rFonts w:asciiTheme="minorHAnsi" w:eastAsiaTheme="minorEastAsia" w:hAnsiTheme="minorHAnsi" w:cstheme="minorBidi"/>
                <w:sz w:val="22"/>
                <w:szCs w:val="22"/>
              </w:rPr>
              <w:t xml:space="preserve"> (vt lisa 1 Keelte oskustasemete kirjeldused)</w:t>
            </w:r>
            <w:r w:rsidRPr="175D8B9E">
              <w:rPr>
                <w:rFonts w:asciiTheme="minorHAnsi" w:eastAsiaTheme="minorEastAsia" w:hAnsiTheme="minorHAnsi" w:cstheme="minorBidi"/>
                <w:sz w:val="22"/>
                <w:szCs w:val="22"/>
              </w:rPr>
              <w:t xml:space="preserve"> ja ühte võõrkeelt tasemel B2/B1, kohandades erialaseid teemasid eri sihtrühmade ja kultuurikeskkondade jaoks.</w:t>
            </w:r>
          </w:p>
          <w:p w14:paraId="3F8C1EA2" w14:textId="631E7EAC" w:rsidR="0057299A" w:rsidRPr="00AF1330" w:rsidRDefault="0BDB5445" w:rsidP="175D8B9E">
            <w:pPr>
              <w:pStyle w:val="Loendilik"/>
              <w:numPr>
                <w:ilvl w:val="0"/>
                <w:numId w:val="57"/>
              </w:numPr>
              <w:rPr>
                <w:rFonts w:asciiTheme="minorHAnsi" w:eastAsiaTheme="minorEastAsia" w:hAnsiTheme="minorHAnsi" w:cstheme="minorBidi"/>
                <w:sz w:val="22"/>
                <w:szCs w:val="22"/>
              </w:rPr>
            </w:pPr>
            <w:r w:rsidRPr="175D8B9E">
              <w:rPr>
                <w:rFonts w:asciiTheme="minorHAnsi" w:eastAsiaTheme="minorEastAsia" w:hAnsiTheme="minorHAnsi" w:cstheme="minorBidi"/>
                <w:sz w:val="22"/>
                <w:szCs w:val="22"/>
              </w:rPr>
              <w:t>Kasutab ja kombineerib digivahendeid eesmärgipäraselt ja uuenduslikult, analüüsib digilahenduste mõju töö kvaliteedile ja arendamisele ning tagab turvalisuse ka keerukates olukordades.</w:t>
            </w:r>
          </w:p>
        </w:tc>
      </w:tr>
      <w:tr w:rsidR="3BF96560" w14:paraId="41DA6341" w14:textId="77777777" w:rsidTr="175D8B9E">
        <w:trPr>
          <w:trHeight w:val="300"/>
        </w:trPr>
        <w:tc>
          <w:tcPr>
            <w:tcW w:w="6195" w:type="dxa"/>
          </w:tcPr>
          <w:p w14:paraId="2A6F26CC" w14:textId="46111526" w:rsidR="0D61D94C" w:rsidRDefault="0BA5EA5B"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lastRenderedPageBreak/>
              <w:t>Ettepanekud B.2-osale</w:t>
            </w:r>
          </w:p>
          <w:p w14:paraId="60BCE30A" w14:textId="3646E276" w:rsidR="3BF96560" w:rsidRDefault="3BF96560" w:rsidP="175D8B9E">
            <w:pPr>
              <w:rPr>
                <w:rFonts w:asciiTheme="minorHAnsi" w:eastAsiaTheme="minorEastAsia" w:hAnsiTheme="minorHAnsi" w:cstheme="minorBidi"/>
                <w:color w:val="323130"/>
                <w:sz w:val="22"/>
                <w:szCs w:val="22"/>
                <w:u w:val="single"/>
              </w:rPr>
            </w:pPr>
          </w:p>
        </w:tc>
        <w:tc>
          <w:tcPr>
            <w:tcW w:w="6564" w:type="dxa"/>
          </w:tcPr>
          <w:p w14:paraId="5644D4B1" w14:textId="0355699F" w:rsidR="0D61D94C" w:rsidRDefault="0BA5EA5B"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B.2-osale</w:t>
            </w:r>
          </w:p>
          <w:p w14:paraId="3E955090" w14:textId="4C52C431" w:rsidR="3BF96560" w:rsidRDefault="3BF96560" w:rsidP="175D8B9E">
            <w:pPr>
              <w:rPr>
                <w:rFonts w:asciiTheme="minorHAnsi" w:eastAsiaTheme="minorEastAsia" w:hAnsiTheme="minorHAnsi" w:cstheme="minorBidi"/>
                <w:color w:val="323130"/>
                <w:sz w:val="22"/>
                <w:szCs w:val="22"/>
                <w:u w:val="single"/>
              </w:rPr>
            </w:pPr>
          </w:p>
          <w:p w14:paraId="158B4682" w14:textId="5E848CF6" w:rsidR="3BF96560" w:rsidRDefault="3BF96560" w:rsidP="175D8B9E">
            <w:pPr>
              <w:rPr>
                <w:rFonts w:asciiTheme="minorHAnsi" w:eastAsiaTheme="minorEastAsia" w:hAnsiTheme="minorHAnsi" w:cstheme="minorBidi"/>
                <w:color w:val="323130"/>
                <w:sz w:val="22"/>
                <w:szCs w:val="22"/>
                <w:u w:val="single"/>
              </w:rPr>
            </w:pPr>
          </w:p>
          <w:p w14:paraId="7DC2CD8C" w14:textId="76476F68" w:rsidR="3BF96560" w:rsidRDefault="3BF96560" w:rsidP="175D8B9E">
            <w:pPr>
              <w:rPr>
                <w:rFonts w:asciiTheme="minorHAnsi" w:eastAsiaTheme="minorEastAsia" w:hAnsiTheme="minorHAnsi" w:cstheme="minorBidi"/>
                <w:color w:val="323130"/>
                <w:sz w:val="22"/>
                <w:szCs w:val="22"/>
                <w:u w:val="single"/>
              </w:rPr>
            </w:pPr>
          </w:p>
          <w:p w14:paraId="5DB54DF7" w14:textId="2F8EEA99" w:rsidR="3BF96560" w:rsidRDefault="3BF96560" w:rsidP="175D8B9E">
            <w:pPr>
              <w:rPr>
                <w:rFonts w:asciiTheme="minorHAnsi" w:eastAsiaTheme="minorEastAsia" w:hAnsiTheme="minorHAnsi" w:cstheme="minorBidi"/>
                <w:color w:val="323130"/>
                <w:sz w:val="22"/>
                <w:szCs w:val="22"/>
                <w:u w:val="single"/>
              </w:rPr>
            </w:pPr>
          </w:p>
          <w:p w14:paraId="293CDA92" w14:textId="21B0D899" w:rsidR="3BF96560" w:rsidRDefault="3BF96560" w:rsidP="175D8B9E">
            <w:pPr>
              <w:rPr>
                <w:rFonts w:asciiTheme="minorHAnsi" w:eastAsiaTheme="minorEastAsia" w:hAnsiTheme="minorHAnsi" w:cstheme="minorBidi"/>
                <w:color w:val="323130"/>
                <w:sz w:val="22"/>
                <w:szCs w:val="22"/>
                <w:u w:val="single"/>
              </w:rPr>
            </w:pPr>
          </w:p>
          <w:p w14:paraId="4861447B" w14:textId="655810C8" w:rsidR="175D8B9E" w:rsidRDefault="175D8B9E" w:rsidP="175D8B9E">
            <w:pPr>
              <w:rPr>
                <w:rFonts w:asciiTheme="minorHAnsi" w:eastAsiaTheme="minorEastAsia" w:hAnsiTheme="minorHAnsi" w:cstheme="minorBidi"/>
                <w:color w:val="323130"/>
                <w:sz w:val="22"/>
                <w:szCs w:val="22"/>
                <w:u w:val="single"/>
              </w:rPr>
            </w:pPr>
          </w:p>
          <w:p w14:paraId="67B8DAE1" w14:textId="05FC74B2" w:rsidR="3BF96560" w:rsidRDefault="3BF96560" w:rsidP="175D8B9E">
            <w:pPr>
              <w:rPr>
                <w:rFonts w:asciiTheme="minorHAnsi" w:eastAsiaTheme="minorEastAsia" w:hAnsiTheme="minorHAnsi" w:cstheme="minorBidi"/>
                <w:color w:val="323130"/>
                <w:sz w:val="22"/>
                <w:szCs w:val="22"/>
                <w:u w:val="single"/>
              </w:rPr>
            </w:pPr>
          </w:p>
          <w:p w14:paraId="654AC73A" w14:textId="1793CEA1" w:rsidR="3BF96560" w:rsidRDefault="3BF96560" w:rsidP="175D8B9E">
            <w:pPr>
              <w:rPr>
                <w:rFonts w:asciiTheme="minorHAnsi" w:eastAsiaTheme="minorEastAsia" w:hAnsiTheme="minorHAnsi" w:cstheme="minorBidi"/>
                <w:color w:val="323130"/>
                <w:sz w:val="22"/>
                <w:szCs w:val="22"/>
                <w:u w:val="single"/>
              </w:rPr>
            </w:pPr>
          </w:p>
          <w:p w14:paraId="61253624" w14:textId="22E35538" w:rsidR="3BF96560" w:rsidRDefault="3BF96560" w:rsidP="175D8B9E">
            <w:pPr>
              <w:rPr>
                <w:rFonts w:asciiTheme="minorHAnsi" w:eastAsiaTheme="minorEastAsia" w:hAnsiTheme="minorHAnsi" w:cstheme="minorBidi"/>
                <w:color w:val="323130"/>
                <w:sz w:val="22"/>
                <w:szCs w:val="22"/>
                <w:u w:val="single"/>
              </w:rPr>
            </w:pPr>
          </w:p>
        </w:tc>
      </w:tr>
    </w:tbl>
    <w:p w14:paraId="5B998AEA" w14:textId="77777777" w:rsidR="001C079F" w:rsidRDefault="001C079F"/>
    <w:tbl>
      <w:tblPr>
        <w:tblW w:w="1273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33"/>
      </w:tblGrid>
      <w:tr w:rsidR="00184536" w14:paraId="5949FE41" w14:textId="77777777" w:rsidTr="175D8B9E">
        <w:tc>
          <w:tcPr>
            <w:tcW w:w="12733" w:type="dxa"/>
            <w:shd w:val="clear" w:color="auto" w:fill="FFFFCC"/>
          </w:tcPr>
          <w:p w14:paraId="2C732B1F" w14:textId="00AF3FAF" w:rsidR="00184536" w:rsidRDefault="251A88B4" w:rsidP="175D8B9E">
            <w:pPr>
              <w:tabs>
                <w:tab w:val="left" w:pos="2073"/>
              </w:tabs>
              <w:rPr>
                <w:rFonts w:ascii="Calibri" w:hAnsi="Calibri"/>
                <w:b/>
                <w:bCs/>
                <w:sz w:val="22"/>
                <w:szCs w:val="22"/>
              </w:rPr>
            </w:pPr>
            <w:r w:rsidRPr="175D8B9E">
              <w:rPr>
                <w:rFonts w:ascii="Calibri" w:hAnsi="Calibri"/>
                <w:b/>
                <w:bCs/>
                <w:sz w:val="22"/>
                <w:szCs w:val="22"/>
              </w:rPr>
              <w:t>B.</w:t>
            </w:r>
            <w:r w:rsidR="45FD3CA7" w:rsidRPr="175D8B9E">
              <w:rPr>
                <w:rFonts w:ascii="Calibri" w:hAnsi="Calibri"/>
                <w:b/>
                <w:bCs/>
                <w:sz w:val="22"/>
                <w:szCs w:val="22"/>
              </w:rPr>
              <w:t>3</w:t>
            </w:r>
            <w:r w:rsidRPr="175D8B9E">
              <w:rPr>
                <w:rFonts w:ascii="Calibri" w:hAnsi="Calibri"/>
                <w:b/>
                <w:bCs/>
                <w:sz w:val="22"/>
                <w:szCs w:val="22"/>
              </w:rPr>
              <w:t xml:space="preserve"> Kompetentsid</w:t>
            </w:r>
            <w:r w:rsidR="00184536">
              <w:tab/>
            </w:r>
          </w:p>
        </w:tc>
      </w:tr>
    </w:tbl>
    <w:p w14:paraId="0DBF95C2" w14:textId="77777777" w:rsidR="00D6436B" w:rsidRDefault="00D6436B">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Kontuurtabel"/>
        <w:tblW w:w="12752" w:type="dxa"/>
        <w:tblInd w:w="108" w:type="dxa"/>
        <w:tblLook w:val="04A0" w:firstRow="1" w:lastRow="0" w:firstColumn="1" w:lastColumn="0" w:noHBand="0" w:noVBand="1"/>
      </w:tblPr>
      <w:tblGrid>
        <w:gridCol w:w="4845"/>
        <w:gridCol w:w="1389"/>
        <w:gridCol w:w="5070"/>
        <w:gridCol w:w="1448"/>
      </w:tblGrid>
      <w:tr w:rsidR="00C81F4D" w:rsidRPr="00E15A9A" w14:paraId="22941724" w14:textId="67B1C856" w:rsidTr="175D8B9E">
        <w:trPr>
          <w:trHeight w:val="300"/>
        </w:trPr>
        <w:tc>
          <w:tcPr>
            <w:tcW w:w="4845" w:type="dxa"/>
          </w:tcPr>
          <w:p w14:paraId="13B6C1C7" w14:textId="2BA8DC2F" w:rsidR="00AF7837" w:rsidRDefault="00E65BBD" w:rsidP="00E65BBD">
            <w:pPr>
              <w:tabs>
                <w:tab w:val="left" w:pos="3610"/>
              </w:tabs>
              <w:rPr>
                <w:rFonts w:asciiTheme="minorHAnsi" w:eastAsiaTheme="minorEastAsia" w:hAnsiTheme="minorHAnsi" w:cstheme="minorBidi"/>
                <w:sz w:val="22"/>
                <w:szCs w:val="22"/>
              </w:rPr>
            </w:pPr>
            <w:r w:rsidRPr="70621E80">
              <w:rPr>
                <w:rFonts w:asciiTheme="minorHAnsi" w:eastAsiaTheme="minorEastAsia" w:hAnsiTheme="minorHAnsi" w:cstheme="minorBidi"/>
                <w:b/>
                <w:bCs/>
                <w:sz w:val="22"/>
                <w:szCs w:val="22"/>
              </w:rPr>
              <w:t>B.3.1.Perelepituse kavandamine</w:t>
            </w:r>
          </w:p>
        </w:tc>
        <w:tc>
          <w:tcPr>
            <w:tcW w:w="1389" w:type="dxa"/>
          </w:tcPr>
          <w:p w14:paraId="4182582D" w14:textId="6804A9B2" w:rsidR="41CDAC29" w:rsidRDefault="4E717926"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6</w:t>
            </w:r>
          </w:p>
        </w:tc>
        <w:tc>
          <w:tcPr>
            <w:tcW w:w="5070" w:type="dxa"/>
          </w:tcPr>
          <w:p w14:paraId="5CDD48A9" w14:textId="2A7612C2" w:rsidR="00C81F4D" w:rsidRPr="00AF1330" w:rsidRDefault="00E65BBD" w:rsidP="70621E80">
            <w:pPr>
              <w:rPr>
                <w:rFonts w:asciiTheme="minorHAnsi" w:eastAsiaTheme="minorEastAsia" w:hAnsiTheme="minorHAnsi" w:cstheme="minorBidi"/>
                <w:b/>
                <w:bCs/>
                <w:color w:val="000000" w:themeColor="text1"/>
                <w:sz w:val="22"/>
                <w:szCs w:val="22"/>
              </w:rPr>
            </w:pPr>
            <w:r w:rsidRPr="70621E80">
              <w:rPr>
                <w:rFonts w:asciiTheme="minorHAnsi" w:eastAsiaTheme="minorEastAsia" w:hAnsiTheme="minorHAnsi" w:cstheme="minorBidi"/>
                <w:b/>
                <w:bCs/>
                <w:sz w:val="22"/>
                <w:szCs w:val="22"/>
              </w:rPr>
              <w:t>B.3.1.Perelepituse kavandamine</w:t>
            </w:r>
          </w:p>
        </w:tc>
        <w:tc>
          <w:tcPr>
            <w:tcW w:w="1448" w:type="dxa"/>
          </w:tcPr>
          <w:p w14:paraId="66983A67" w14:textId="41E53AEC" w:rsidR="00C81F4D" w:rsidRPr="00AF1330" w:rsidRDefault="513735B1" w:rsidP="70621E80">
            <w:pPr>
              <w:rPr>
                <w:rFonts w:asciiTheme="minorHAnsi" w:eastAsiaTheme="minorEastAsia" w:hAnsiTheme="minorHAnsi" w:cstheme="minorBidi"/>
                <w:b/>
                <w:bCs/>
                <w:color w:val="000000" w:themeColor="text1"/>
                <w:sz w:val="22"/>
                <w:szCs w:val="22"/>
              </w:rPr>
            </w:pPr>
            <w:r w:rsidRPr="70621E80">
              <w:rPr>
                <w:rFonts w:asciiTheme="minorHAnsi" w:eastAsiaTheme="minorEastAsia" w:hAnsiTheme="minorHAnsi" w:cstheme="minorBidi"/>
                <w:b/>
                <w:bCs/>
                <w:sz w:val="22"/>
                <w:szCs w:val="22"/>
              </w:rPr>
              <w:t>EKR tase 7</w:t>
            </w:r>
          </w:p>
        </w:tc>
      </w:tr>
      <w:tr w:rsidR="0057299A" w:rsidRPr="00E15A9A" w14:paraId="41D73097" w14:textId="77777777" w:rsidTr="175D8B9E">
        <w:trPr>
          <w:trHeight w:val="300"/>
        </w:trPr>
        <w:tc>
          <w:tcPr>
            <w:tcW w:w="6234" w:type="dxa"/>
            <w:gridSpan w:val="2"/>
          </w:tcPr>
          <w:p w14:paraId="7B80A1CA" w14:textId="15ADF9B0" w:rsidR="00C81F4D" w:rsidRPr="00AF1330" w:rsidRDefault="6BAF173E" w:rsidP="70621E80">
            <w:pPr>
              <w:rPr>
                <w:rFonts w:asciiTheme="minorHAnsi" w:eastAsiaTheme="minorEastAsia" w:hAnsiTheme="minorHAnsi" w:cstheme="minorBidi"/>
                <w:color w:val="000000" w:themeColor="text1"/>
                <w:sz w:val="22"/>
                <w:szCs w:val="22"/>
                <w:u w:val="single"/>
              </w:rPr>
            </w:pPr>
            <w:r w:rsidRPr="70621E80">
              <w:rPr>
                <w:rFonts w:asciiTheme="minorHAnsi" w:eastAsiaTheme="minorEastAsia" w:hAnsiTheme="minorHAnsi" w:cstheme="minorBidi"/>
                <w:sz w:val="22"/>
                <w:szCs w:val="22"/>
                <w:u w:val="single"/>
              </w:rPr>
              <w:t>Tegevusnäitajad</w:t>
            </w:r>
          </w:p>
          <w:p w14:paraId="2D43B6E1" w14:textId="5A21A1E1" w:rsidR="0057299A" w:rsidRPr="00AF1330" w:rsidRDefault="6BAF173E" w:rsidP="70621E80">
            <w:pPr>
              <w:pStyle w:val="Loendilik"/>
              <w:numPr>
                <w:ilvl w:val="0"/>
                <w:numId w:val="47"/>
              </w:numPr>
              <w:rPr>
                <w:rFonts w:asciiTheme="minorHAnsi" w:eastAsiaTheme="minorEastAsia" w:hAnsiTheme="minorHAnsi" w:cstheme="minorBidi"/>
                <w:color w:val="000000" w:themeColor="text1"/>
                <w:sz w:val="22"/>
                <w:szCs w:val="22"/>
              </w:rPr>
            </w:pPr>
            <w:r w:rsidRPr="70621E80">
              <w:rPr>
                <w:rFonts w:asciiTheme="minorHAnsi" w:eastAsiaTheme="minorEastAsia" w:hAnsiTheme="minorHAnsi" w:cstheme="minorBidi"/>
                <w:sz w:val="22"/>
                <w:szCs w:val="22"/>
              </w:rPr>
              <w:t>Koondab, analüüsib ja hindab esialgset infot lepitusvajaduse ja sobivuse kohta</w:t>
            </w:r>
            <w:r w:rsidR="7F664E18" w:rsidRPr="70621E80">
              <w:rPr>
                <w:rFonts w:asciiTheme="minorHAnsi" w:eastAsiaTheme="minorEastAsia" w:hAnsiTheme="minorHAnsi" w:cstheme="minorBidi"/>
                <w:sz w:val="22"/>
                <w:szCs w:val="22"/>
              </w:rPr>
              <w:t>.</w:t>
            </w:r>
          </w:p>
          <w:p w14:paraId="1036A3DB" w14:textId="77777777" w:rsidR="00681D6F" w:rsidRDefault="6BAF173E" w:rsidP="70621E80">
            <w:pPr>
              <w:pStyle w:val="Loendilik"/>
              <w:numPr>
                <w:ilvl w:val="0"/>
                <w:numId w:val="47"/>
              </w:numPr>
              <w:rPr>
                <w:rFonts w:asciiTheme="minorHAnsi" w:eastAsiaTheme="minorEastAsia" w:hAnsiTheme="minorHAnsi" w:cstheme="minorBidi"/>
                <w:color w:val="000000" w:themeColor="text1"/>
                <w:sz w:val="22"/>
                <w:szCs w:val="22"/>
              </w:rPr>
            </w:pPr>
            <w:r w:rsidRPr="70621E80">
              <w:rPr>
                <w:rFonts w:asciiTheme="minorHAnsi" w:eastAsiaTheme="minorEastAsia" w:hAnsiTheme="minorHAnsi" w:cstheme="minorBidi"/>
                <w:sz w:val="22"/>
                <w:szCs w:val="22"/>
              </w:rPr>
              <w:t xml:space="preserve">Annab kogutud teabe alusel </w:t>
            </w:r>
            <w:r w:rsidR="3C2A1409" w:rsidRPr="70621E80">
              <w:rPr>
                <w:rFonts w:asciiTheme="minorHAnsi" w:eastAsiaTheme="minorEastAsia" w:hAnsiTheme="minorHAnsi" w:cstheme="minorBidi"/>
                <w:sz w:val="22"/>
                <w:szCs w:val="22"/>
              </w:rPr>
              <w:t>osapooltele</w:t>
            </w:r>
            <w:r w:rsidRPr="70621E80">
              <w:rPr>
                <w:rFonts w:asciiTheme="minorHAnsi" w:eastAsiaTheme="minorEastAsia" w:hAnsiTheme="minorHAnsi" w:cstheme="minorBidi"/>
                <w:sz w:val="22"/>
                <w:szCs w:val="22"/>
              </w:rPr>
              <w:t xml:space="preserve"> vajalikku tagasisidet ning juhtumi sobivuse korral pakub võimaluse koostöö</w:t>
            </w:r>
            <w:r w:rsidR="7F664E18" w:rsidRPr="70621E80">
              <w:rPr>
                <w:rFonts w:asciiTheme="minorHAnsi" w:eastAsiaTheme="minorEastAsia" w:hAnsiTheme="minorHAnsi" w:cstheme="minorBidi"/>
                <w:sz w:val="22"/>
                <w:szCs w:val="22"/>
              </w:rPr>
              <w:t>ks</w:t>
            </w:r>
            <w:r w:rsidRPr="70621E80">
              <w:rPr>
                <w:rFonts w:asciiTheme="minorHAnsi" w:eastAsiaTheme="minorEastAsia" w:hAnsiTheme="minorHAnsi" w:cstheme="minorBidi"/>
                <w:sz w:val="22"/>
                <w:szCs w:val="22"/>
              </w:rPr>
              <w:t xml:space="preserve">; </w:t>
            </w:r>
            <w:r w:rsidR="7F664E18" w:rsidRPr="70621E80">
              <w:rPr>
                <w:rFonts w:asciiTheme="minorHAnsi" w:eastAsiaTheme="minorEastAsia" w:hAnsiTheme="minorHAnsi" w:cstheme="minorBidi"/>
                <w:sz w:val="22"/>
                <w:szCs w:val="22"/>
              </w:rPr>
              <w:t xml:space="preserve">sõlmib </w:t>
            </w:r>
            <w:r w:rsidRPr="70621E80">
              <w:rPr>
                <w:rFonts w:asciiTheme="minorHAnsi" w:eastAsiaTheme="minorEastAsia" w:hAnsiTheme="minorHAnsi" w:cstheme="minorBidi"/>
                <w:sz w:val="22"/>
                <w:szCs w:val="22"/>
              </w:rPr>
              <w:t>koostöökokkuleppe</w:t>
            </w:r>
            <w:r w:rsidR="7F664E18" w:rsidRPr="70621E80">
              <w:rPr>
                <w:rFonts w:asciiTheme="minorHAnsi" w:eastAsiaTheme="minorEastAsia" w:hAnsiTheme="minorHAnsi" w:cstheme="minorBidi"/>
                <w:sz w:val="22"/>
                <w:szCs w:val="22"/>
              </w:rPr>
              <w:t>.</w:t>
            </w:r>
          </w:p>
          <w:p w14:paraId="687B9B8F" w14:textId="0FB790B2" w:rsidR="00972FC5" w:rsidRPr="00681D6F" w:rsidRDefault="3C1AC4CD" w:rsidP="70621E80">
            <w:pPr>
              <w:pStyle w:val="Loendilik"/>
              <w:numPr>
                <w:ilvl w:val="0"/>
                <w:numId w:val="47"/>
              </w:numPr>
              <w:rPr>
                <w:rFonts w:asciiTheme="minorHAnsi" w:eastAsiaTheme="minorEastAsia" w:hAnsiTheme="minorHAnsi" w:cstheme="minorBidi"/>
                <w:color w:val="000000" w:themeColor="text1"/>
                <w:sz w:val="22"/>
                <w:szCs w:val="22"/>
              </w:rPr>
            </w:pPr>
            <w:r w:rsidRPr="70621E80">
              <w:rPr>
                <w:rFonts w:asciiTheme="minorHAnsi" w:eastAsiaTheme="minorEastAsia" w:hAnsiTheme="minorHAnsi" w:cstheme="minorBidi"/>
                <w:sz w:val="22"/>
                <w:szCs w:val="22"/>
              </w:rPr>
              <w:t xml:space="preserve">Planeerib lepitusprotsessi läbiviimise, lähtudes kogutud andmete analüüsist ja protsessi ülesehitusest; märkab osapoolte eripärasid, sh võimalikke vaimse tervise </w:t>
            </w:r>
            <w:r w:rsidRPr="70621E80">
              <w:rPr>
                <w:rFonts w:asciiTheme="minorHAnsi" w:eastAsiaTheme="minorEastAsia" w:hAnsiTheme="minorHAnsi" w:cstheme="minorBidi"/>
                <w:sz w:val="22"/>
                <w:szCs w:val="22"/>
              </w:rPr>
              <w:lastRenderedPageBreak/>
              <w:t>probleeme, ning arvestab neid protsessi kavandamisel, vajadusel kaasab sihipäraselt teisi spetsialiste.</w:t>
            </w:r>
          </w:p>
          <w:p w14:paraId="2EA50590" w14:textId="62B38B0F" w:rsidR="0057299A" w:rsidRPr="00972FC5" w:rsidRDefault="3C1AC4CD" w:rsidP="70621E80">
            <w:pPr>
              <w:pStyle w:val="Loendilik"/>
              <w:numPr>
                <w:ilvl w:val="0"/>
                <w:numId w:val="47"/>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Tagab perelepitusprotsessis </w:t>
            </w:r>
            <w:r w:rsidR="53280E5C" w:rsidRPr="70621E80">
              <w:rPr>
                <w:rFonts w:asciiTheme="minorHAnsi" w:eastAsiaTheme="minorEastAsia" w:hAnsiTheme="minorHAnsi" w:cstheme="minorBidi"/>
                <w:sz w:val="22"/>
                <w:szCs w:val="22"/>
              </w:rPr>
              <w:t xml:space="preserve">teiste spetsialistide kaasamisel </w:t>
            </w:r>
            <w:r w:rsidRPr="70621E80">
              <w:rPr>
                <w:rFonts w:asciiTheme="minorHAnsi" w:eastAsiaTheme="minorEastAsia" w:hAnsiTheme="minorHAnsi" w:cstheme="minorBidi"/>
                <w:sz w:val="22"/>
                <w:szCs w:val="22"/>
              </w:rPr>
              <w:t>andmekaitse- ja eetikanõuete järgimise.</w:t>
            </w:r>
          </w:p>
        </w:tc>
        <w:tc>
          <w:tcPr>
            <w:tcW w:w="6518" w:type="dxa"/>
            <w:gridSpan w:val="2"/>
          </w:tcPr>
          <w:p w14:paraId="73F7A608" w14:textId="642075F0" w:rsidR="00C81F4D" w:rsidRPr="00AF1330" w:rsidRDefault="6BAF173E" w:rsidP="70621E80">
            <w:pPr>
              <w:rPr>
                <w:rFonts w:asciiTheme="minorHAnsi" w:eastAsiaTheme="minorEastAsia" w:hAnsiTheme="minorHAnsi" w:cstheme="minorBidi"/>
                <w:color w:val="000000" w:themeColor="text1"/>
                <w:sz w:val="22"/>
                <w:szCs w:val="22"/>
                <w:u w:val="single"/>
              </w:rPr>
            </w:pPr>
            <w:r w:rsidRPr="70621E80">
              <w:rPr>
                <w:rFonts w:asciiTheme="minorHAnsi" w:eastAsiaTheme="minorEastAsia" w:hAnsiTheme="minorHAnsi" w:cstheme="minorBidi"/>
                <w:sz w:val="22"/>
                <w:szCs w:val="22"/>
                <w:u w:val="single"/>
              </w:rPr>
              <w:lastRenderedPageBreak/>
              <w:t>Tegevusnäitajad</w:t>
            </w:r>
          </w:p>
          <w:p w14:paraId="70D8DF1B" w14:textId="1B38BBF6" w:rsidR="00B6291E" w:rsidRPr="00972FC5" w:rsidRDefault="47F41662" w:rsidP="70621E80">
            <w:pPr>
              <w:pStyle w:val="Loendilik"/>
              <w:numPr>
                <w:ilvl w:val="0"/>
                <w:numId w:val="62"/>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Koondab, analüüsib ja hindab esialgset infot lepitusvajaduse ning sobivuse kohta, </w:t>
            </w:r>
            <w:r w:rsidRPr="70621E80">
              <w:rPr>
                <w:rFonts w:asciiTheme="minorHAnsi" w:eastAsiaTheme="minorEastAsia" w:hAnsiTheme="minorHAnsi" w:cstheme="minorBidi"/>
                <w:sz w:val="22"/>
                <w:szCs w:val="22"/>
                <w:u w:val="single"/>
              </w:rPr>
              <w:t>seostades seda keerukate peresituatsioonide ja võimalike riskiteguritega</w:t>
            </w:r>
            <w:r w:rsidRPr="70621E80">
              <w:rPr>
                <w:rFonts w:asciiTheme="minorHAnsi" w:eastAsiaTheme="minorEastAsia" w:hAnsiTheme="minorHAnsi" w:cstheme="minorBidi"/>
                <w:sz w:val="22"/>
                <w:szCs w:val="22"/>
              </w:rPr>
              <w:t>.</w:t>
            </w:r>
          </w:p>
          <w:p w14:paraId="4AF3FA08" w14:textId="61246BD4" w:rsidR="00B6291E" w:rsidRPr="00B6291E" w:rsidRDefault="47F41662" w:rsidP="70621E80">
            <w:pPr>
              <w:pStyle w:val="Loendilik"/>
              <w:numPr>
                <w:ilvl w:val="0"/>
                <w:numId w:val="62"/>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Annab kogutud teabe alusel osapooltele </w:t>
            </w:r>
            <w:r w:rsidR="524F85F9" w:rsidRPr="70621E80">
              <w:rPr>
                <w:rFonts w:asciiTheme="minorHAnsi" w:eastAsiaTheme="minorEastAsia" w:hAnsiTheme="minorHAnsi" w:cstheme="minorBidi"/>
                <w:sz w:val="22"/>
                <w:szCs w:val="22"/>
              </w:rPr>
              <w:t>vajalikku</w:t>
            </w:r>
            <w:r w:rsidRPr="70621E80">
              <w:rPr>
                <w:rFonts w:asciiTheme="minorHAnsi" w:eastAsiaTheme="minorEastAsia" w:hAnsiTheme="minorHAnsi" w:cstheme="minorBidi"/>
                <w:sz w:val="22"/>
                <w:szCs w:val="22"/>
              </w:rPr>
              <w:t xml:space="preserve"> tagasisidet ning </w:t>
            </w:r>
            <w:r w:rsidRPr="70621E80">
              <w:rPr>
                <w:rFonts w:asciiTheme="minorHAnsi" w:eastAsiaTheme="minorEastAsia" w:hAnsiTheme="minorHAnsi" w:cstheme="minorBidi"/>
                <w:sz w:val="22"/>
                <w:szCs w:val="22"/>
                <w:u w:val="single"/>
              </w:rPr>
              <w:t>kavandab</w:t>
            </w:r>
            <w:r w:rsidRPr="70621E80">
              <w:rPr>
                <w:rFonts w:asciiTheme="minorHAnsi" w:eastAsiaTheme="minorEastAsia" w:hAnsiTheme="minorHAnsi" w:cstheme="minorBidi"/>
                <w:sz w:val="22"/>
                <w:szCs w:val="22"/>
              </w:rPr>
              <w:t xml:space="preserve"> koostöö</w:t>
            </w:r>
            <w:r w:rsidR="524F85F9" w:rsidRPr="70621E80">
              <w:rPr>
                <w:rFonts w:asciiTheme="minorHAnsi" w:eastAsiaTheme="minorEastAsia" w:hAnsiTheme="minorHAnsi" w:cstheme="minorBidi"/>
                <w:sz w:val="22"/>
                <w:szCs w:val="22"/>
              </w:rPr>
              <w:t xml:space="preserve">, </w:t>
            </w:r>
            <w:r w:rsidR="524F85F9" w:rsidRPr="70621E80">
              <w:rPr>
                <w:rFonts w:asciiTheme="minorHAnsi" w:eastAsiaTheme="minorEastAsia" w:hAnsiTheme="minorHAnsi" w:cstheme="minorBidi"/>
                <w:sz w:val="22"/>
                <w:szCs w:val="22"/>
                <w:u w:val="single"/>
              </w:rPr>
              <w:t>arvestades osapoolte spetsiifilisi</w:t>
            </w:r>
            <w:r w:rsidR="524F85F9" w:rsidRPr="70621E80">
              <w:rPr>
                <w:rFonts w:asciiTheme="minorHAnsi" w:eastAsiaTheme="minorEastAsia" w:hAnsiTheme="minorHAnsi" w:cstheme="minorBidi"/>
                <w:sz w:val="22"/>
                <w:szCs w:val="22"/>
              </w:rPr>
              <w:t xml:space="preserve"> vajadusi</w:t>
            </w:r>
            <w:r w:rsidRPr="70621E80">
              <w:rPr>
                <w:rFonts w:asciiTheme="minorHAnsi" w:eastAsiaTheme="minorEastAsia" w:hAnsiTheme="minorHAnsi" w:cstheme="minorBidi"/>
                <w:sz w:val="22"/>
                <w:szCs w:val="22"/>
              </w:rPr>
              <w:t>; sõlmib</w:t>
            </w:r>
            <w:r w:rsidR="524F85F9" w:rsidRPr="70621E80">
              <w:rPr>
                <w:rFonts w:asciiTheme="minorHAnsi" w:eastAsiaTheme="minorEastAsia" w:hAnsiTheme="minorHAnsi" w:cstheme="minorBidi"/>
                <w:sz w:val="22"/>
                <w:szCs w:val="22"/>
              </w:rPr>
              <w:t xml:space="preserve"> </w:t>
            </w:r>
            <w:r w:rsidRPr="70621E80">
              <w:rPr>
                <w:rFonts w:asciiTheme="minorHAnsi" w:eastAsiaTheme="minorEastAsia" w:hAnsiTheme="minorHAnsi" w:cstheme="minorBidi"/>
                <w:sz w:val="22"/>
                <w:szCs w:val="22"/>
              </w:rPr>
              <w:t>koostöökokkuleppe.</w:t>
            </w:r>
          </w:p>
          <w:p w14:paraId="5824C0C9" w14:textId="42A58A12" w:rsidR="00972FC5" w:rsidRPr="00681D6F" w:rsidRDefault="6A4D9819" w:rsidP="70621E80">
            <w:pPr>
              <w:pStyle w:val="Loendilik"/>
              <w:numPr>
                <w:ilvl w:val="0"/>
                <w:numId w:val="62"/>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Planeerib lepitusprotsessi läbiviimise, kohandades seda juhtumi eripärale ja </w:t>
            </w:r>
            <w:r w:rsidRPr="70621E80">
              <w:rPr>
                <w:rFonts w:asciiTheme="minorHAnsi" w:eastAsiaTheme="minorEastAsia" w:hAnsiTheme="minorHAnsi" w:cstheme="minorBidi"/>
                <w:sz w:val="22"/>
                <w:szCs w:val="22"/>
                <w:u w:val="single"/>
              </w:rPr>
              <w:t>rahvusvaheliselt tunnustatud</w:t>
            </w:r>
            <w:r w:rsidRPr="70621E80">
              <w:rPr>
                <w:rFonts w:asciiTheme="minorHAnsi" w:eastAsiaTheme="minorEastAsia" w:hAnsiTheme="minorHAnsi" w:cstheme="minorBidi"/>
                <w:sz w:val="22"/>
                <w:szCs w:val="22"/>
              </w:rPr>
              <w:t xml:space="preserve"> </w:t>
            </w:r>
            <w:r w:rsidRPr="70621E80">
              <w:rPr>
                <w:rFonts w:asciiTheme="minorHAnsi" w:eastAsiaTheme="minorEastAsia" w:hAnsiTheme="minorHAnsi" w:cstheme="minorBidi"/>
                <w:sz w:val="22"/>
                <w:szCs w:val="22"/>
              </w:rPr>
              <w:lastRenderedPageBreak/>
              <w:t xml:space="preserve">metoodikatele; </w:t>
            </w:r>
            <w:r w:rsidRPr="70621E80">
              <w:rPr>
                <w:rFonts w:asciiTheme="minorHAnsi" w:eastAsiaTheme="minorEastAsia" w:hAnsiTheme="minorHAnsi" w:cstheme="minorBidi"/>
                <w:sz w:val="22"/>
                <w:szCs w:val="22"/>
                <w:u w:val="single"/>
              </w:rPr>
              <w:t>keerukates olukordades</w:t>
            </w:r>
            <w:r w:rsidRPr="70621E80">
              <w:rPr>
                <w:rFonts w:asciiTheme="minorHAnsi" w:eastAsiaTheme="minorEastAsia" w:hAnsiTheme="minorHAnsi" w:cstheme="minorBidi"/>
                <w:sz w:val="22"/>
                <w:szCs w:val="22"/>
              </w:rPr>
              <w:t xml:space="preserve">, sh osapoolte vaimse tervise probleemide korral, </w:t>
            </w:r>
            <w:r w:rsidRPr="70621E80">
              <w:rPr>
                <w:rFonts w:asciiTheme="minorHAnsi" w:eastAsiaTheme="minorEastAsia" w:hAnsiTheme="minorHAnsi" w:cstheme="minorBidi"/>
                <w:sz w:val="22"/>
                <w:szCs w:val="22"/>
                <w:u w:val="single"/>
              </w:rPr>
              <w:t>kombineerib erinevaid protsessijuhtimise</w:t>
            </w:r>
            <w:r w:rsidRPr="70621E80">
              <w:rPr>
                <w:rFonts w:asciiTheme="minorHAnsi" w:eastAsiaTheme="minorEastAsia" w:hAnsiTheme="minorHAnsi" w:cstheme="minorBidi"/>
                <w:sz w:val="22"/>
                <w:szCs w:val="22"/>
              </w:rPr>
              <w:t xml:space="preserve"> viise ning kaasab sihipäraselt teisi spetsialiste.</w:t>
            </w:r>
          </w:p>
          <w:p w14:paraId="0BD33CFB" w14:textId="45F54C3E" w:rsidR="00681D6F" w:rsidRPr="00681D6F" w:rsidRDefault="225E5EC3" w:rsidP="70621E80">
            <w:pPr>
              <w:pStyle w:val="Loendilik"/>
              <w:numPr>
                <w:ilvl w:val="0"/>
                <w:numId w:val="62"/>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Tagab perelepitusprotsessis teiste spetsialistide kaasamisel andmekaitse- ja eetikanõuete järgimise</w:t>
            </w:r>
            <w:r w:rsidR="708C334E" w:rsidRPr="70621E80">
              <w:rPr>
                <w:rFonts w:asciiTheme="minorHAnsi" w:eastAsiaTheme="minorEastAsia" w:hAnsiTheme="minorHAnsi" w:cstheme="minorBidi"/>
                <w:b/>
                <w:bCs/>
                <w:sz w:val="22"/>
                <w:szCs w:val="22"/>
              </w:rPr>
              <w:t>.</w:t>
            </w:r>
          </w:p>
        </w:tc>
      </w:tr>
      <w:tr w:rsidR="3BF96560" w14:paraId="085E062D" w14:textId="77777777" w:rsidTr="175D8B9E">
        <w:trPr>
          <w:trHeight w:val="300"/>
        </w:trPr>
        <w:tc>
          <w:tcPr>
            <w:tcW w:w="6234" w:type="dxa"/>
            <w:gridSpan w:val="2"/>
          </w:tcPr>
          <w:p w14:paraId="7D7E4561" w14:textId="0A59F469" w:rsidR="735FF004" w:rsidRDefault="0A3BB7D9"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lastRenderedPageBreak/>
              <w:t>Ettepanekud B.</w:t>
            </w:r>
            <w:r w:rsidR="3C238EA2" w:rsidRPr="70621E80">
              <w:rPr>
                <w:rFonts w:asciiTheme="minorHAnsi" w:eastAsiaTheme="minorEastAsia" w:hAnsiTheme="minorHAnsi" w:cstheme="minorBidi"/>
                <w:b/>
                <w:bCs/>
                <w:color w:val="FF0000"/>
                <w:sz w:val="22"/>
                <w:szCs w:val="22"/>
              </w:rPr>
              <w:t>3</w:t>
            </w:r>
            <w:r w:rsidRPr="70621E80">
              <w:rPr>
                <w:rFonts w:asciiTheme="minorHAnsi" w:eastAsiaTheme="minorEastAsia" w:hAnsiTheme="minorHAnsi" w:cstheme="minorBidi"/>
                <w:b/>
                <w:bCs/>
                <w:color w:val="FF0000"/>
                <w:sz w:val="22"/>
                <w:szCs w:val="22"/>
              </w:rPr>
              <w:t>.1-osale</w:t>
            </w:r>
          </w:p>
          <w:p w14:paraId="1E447F03" w14:textId="0CF3AE1A" w:rsidR="3BF96560" w:rsidRDefault="3BF96560" w:rsidP="70621E80">
            <w:pPr>
              <w:rPr>
                <w:rFonts w:asciiTheme="minorHAnsi" w:eastAsiaTheme="minorEastAsia" w:hAnsiTheme="minorHAnsi" w:cstheme="minorBidi"/>
                <w:b/>
                <w:bCs/>
                <w:color w:val="FF0000"/>
                <w:sz w:val="22"/>
                <w:szCs w:val="22"/>
              </w:rPr>
            </w:pPr>
          </w:p>
          <w:p w14:paraId="5DC54960" w14:textId="6C656E89" w:rsidR="3BF96560" w:rsidRDefault="3BF96560" w:rsidP="70621E80">
            <w:pPr>
              <w:rPr>
                <w:rFonts w:asciiTheme="minorHAnsi" w:eastAsiaTheme="minorEastAsia" w:hAnsiTheme="minorHAnsi" w:cstheme="minorBidi"/>
                <w:b/>
                <w:bCs/>
                <w:color w:val="FF0000"/>
                <w:sz w:val="22"/>
                <w:szCs w:val="22"/>
              </w:rPr>
            </w:pPr>
          </w:p>
          <w:p w14:paraId="63B5E9F2" w14:textId="347B2F26" w:rsidR="3BF96560" w:rsidRDefault="3BF96560" w:rsidP="70621E80">
            <w:pPr>
              <w:rPr>
                <w:rFonts w:asciiTheme="minorHAnsi" w:eastAsiaTheme="minorEastAsia" w:hAnsiTheme="minorHAnsi" w:cstheme="minorBidi"/>
                <w:b/>
                <w:bCs/>
                <w:color w:val="FF0000"/>
                <w:sz w:val="22"/>
                <w:szCs w:val="22"/>
              </w:rPr>
            </w:pPr>
          </w:p>
          <w:p w14:paraId="76483C98" w14:textId="4759D9BC" w:rsidR="3BF96560" w:rsidRDefault="3BF96560" w:rsidP="70621E80">
            <w:pPr>
              <w:rPr>
                <w:rFonts w:asciiTheme="minorHAnsi" w:eastAsiaTheme="minorEastAsia" w:hAnsiTheme="minorHAnsi" w:cstheme="minorBidi"/>
                <w:b/>
                <w:bCs/>
                <w:color w:val="FF0000"/>
                <w:sz w:val="22"/>
                <w:szCs w:val="22"/>
              </w:rPr>
            </w:pPr>
          </w:p>
          <w:p w14:paraId="291CB741" w14:textId="31D50B6F" w:rsidR="3BF96560" w:rsidRDefault="3BF96560" w:rsidP="70621E80">
            <w:pPr>
              <w:rPr>
                <w:rFonts w:asciiTheme="minorHAnsi" w:eastAsiaTheme="minorEastAsia" w:hAnsiTheme="minorHAnsi" w:cstheme="minorBidi"/>
                <w:sz w:val="22"/>
                <w:szCs w:val="22"/>
                <w:u w:val="single"/>
              </w:rPr>
            </w:pPr>
          </w:p>
        </w:tc>
        <w:tc>
          <w:tcPr>
            <w:tcW w:w="6518" w:type="dxa"/>
            <w:gridSpan w:val="2"/>
          </w:tcPr>
          <w:p w14:paraId="427DDE95" w14:textId="22BDA008" w:rsidR="735FF004" w:rsidRDefault="0A3BB7D9"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w:t>
            </w:r>
            <w:r w:rsidR="2A16FB23" w:rsidRPr="70621E80">
              <w:rPr>
                <w:rFonts w:asciiTheme="minorHAnsi" w:eastAsiaTheme="minorEastAsia" w:hAnsiTheme="minorHAnsi" w:cstheme="minorBidi"/>
                <w:b/>
                <w:bCs/>
                <w:color w:val="FF0000"/>
                <w:sz w:val="22"/>
                <w:szCs w:val="22"/>
              </w:rPr>
              <w:t>3</w:t>
            </w:r>
            <w:r w:rsidRPr="70621E80">
              <w:rPr>
                <w:rFonts w:asciiTheme="minorHAnsi" w:eastAsiaTheme="minorEastAsia" w:hAnsiTheme="minorHAnsi" w:cstheme="minorBidi"/>
                <w:b/>
                <w:bCs/>
                <w:color w:val="FF0000"/>
                <w:sz w:val="22"/>
                <w:szCs w:val="22"/>
              </w:rPr>
              <w:t>.1-osale</w:t>
            </w:r>
          </w:p>
          <w:p w14:paraId="2C9F241C" w14:textId="3528C281" w:rsidR="3BF96560" w:rsidRDefault="3BF96560" w:rsidP="70621E80">
            <w:pPr>
              <w:rPr>
                <w:rFonts w:asciiTheme="minorHAnsi" w:eastAsiaTheme="minorEastAsia" w:hAnsiTheme="minorHAnsi" w:cstheme="minorBidi"/>
                <w:sz w:val="22"/>
                <w:szCs w:val="22"/>
                <w:u w:val="single"/>
              </w:rPr>
            </w:pPr>
          </w:p>
          <w:p w14:paraId="352BB0E7" w14:textId="4BE68AA3" w:rsidR="3BF96560" w:rsidRDefault="3BF96560" w:rsidP="70621E80">
            <w:pPr>
              <w:rPr>
                <w:rFonts w:asciiTheme="minorHAnsi" w:eastAsiaTheme="minorEastAsia" w:hAnsiTheme="minorHAnsi" w:cstheme="minorBidi"/>
                <w:sz w:val="22"/>
                <w:szCs w:val="22"/>
                <w:u w:val="single"/>
              </w:rPr>
            </w:pPr>
          </w:p>
          <w:p w14:paraId="13A6DF97" w14:textId="05DD1045" w:rsidR="3BF96560" w:rsidRDefault="3BF96560" w:rsidP="70621E80">
            <w:pPr>
              <w:rPr>
                <w:rFonts w:asciiTheme="minorHAnsi" w:eastAsiaTheme="minorEastAsia" w:hAnsiTheme="minorHAnsi" w:cstheme="minorBidi"/>
                <w:sz w:val="22"/>
                <w:szCs w:val="22"/>
                <w:u w:val="single"/>
              </w:rPr>
            </w:pPr>
          </w:p>
          <w:p w14:paraId="54D17407" w14:textId="71AC1A42" w:rsidR="3BF96560" w:rsidRDefault="3BF96560" w:rsidP="70621E80">
            <w:pPr>
              <w:rPr>
                <w:rFonts w:asciiTheme="minorHAnsi" w:eastAsiaTheme="minorEastAsia" w:hAnsiTheme="minorHAnsi" w:cstheme="minorBidi"/>
                <w:sz w:val="22"/>
                <w:szCs w:val="22"/>
                <w:u w:val="single"/>
              </w:rPr>
            </w:pPr>
          </w:p>
          <w:p w14:paraId="58428D60" w14:textId="58BA1633" w:rsidR="175D8B9E" w:rsidRDefault="175D8B9E" w:rsidP="175D8B9E">
            <w:pPr>
              <w:rPr>
                <w:rFonts w:asciiTheme="minorHAnsi" w:eastAsiaTheme="minorEastAsia" w:hAnsiTheme="minorHAnsi" w:cstheme="minorBidi"/>
                <w:sz w:val="22"/>
                <w:szCs w:val="22"/>
                <w:u w:val="single"/>
              </w:rPr>
            </w:pPr>
          </w:p>
          <w:p w14:paraId="08FA8410" w14:textId="77FA45E0" w:rsidR="175D8B9E" w:rsidRDefault="175D8B9E" w:rsidP="175D8B9E">
            <w:pPr>
              <w:rPr>
                <w:rFonts w:asciiTheme="minorHAnsi" w:eastAsiaTheme="minorEastAsia" w:hAnsiTheme="minorHAnsi" w:cstheme="minorBidi"/>
                <w:sz w:val="22"/>
                <w:szCs w:val="22"/>
                <w:u w:val="single"/>
              </w:rPr>
            </w:pPr>
          </w:p>
          <w:p w14:paraId="7BD2141C" w14:textId="57E17957" w:rsidR="175D8B9E" w:rsidRDefault="175D8B9E" w:rsidP="175D8B9E">
            <w:pPr>
              <w:rPr>
                <w:rFonts w:asciiTheme="minorHAnsi" w:eastAsiaTheme="minorEastAsia" w:hAnsiTheme="minorHAnsi" w:cstheme="minorBidi"/>
                <w:sz w:val="22"/>
                <w:szCs w:val="22"/>
                <w:u w:val="single"/>
              </w:rPr>
            </w:pPr>
          </w:p>
          <w:p w14:paraId="06CAEC7D" w14:textId="443866D7" w:rsidR="175D8B9E" w:rsidRDefault="175D8B9E" w:rsidP="175D8B9E">
            <w:pPr>
              <w:rPr>
                <w:rFonts w:asciiTheme="minorHAnsi" w:eastAsiaTheme="minorEastAsia" w:hAnsiTheme="minorHAnsi" w:cstheme="minorBidi"/>
                <w:sz w:val="22"/>
                <w:szCs w:val="22"/>
                <w:u w:val="single"/>
              </w:rPr>
            </w:pPr>
          </w:p>
          <w:p w14:paraId="070D44A1" w14:textId="547FED9E" w:rsidR="3BF96560" w:rsidRDefault="3BF96560" w:rsidP="70621E80">
            <w:pPr>
              <w:rPr>
                <w:rFonts w:asciiTheme="minorHAnsi" w:eastAsiaTheme="minorEastAsia" w:hAnsiTheme="minorHAnsi" w:cstheme="minorBidi"/>
                <w:sz w:val="22"/>
                <w:szCs w:val="22"/>
                <w:u w:val="single"/>
              </w:rPr>
            </w:pPr>
          </w:p>
        </w:tc>
      </w:tr>
      <w:tr w:rsidR="00C81F4D" w:rsidRPr="00E15A9A" w14:paraId="6FB00173" w14:textId="4BADB14E" w:rsidTr="175D8B9E">
        <w:trPr>
          <w:trHeight w:val="300"/>
        </w:trPr>
        <w:tc>
          <w:tcPr>
            <w:tcW w:w="4845" w:type="dxa"/>
          </w:tcPr>
          <w:p w14:paraId="6050660B" w14:textId="77777777" w:rsidR="00C81F4D" w:rsidRPr="00AF1330" w:rsidRDefault="513735B1"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B.3.2 Perelepituse läbiviimine </w:t>
            </w:r>
          </w:p>
        </w:tc>
        <w:tc>
          <w:tcPr>
            <w:tcW w:w="1389" w:type="dxa"/>
          </w:tcPr>
          <w:p w14:paraId="38855985" w14:textId="6656D623" w:rsidR="00C81F4D" w:rsidRPr="00AF1330" w:rsidRDefault="6350B353"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6</w:t>
            </w:r>
          </w:p>
        </w:tc>
        <w:tc>
          <w:tcPr>
            <w:tcW w:w="5070" w:type="dxa"/>
          </w:tcPr>
          <w:p w14:paraId="6FD3C3BA" w14:textId="471B88E2" w:rsidR="00C81F4D" w:rsidRPr="00AF1330" w:rsidRDefault="02059B26"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B.3.2 Perelepituse läbiviimine </w:t>
            </w:r>
          </w:p>
        </w:tc>
        <w:tc>
          <w:tcPr>
            <w:tcW w:w="1448" w:type="dxa"/>
          </w:tcPr>
          <w:p w14:paraId="4ED58CE2" w14:textId="6D0E2602" w:rsidR="00C81F4D" w:rsidRPr="00AF1330" w:rsidRDefault="513735B1"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7</w:t>
            </w:r>
          </w:p>
        </w:tc>
      </w:tr>
      <w:tr w:rsidR="0057299A" w:rsidRPr="00E15A9A" w14:paraId="4EDCD5AC" w14:textId="77777777" w:rsidTr="175D8B9E">
        <w:trPr>
          <w:trHeight w:val="300"/>
        </w:trPr>
        <w:tc>
          <w:tcPr>
            <w:tcW w:w="6234" w:type="dxa"/>
            <w:gridSpan w:val="2"/>
          </w:tcPr>
          <w:p w14:paraId="77FCCA30" w14:textId="13EF1180" w:rsidR="00C81F4D" w:rsidRPr="00AF1330" w:rsidRDefault="6BAF173E"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Tegevusnäitajad</w:t>
            </w:r>
          </w:p>
          <w:p w14:paraId="255FAF2C" w14:textId="2117068F"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Tutvustab osapooltele perelepitusprotsessi ülesehitust, eesmärki, ülesandeid ja põhielemente</w:t>
            </w:r>
            <w:r w:rsidR="74E1F5C1" w:rsidRPr="70621E80">
              <w:rPr>
                <w:rFonts w:asciiTheme="minorHAnsi" w:eastAsiaTheme="minorEastAsia" w:hAnsiTheme="minorHAnsi" w:cstheme="minorBidi"/>
                <w:sz w:val="22"/>
                <w:szCs w:val="22"/>
              </w:rPr>
              <w:t xml:space="preserve">, </w:t>
            </w:r>
            <w:r w:rsidRPr="70621E80">
              <w:rPr>
                <w:rFonts w:asciiTheme="minorHAnsi" w:eastAsiaTheme="minorEastAsia" w:hAnsiTheme="minorHAnsi" w:cstheme="minorBidi"/>
                <w:sz w:val="22"/>
                <w:szCs w:val="22"/>
              </w:rPr>
              <w:t>lähtudes lepitusprotsessi võimalusest</w:t>
            </w:r>
            <w:r w:rsidR="74E1F5C1" w:rsidRPr="70621E80">
              <w:rPr>
                <w:rFonts w:asciiTheme="minorHAnsi" w:eastAsiaTheme="minorEastAsia" w:hAnsiTheme="minorHAnsi" w:cstheme="minorBidi"/>
                <w:sz w:val="22"/>
                <w:szCs w:val="22"/>
              </w:rPr>
              <w:t xml:space="preserve"> ning teavitades osapooli nende õigustest protsessis. </w:t>
            </w:r>
          </w:p>
          <w:p w14:paraId="3C8C2047" w14:textId="41F36264"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Lepib osapooltega kokku protsessi reeglites, lähtudes suhtlemise heast tavast</w:t>
            </w:r>
            <w:r w:rsidR="3B4C3EDB" w:rsidRPr="70621E80">
              <w:rPr>
                <w:rFonts w:asciiTheme="minorHAnsi" w:eastAsiaTheme="minorEastAsia" w:hAnsiTheme="minorHAnsi" w:cstheme="minorBidi"/>
                <w:sz w:val="22"/>
                <w:szCs w:val="22"/>
              </w:rPr>
              <w:t>.</w:t>
            </w:r>
          </w:p>
          <w:p w14:paraId="727A1E48" w14:textId="6F0D3644"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Kogub ja struktureerib osapoolte informatsiooni, </w:t>
            </w:r>
            <w:proofErr w:type="spellStart"/>
            <w:r w:rsidRPr="70621E80">
              <w:rPr>
                <w:rFonts w:asciiTheme="minorHAnsi" w:eastAsiaTheme="minorEastAsia" w:hAnsiTheme="minorHAnsi" w:cstheme="minorBidi"/>
                <w:sz w:val="22"/>
                <w:szCs w:val="22"/>
              </w:rPr>
              <w:t>prioritiseerib</w:t>
            </w:r>
            <w:proofErr w:type="spellEnd"/>
            <w:r w:rsidRPr="70621E80">
              <w:rPr>
                <w:rFonts w:asciiTheme="minorHAnsi" w:eastAsiaTheme="minorEastAsia" w:hAnsiTheme="minorHAnsi" w:cstheme="minorBidi"/>
                <w:sz w:val="22"/>
                <w:szCs w:val="22"/>
              </w:rPr>
              <w:t xml:space="preserve"> protsessis käsitletavad teemad kasutades sobivat intervjueerimise tehnikat ning arvestades perekonna psühholoogiat, </w:t>
            </w:r>
            <w:proofErr w:type="spellStart"/>
            <w:r w:rsidRPr="70621E80">
              <w:rPr>
                <w:rFonts w:asciiTheme="minorHAnsi" w:eastAsiaTheme="minorEastAsia" w:hAnsiTheme="minorHAnsi" w:cstheme="minorBidi"/>
                <w:sz w:val="22"/>
                <w:szCs w:val="22"/>
              </w:rPr>
              <w:t>lähisuhete</w:t>
            </w:r>
            <w:proofErr w:type="spellEnd"/>
            <w:r w:rsidRPr="70621E80">
              <w:rPr>
                <w:rFonts w:asciiTheme="minorHAnsi" w:eastAsiaTheme="minorEastAsia" w:hAnsiTheme="minorHAnsi" w:cstheme="minorBidi"/>
                <w:sz w:val="22"/>
                <w:szCs w:val="22"/>
              </w:rPr>
              <w:t xml:space="preserve"> spetsiifikat ja dünaamikat, kriisipsühholoogiat ning kaotuskogemuse dünaamikat, lapsepsühholoogiat</w:t>
            </w:r>
            <w:r w:rsidR="3B4C3EDB" w:rsidRPr="70621E80">
              <w:rPr>
                <w:rFonts w:asciiTheme="minorHAnsi" w:eastAsiaTheme="minorEastAsia" w:hAnsiTheme="minorHAnsi" w:cstheme="minorBidi"/>
                <w:sz w:val="22"/>
                <w:szCs w:val="22"/>
              </w:rPr>
              <w:t>.</w:t>
            </w:r>
          </w:p>
          <w:p w14:paraId="51E8B262" w14:textId="7AE32E8A"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Selgitab välja osapoolte </w:t>
            </w:r>
            <w:r w:rsidR="351B91BE" w:rsidRPr="70621E80">
              <w:rPr>
                <w:rFonts w:asciiTheme="minorHAnsi" w:eastAsiaTheme="minorEastAsia" w:hAnsiTheme="minorHAnsi" w:cstheme="minorBidi"/>
                <w:sz w:val="22"/>
                <w:szCs w:val="22"/>
              </w:rPr>
              <w:t xml:space="preserve">erimeelsuste põhjused </w:t>
            </w:r>
            <w:r w:rsidRPr="70621E80">
              <w:rPr>
                <w:rFonts w:asciiTheme="minorHAnsi" w:eastAsiaTheme="minorEastAsia" w:hAnsiTheme="minorHAnsi" w:cstheme="minorBidi"/>
                <w:sz w:val="22"/>
                <w:szCs w:val="22"/>
              </w:rPr>
              <w:t xml:space="preserve">ja </w:t>
            </w:r>
            <w:r w:rsidR="351B91BE" w:rsidRPr="70621E80">
              <w:rPr>
                <w:rFonts w:asciiTheme="minorHAnsi" w:eastAsiaTheme="minorEastAsia" w:hAnsiTheme="minorHAnsi" w:cstheme="minorBidi"/>
                <w:sz w:val="22"/>
                <w:szCs w:val="22"/>
              </w:rPr>
              <w:t>võimalikud lahendused</w:t>
            </w:r>
            <w:r w:rsidRPr="70621E80">
              <w:rPr>
                <w:rFonts w:asciiTheme="minorHAnsi" w:eastAsiaTheme="minorEastAsia" w:hAnsiTheme="minorHAnsi" w:cstheme="minorBidi"/>
                <w:sz w:val="22"/>
                <w:szCs w:val="22"/>
              </w:rPr>
              <w:t>, loob ja hoiab osapooltega usaldusväärset kontakti, kasutades kontaktiloomise ja -</w:t>
            </w:r>
            <w:r w:rsidRPr="70621E80">
              <w:rPr>
                <w:rFonts w:asciiTheme="minorHAnsi" w:eastAsiaTheme="minorEastAsia" w:hAnsiTheme="minorHAnsi" w:cstheme="minorBidi"/>
                <w:sz w:val="22"/>
                <w:szCs w:val="22"/>
              </w:rPr>
              <w:lastRenderedPageBreak/>
              <w:t>hoidmise võtteid, suhtlemise psühholoogiat ning suunab osapooli omavahelisele koostööle</w:t>
            </w:r>
            <w:r w:rsidR="3B4C3EDB" w:rsidRPr="70621E80">
              <w:rPr>
                <w:rFonts w:asciiTheme="minorHAnsi" w:eastAsiaTheme="minorEastAsia" w:hAnsiTheme="minorHAnsi" w:cstheme="minorBidi"/>
                <w:sz w:val="22"/>
                <w:szCs w:val="22"/>
              </w:rPr>
              <w:t>.</w:t>
            </w:r>
          </w:p>
          <w:p w14:paraId="0C7F3870" w14:textId="77777777" w:rsidR="00DE2397" w:rsidRPr="00DE2397" w:rsidRDefault="780B90D7"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Hoiab perelepitusprotsessi fookuses läbivalt laste heaolu, toetab osapooli laste huvide määratlemisel ning juhib protsessi nii, et arvestatakse täiskasvanute võimalusi ja laste vajadusi.</w:t>
            </w:r>
          </w:p>
          <w:p w14:paraId="1AEDD6A8" w14:textId="2B0C998A"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Analüüsib, sekkub, juhib ja vahendab osapoolte läbirääkimisi, rakendades protsessi- ja konfliktijuhtimise meetodeid, perelepitusmudeleid ning suhtlemis- ja motivatsioonipsühholoogia põhimõtteid.</w:t>
            </w:r>
          </w:p>
          <w:p w14:paraId="7DE06741" w14:textId="5BB342A8"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Soodustab osapoolte koostööd, toetades alternatiivsete lahenduste leidmist ning vajadusel annab koduseid ülesandeid kokkulepete ettevalmistamiseks.</w:t>
            </w:r>
          </w:p>
          <w:p w14:paraId="5B710F66" w14:textId="3CDD8738" w:rsidR="0057299A" w:rsidRPr="00AF1330" w:rsidRDefault="6BAF173E" w:rsidP="70621E80">
            <w:pPr>
              <w:pStyle w:val="Loendilik"/>
              <w:numPr>
                <w:ilvl w:val="0"/>
                <w:numId w:val="4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Analüüsib osapooltega perelepituse protsessi tulemuslikkust, sõnastab järeldused</w:t>
            </w:r>
            <w:r w:rsidR="08ABCE66" w:rsidRPr="70621E80">
              <w:rPr>
                <w:rFonts w:asciiTheme="minorHAnsi" w:eastAsiaTheme="minorEastAsia" w:hAnsiTheme="minorHAnsi" w:cstheme="minorBidi"/>
                <w:sz w:val="22"/>
                <w:szCs w:val="22"/>
              </w:rPr>
              <w:t xml:space="preserve"> ning vajadusel</w:t>
            </w:r>
            <w:r w:rsidRPr="70621E80">
              <w:rPr>
                <w:rFonts w:asciiTheme="minorHAnsi" w:eastAsiaTheme="minorEastAsia" w:hAnsiTheme="minorHAnsi" w:cstheme="minorBidi"/>
                <w:sz w:val="22"/>
                <w:szCs w:val="22"/>
              </w:rPr>
              <w:t xml:space="preserve"> </w:t>
            </w:r>
            <w:r w:rsidR="08ABCE66" w:rsidRPr="70621E80">
              <w:rPr>
                <w:rFonts w:asciiTheme="minorHAnsi" w:eastAsiaTheme="minorEastAsia" w:hAnsiTheme="minorHAnsi" w:cstheme="minorBidi"/>
                <w:sz w:val="22"/>
                <w:szCs w:val="22"/>
              </w:rPr>
              <w:t xml:space="preserve">kinnitab kokkulepped, võttes arvesse </w:t>
            </w:r>
            <w:r w:rsidR="74E1F5C1" w:rsidRPr="70621E80">
              <w:rPr>
                <w:rFonts w:asciiTheme="minorHAnsi" w:eastAsiaTheme="minorEastAsia" w:hAnsiTheme="minorHAnsi" w:cstheme="minorBidi"/>
                <w:sz w:val="22"/>
                <w:szCs w:val="22"/>
              </w:rPr>
              <w:t>kehtivat õigust.</w:t>
            </w:r>
          </w:p>
        </w:tc>
        <w:tc>
          <w:tcPr>
            <w:tcW w:w="6518" w:type="dxa"/>
            <w:gridSpan w:val="2"/>
          </w:tcPr>
          <w:p w14:paraId="18859487" w14:textId="36EDE4CA" w:rsidR="00B6291E" w:rsidRDefault="6BAF173E"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lastRenderedPageBreak/>
              <w:t>Tegevusnäitajad</w:t>
            </w:r>
          </w:p>
          <w:p w14:paraId="26653F20" w14:textId="6EF21CC7" w:rsidR="00681D6F" w:rsidRPr="00810D82" w:rsidRDefault="3B4C3EDB" w:rsidP="70621E80">
            <w:pPr>
              <w:pStyle w:val="Loendilik"/>
              <w:numPr>
                <w:ilvl w:val="0"/>
                <w:numId w:val="6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Tutvustab osapooltele perelepitusprotsessi ülesehitust, eesmärki, ülesandeid ja põhielemente, lähtudes lepitusprotsessi võimalusest</w:t>
            </w:r>
            <w:r w:rsidR="74E1F5C1" w:rsidRPr="70621E80">
              <w:rPr>
                <w:rFonts w:asciiTheme="minorHAnsi" w:eastAsiaTheme="minorEastAsia" w:hAnsiTheme="minorHAnsi" w:cstheme="minorBidi"/>
                <w:sz w:val="22"/>
                <w:szCs w:val="22"/>
              </w:rPr>
              <w:t xml:space="preserve"> ning teavitades osapooli nende õigustest protsessis. </w:t>
            </w:r>
          </w:p>
          <w:p w14:paraId="5070979E" w14:textId="77777777" w:rsidR="00681D6F" w:rsidRPr="00AF1330" w:rsidRDefault="3B4C3EDB" w:rsidP="70621E80">
            <w:pPr>
              <w:pStyle w:val="Loendilik"/>
              <w:numPr>
                <w:ilvl w:val="0"/>
                <w:numId w:val="5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Lepib osapooltega kokku protsessi reeglites, lähtudes suhtlemise heast tavast.</w:t>
            </w:r>
          </w:p>
          <w:p w14:paraId="218C8642" w14:textId="0AFBBFDF" w:rsidR="00681D6F" w:rsidRPr="00095538" w:rsidRDefault="3B4C3EDB" w:rsidP="70621E80">
            <w:pPr>
              <w:pStyle w:val="Loendilik"/>
              <w:numPr>
                <w:ilvl w:val="0"/>
                <w:numId w:val="59"/>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rPr>
              <w:t xml:space="preserve">Kogub ja struktureerib osapoolte informatsiooni, </w:t>
            </w:r>
            <w:proofErr w:type="spellStart"/>
            <w:r w:rsidRPr="70621E80">
              <w:rPr>
                <w:rFonts w:asciiTheme="minorHAnsi" w:eastAsiaTheme="minorEastAsia" w:hAnsiTheme="minorHAnsi" w:cstheme="minorBidi"/>
                <w:sz w:val="22"/>
                <w:szCs w:val="22"/>
              </w:rPr>
              <w:t>prioritiseerib</w:t>
            </w:r>
            <w:proofErr w:type="spellEnd"/>
            <w:r w:rsidRPr="70621E80">
              <w:rPr>
                <w:rFonts w:asciiTheme="minorHAnsi" w:eastAsiaTheme="minorEastAsia" w:hAnsiTheme="minorHAnsi" w:cstheme="minorBidi"/>
                <w:sz w:val="22"/>
                <w:szCs w:val="22"/>
              </w:rPr>
              <w:t xml:space="preserve"> protsessis käsitletavad teemad kasutades sobivat intervjueerimise tehnikat ning arvestades perekonna psühholoogiat, </w:t>
            </w:r>
            <w:proofErr w:type="spellStart"/>
            <w:r w:rsidRPr="70621E80">
              <w:rPr>
                <w:rFonts w:asciiTheme="minorHAnsi" w:eastAsiaTheme="minorEastAsia" w:hAnsiTheme="minorHAnsi" w:cstheme="minorBidi"/>
                <w:sz w:val="22"/>
                <w:szCs w:val="22"/>
              </w:rPr>
              <w:t>lähisuhete</w:t>
            </w:r>
            <w:proofErr w:type="spellEnd"/>
            <w:r w:rsidRPr="70621E80">
              <w:rPr>
                <w:rFonts w:asciiTheme="minorHAnsi" w:eastAsiaTheme="minorEastAsia" w:hAnsiTheme="minorHAnsi" w:cstheme="minorBidi"/>
                <w:sz w:val="22"/>
                <w:szCs w:val="22"/>
              </w:rPr>
              <w:t xml:space="preserve"> spetsiifikat ja dünaamikat, kriisipsühholoogiat ning kaotuskogemuse dünaamikat, lapsepsühholoogiat</w:t>
            </w:r>
            <w:r w:rsidR="52BCD4F8" w:rsidRPr="70621E80">
              <w:rPr>
                <w:rFonts w:asciiTheme="minorHAnsi" w:eastAsiaTheme="minorEastAsia" w:hAnsiTheme="minorHAnsi" w:cstheme="minorBidi"/>
                <w:sz w:val="22"/>
                <w:szCs w:val="22"/>
              </w:rPr>
              <w:t xml:space="preserve">, </w:t>
            </w:r>
            <w:r w:rsidR="52BCD4F8" w:rsidRPr="70621E80">
              <w:rPr>
                <w:rFonts w:asciiTheme="minorHAnsi" w:eastAsiaTheme="minorEastAsia" w:hAnsiTheme="minorHAnsi" w:cstheme="minorBidi"/>
                <w:sz w:val="22"/>
                <w:szCs w:val="22"/>
                <w:u w:val="single"/>
              </w:rPr>
              <w:t>kasutades süsteemselt süvendatult lisa väljaõppe teadmisi.</w:t>
            </w:r>
          </w:p>
          <w:p w14:paraId="6B1CBF5A" w14:textId="7CA15049" w:rsidR="00262A57" w:rsidRPr="00AF1330" w:rsidRDefault="351B91BE" w:rsidP="70621E80">
            <w:pPr>
              <w:pStyle w:val="Loendilik"/>
              <w:numPr>
                <w:ilvl w:val="0"/>
                <w:numId w:val="5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Selgitab välja osapoolte </w:t>
            </w:r>
            <w:r w:rsidRPr="70621E80">
              <w:rPr>
                <w:rFonts w:asciiTheme="minorHAnsi" w:eastAsiaTheme="minorEastAsia" w:hAnsiTheme="minorHAnsi" w:cstheme="minorBidi"/>
                <w:sz w:val="22"/>
                <w:szCs w:val="22"/>
                <w:u w:val="single"/>
              </w:rPr>
              <w:t>huvid, vajadused</w:t>
            </w:r>
            <w:r w:rsidRPr="70621E80">
              <w:rPr>
                <w:rFonts w:asciiTheme="minorHAnsi" w:eastAsiaTheme="minorEastAsia" w:hAnsiTheme="minorHAnsi" w:cstheme="minorBidi"/>
                <w:sz w:val="22"/>
                <w:szCs w:val="22"/>
              </w:rPr>
              <w:t xml:space="preserve"> ja võimalikud </w:t>
            </w:r>
            <w:r w:rsidRPr="70621E80">
              <w:rPr>
                <w:rFonts w:asciiTheme="minorHAnsi" w:eastAsiaTheme="minorEastAsia" w:hAnsiTheme="minorHAnsi" w:cstheme="minorBidi"/>
                <w:sz w:val="22"/>
                <w:szCs w:val="22"/>
                <w:u w:val="single"/>
              </w:rPr>
              <w:t>huvide ühildumised</w:t>
            </w:r>
            <w:r w:rsidRPr="70621E80">
              <w:rPr>
                <w:rFonts w:asciiTheme="minorHAnsi" w:eastAsiaTheme="minorEastAsia" w:hAnsiTheme="minorHAnsi" w:cstheme="minorBidi"/>
                <w:sz w:val="22"/>
                <w:szCs w:val="22"/>
              </w:rPr>
              <w:t xml:space="preserve">, loob ja hoiab osapooltega usaldusväärset </w:t>
            </w:r>
            <w:r w:rsidRPr="70621E80">
              <w:rPr>
                <w:rFonts w:asciiTheme="minorHAnsi" w:eastAsiaTheme="minorEastAsia" w:hAnsiTheme="minorHAnsi" w:cstheme="minorBidi"/>
                <w:sz w:val="22"/>
                <w:szCs w:val="22"/>
              </w:rPr>
              <w:lastRenderedPageBreak/>
              <w:t>kontakti, kasutades kontaktiloomise ja -hoidmise võtteid, suhtlemise psühholoogiat ning suunab osapooli omavahelisele koostööle.</w:t>
            </w:r>
          </w:p>
          <w:p w14:paraId="2932F4B9" w14:textId="66D5221D" w:rsidR="00262A57" w:rsidRPr="00DE2397" w:rsidRDefault="7F4B374A" w:rsidP="70621E80">
            <w:pPr>
              <w:pStyle w:val="Loendilik"/>
              <w:numPr>
                <w:ilvl w:val="0"/>
                <w:numId w:val="5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Hoiab perelepitusprotsessi fookuses </w:t>
            </w:r>
            <w:r w:rsidR="617F4B7F" w:rsidRPr="70621E80">
              <w:rPr>
                <w:rFonts w:asciiTheme="minorHAnsi" w:eastAsiaTheme="minorEastAsia" w:hAnsiTheme="minorHAnsi" w:cstheme="minorBidi"/>
                <w:sz w:val="22"/>
                <w:szCs w:val="22"/>
              </w:rPr>
              <w:t>läbivalt</w:t>
            </w:r>
            <w:r w:rsidRPr="70621E80">
              <w:rPr>
                <w:rFonts w:asciiTheme="minorHAnsi" w:eastAsiaTheme="minorEastAsia" w:hAnsiTheme="minorHAnsi" w:cstheme="minorBidi"/>
                <w:sz w:val="22"/>
                <w:szCs w:val="22"/>
              </w:rPr>
              <w:t xml:space="preserve"> laste heaolu, toetab osapooli laste huvide määratlemisel</w:t>
            </w:r>
            <w:r w:rsidR="0C982340" w:rsidRPr="70621E80">
              <w:rPr>
                <w:rFonts w:asciiTheme="minorHAnsi" w:eastAsiaTheme="minorEastAsia" w:hAnsiTheme="minorHAnsi" w:cstheme="minorBidi"/>
                <w:sz w:val="22"/>
                <w:szCs w:val="22"/>
              </w:rPr>
              <w:t xml:space="preserve"> n</w:t>
            </w:r>
            <w:r w:rsidR="617F4B7F" w:rsidRPr="70621E80">
              <w:rPr>
                <w:rFonts w:asciiTheme="minorHAnsi" w:eastAsiaTheme="minorEastAsia" w:hAnsiTheme="minorHAnsi" w:cstheme="minorBidi"/>
                <w:sz w:val="22"/>
                <w:szCs w:val="22"/>
              </w:rPr>
              <w:t>ing juhib protsessi nii, et arvestatakse</w:t>
            </w:r>
            <w:r w:rsidRPr="70621E80">
              <w:rPr>
                <w:rFonts w:asciiTheme="minorHAnsi" w:eastAsiaTheme="minorEastAsia" w:hAnsiTheme="minorHAnsi" w:cstheme="minorBidi"/>
                <w:sz w:val="22"/>
                <w:szCs w:val="22"/>
              </w:rPr>
              <w:t xml:space="preserve"> täiskasvanute </w:t>
            </w:r>
            <w:r w:rsidR="617F4B7F" w:rsidRPr="70621E80">
              <w:rPr>
                <w:rFonts w:asciiTheme="minorHAnsi" w:eastAsiaTheme="minorEastAsia" w:hAnsiTheme="minorHAnsi" w:cstheme="minorBidi"/>
                <w:sz w:val="22"/>
                <w:szCs w:val="22"/>
              </w:rPr>
              <w:t xml:space="preserve">võimalusi </w:t>
            </w:r>
            <w:r w:rsidRPr="70621E80">
              <w:rPr>
                <w:rFonts w:asciiTheme="minorHAnsi" w:eastAsiaTheme="minorEastAsia" w:hAnsiTheme="minorHAnsi" w:cstheme="minorBidi"/>
                <w:sz w:val="22"/>
                <w:szCs w:val="22"/>
              </w:rPr>
              <w:t>ja laste vajadusi.</w:t>
            </w:r>
          </w:p>
          <w:p w14:paraId="167F6289" w14:textId="21BA9954" w:rsidR="00B6291E" w:rsidRPr="00DE2397" w:rsidRDefault="780B90D7" w:rsidP="70621E80">
            <w:pPr>
              <w:pStyle w:val="Loendilik"/>
              <w:numPr>
                <w:ilvl w:val="0"/>
                <w:numId w:val="59"/>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rPr>
              <w:t xml:space="preserve">Analüüsib, sekkub, juhib ja vahendab osapoolte läbirääkimisi, rakendades protsessi- ja konfliktijuhtimise meetodeid, perelepitusmudeleid ning suhtlemis- ja motivatsioonipsühholoogia põhimõtteid </w:t>
            </w:r>
            <w:r w:rsidR="47F41662" w:rsidRPr="70621E80">
              <w:rPr>
                <w:rFonts w:asciiTheme="minorHAnsi" w:eastAsiaTheme="minorEastAsia" w:hAnsiTheme="minorHAnsi" w:cstheme="minorBidi"/>
                <w:sz w:val="22"/>
                <w:szCs w:val="22"/>
                <w:u w:val="single"/>
              </w:rPr>
              <w:t>ning uuenduslikke perelepituse praktikaid.</w:t>
            </w:r>
          </w:p>
          <w:p w14:paraId="2FF3E4AF" w14:textId="2B3E7637" w:rsidR="00B6291E" w:rsidRPr="00DE2397" w:rsidRDefault="47F41662" w:rsidP="70621E80">
            <w:pPr>
              <w:pStyle w:val="Loendilik"/>
              <w:numPr>
                <w:ilvl w:val="0"/>
                <w:numId w:val="59"/>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Soodustab osapoolte koostöö</w:t>
            </w:r>
            <w:r w:rsidR="780B90D7" w:rsidRPr="70621E80">
              <w:rPr>
                <w:rFonts w:asciiTheme="minorHAnsi" w:eastAsiaTheme="minorEastAsia" w:hAnsiTheme="minorHAnsi" w:cstheme="minorBidi"/>
                <w:sz w:val="22"/>
                <w:szCs w:val="22"/>
              </w:rPr>
              <w:t>d</w:t>
            </w:r>
            <w:r w:rsidRPr="70621E80">
              <w:rPr>
                <w:rFonts w:asciiTheme="minorHAnsi" w:eastAsiaTheme="minorEastAsia" w:hAnsiTheme="minorHAnsi" w:cstheme="minorBidi"/>
                <w:sz w:val="22"/>
                <w:szCs w:val="22"/>
              </w:rPr>
              <w:t>,</w:t>
            </w:r>
            <w:r w:rsidR="780B90D7" w:rsidRPr="70621E80">
              <w:rPr>
                <w:rFonts w:asciiTheme="minorHAnsi" w:eastAsiaTheme="minorEastAsia" w:hAnsiTheme="minorHAnsi" w:cstheme="minorBidi"/>
                <w:sz w:val="22"/>
                <w:szCs w:val="22"/>
              </w:rPr>
              <w:t xml:space="preserve"> </w:t>
            </w:r>
            <w:r w:rsidRPr="70621E80">
              <w:rPr>
                <w:rFonts w:asciiTheme="minorHAnsi" w:eastAsiaTheme="minorEastAsia" w:hAnsiTheme="minorHAnsi" w:cstheme="minorBidi"/>
                <w:sz w:val="22"/>
                <w:szCs w:val="22"/>
                <w:u w:val="single"/>
              </w:rPr>
              <w:t>toetab loovate</w:t>
            </w:r>
            <w:r w:rsidRPr="70621E80">
              <w:rPr>
                <w:rFonts w:asciiTheme="minorHAnsi" w:eastAsiaTheme="minorEastAsia" w:hAnsiTheme="minorHAnsi" w:cstheme="minorBidi"/>
                <w:sz w:val="22"/>
                <w:szCs w:val="22"/>
              </w:rPr>
              <w:t xml:space="preserve"> ja alternatiivsete lahenduste l</w:t>
            </w:r>
            <w:r w:rsidR="780B90D7" w:rsidRPr="70621E80">
              <w:rPr>
                <w:rFonts w:asciiTheme="minorHAnsi" w:eastAsiaTheme="minorEastAsia" w:hAnsiTheme="minorHAnsi" w:cstheme="minorBidi"/>
                <w:sz w:val="22"/>
                <w:szCs w:val="22"/>
              </w:rPr>
              <w:t>eidmist</w:t>
            </w:r>
            <w:r w:rsidRPr="70621E80">
              <w:rPr>
                <w:rFonts w:asciiTheme="minorHAnsi" w:eastAsiaTheme="minorEastAsia" w:hAnsiTheme="minorHAnsi" w:cstheme="minorBidi"/>
                <w:sz w:val="22"/>
                <w:szCs w:val="22"/>
              </w:rPr>
              <w:t xml:space="preserve"> ning kavandab ja </w:t>
            </w:r>
            <w:r w:rsidRPr="70621E80">
              <w:rPr>
                <w:rFonts w:asciiTheme="minorHAnsi" w:eastAsiaTheme="minorEastAsia" w:hAnsiTheme="minorHAnsi" w:cstheme="minorBidi"/>
                <w:sz w:val="22"/>
                <w:szCs w:val="22"/>
                <w:u w:val="single"/>
              </w:rPr>
              <w:t xml:space="preserve">rakendab vajaduspõhiselt </w:t>
            </w:r>
            <w:r w:rsidR="08ABCE66" w:rsidRPr="70621E80">
              <w:rPr>
                <w:rFonts w:asciiTheme="minorHAnsi" w:eastAsiaTheme="minorEastAsia" w:hAnsiTheme="minorHAnsi" w:cstheme="minorBidi"/>
                <w:sz w:val="22"/>
                <w:szCs w:val="22"/>
                <w:u w:val="single"/>
              </w:rPr>
              <w:t>eesmärgistatud</w:t>
            </w:r>
            <w:r w:rsidR="780B90D7" w:rsidRPr="70621E80">
              <w:rPr>
                <w:rFonts w:asciiTheme="minorHAnsi" w:eastAsiaTheme="minorEastAsia" w:hAnsiTheme="minorHAnsi" w:cstheme="minorBidi"/>
                <w:sz w:val="22"/>
                <w:szCs w:val="22"/>
                <w:u w:val="single"/>
              </w:rPr>
              <w:t xml:space="preserve"> </w:t>
            </w:r>
            <w:r w:rsidRPr="70621E80">
              <w:rPr>
                <w:rFonts w:asciiTheme="minorHAnsi" w:eastAsiaTheme="minorEastAsia" w:hAnsiTheme="minorHAnsi" w:cstheme="minorBidi"/>
                <w:sz w:val="22"/>
                <w:szCs w:val="22"/>
                <w:u w:val="single"/>
              </w:rPr>
              <w:t>koduseid ülesandeid</w:t>
            </w:r>
            <w:r w:rsidR="780B90D7" w:rsidRPr="70621E80">
              <w:rPr>
                <w:rFonts w:asciiTheme="minorHAnsi" w:eastAsiaTheme="minorEastAsia" w:hAnsiTheme="minorHAnsi" w:cstheme="minorBidi"/>
                <w:sz w:val="22"/>
                <w:szCs w:val="22"/>
                <w:u w:val="single"/>
              </w:rPr>
              <w:t xml:space="preserve">, </w:t>
            </w:r>
            <w:r w:rsidRPr="70621E80">
              <w:rPr>
                <w:rFonts w:asciiTheme="minorHAnsi" w:eastAsiaTheme="minorEastAsia" w:hAnsiTheme="minorHAnsi" w:cstheme="minorBidi"/>
                <w:sz w:val="22"/>
                <w:szCs w:val="22"/>
                <w:u w:val="single"/>
              </w:rPr>
              <w:t>kohandades neid juhtumi eripärale.</w:t>
            </w:r>
          </w:p>
          <w:p w14:paraId="445FC190" w14:textId="77777777" w:rsidR="00AC5BA0" w:rsidRDefault="780B90D7" w:rsidP="70621E80">
            <w:pPr>
              <w:pStyle w:val="Loendilik"/>
              <w:numPr>
                <w:ilvl w:val="0"/>
                <w:numId w:val="59"/>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 xml:space="preserve">Jagab </w:t>
            </w:r>
            <w:r w:rsidR="08ABCE66" w:rsidRPr="70621E80">
              <w:rPr>
                <w:rFonts w:asciiTheme="minorHAnsi" w:eastAsiaTheme="minorEastAsia" w:hAnsiTheme="minorHAnsi" w:cstheme="minorBidi"/>
                <w:sz w:val="22"/>
                <w:szCs w:val="22"/>
                <w:u w:val="single"/>
              </w:rPr>
              <w:t xml:space="preserve">kolleegidega </w:t>
            </w:r>
            <w:r w:rsidR="47F41662" w:rsidRPr="70621E80">
              <w:rPr>
                <w:rFonts w:asciiTheme="minorHAnsi" w:eastAsiaTheme="minorEastAsia" w:hAnsiTheme="minorHAnsi" w:cstheme="minorBidi"/>
                <w:sz w:val="22"/>
                <w:szCs w:val="22"/>
                <w:u w:val="single"/>
              </w:rPr>
              <w:t>uuenduslikke rahvusvaheliselt tunnustatud perelepituse praktikaid, arendab neid edasi vastavalt juhtumi eripärale</w:t>
            </w:r>
            <w:r w:rsidR="08ABCE66" w:rsidRPr="70621E80">
              <w:rPr>
                <w:rFonts w:asciiTheme="minorHAnsi" w:eastAsiaTheme="minorEastAsia" w:hAnsiTheme="minorHAnsi" w:cstheme="minorBidi"/>
                <w:sz w:val="22"/>
                <w:szCs w:val="22"/>
                <w:u w:val="single"/>
              </w:rPr>
              <w:t xml:space="preserve">, panustades </w:t>
            </w:r>
            <w:r w:rsidR="47F41662" w:rsidRPr="70621E80">
              <w:rPr>
                <w:rFonts w:asciiTheme="minorHAnsi" w:eastAsiaTheme="minorEastAsia" w:hAnsiTheme="minorHAnsi" w:cstheme="minorBidi"/>
                <w:sz w:val="22"/>
                <w:szCs w:val="22"/>
                <w:u w:val="single"/>
              </w:rPr>
              <w:t>valdkonna arengusse</w:t>
            </w:r>
            <w:r w:rsidR="08ABCE66" w:rsidRPr="70621E80">
              <w:rPr>
                <w:rFonts w:asciiTheme="minorHAnsi" w:eastAsiaTheme="minorEastAsia" w:hAnsiTheme="minorHAnsi" w:cstheme="minorBidi"/>
                <w:sz w:val="22"/>
                <w:szCs w:val="22"/>
                <w:u w:val="single"/>
              </w:rPr>
              <w:t>.</w:t>
            </w:r>
          </w:p>
          <w:p w14:paraId="15934C25" w14:textId="0DEB76FE" w:rsidR="00B6291E" w:rsidRPr="00AC5BA0" w:rsidRDefault="08ABCE66" w:rsidP="70621E80">
            <w:pPr>
              <w:pStyle w:val="Loendilik"/>
              <w:numPr>
                <w:ilvl w:val="0"/>
                <w:numId w:val="59"/>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rPr>
              <w:t xml:space="preserve">Analüüsib osapooltega perelepituse protsessi tulemuslikkust, sõnastab järeldused ning vajadusel kinnitab kokkulepped, võttes arvesse </w:t>
            </w:r>
            <w:r w:rsidR="74E1F5C1" w:rsidRPr="70621E80">
              <w:rPr>
                <w:rFonts w:asciiTheme="minorHAnsi" w:eastAsiaTheme="minorEastAsia" w:hAnsiTheme="minorHAnsi" w:cstheme="minorBidi"/>
                <w:sz w:val="22"/>
                <w:szCs w:val="22"/>
              </w:rPr>
              <w:t>kehtivat õigust.</w:t>
            </w:r>
          </w:p>
        </w:tc>
      </w:tr>
      <w:tr w:rsidR="3BF96560" w14:paraId="0EEBC55A" w14:textId="77777777" w:rsidTr="175D8B9E">
        <w:trPr>
          <w:trHeight w:val="300"/>
        </w:trPr>
        <w:tc>
          <w:tcPr>
            <w:tcW w:w="6234" w:type="dxa"/>
            <w:gridSpan w:val="2"/>
          </w:tcPr>
          <w:p w14:paraId="06D7F15B" w14:textId="6B465264" w:rsidR="72D18B49" w:rsidRDefault="5B7E90AC"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lastRenderedPageBreak/>
              <w:t>Ettepanekud B.3.2-osale</w:t>
            </w:r>
          </w:p>
          <w:p w14:paraId="17B048C7" w14:textId="5CC1F292" w:rsidR="3BF96560" w:rsidRDefault="3BF96560" w:rsidP="70621E80">
            <w:pPr>
              <w:rPr>
                <w:rFonts w:asciiTheme="minorHAnsi" w:eastAsiaTheme="minorEastAsia" w:hAnsiTheme="minorHAnsi" w:cstheme="minorBidi"/>
                <w:sz w:val="22"/>
                <w:szCs w:val="22"/>
                <w:u w:val="single"/>
              </w:rPr>
            </w:pPr>
          </w:p>
        </w:tc>
        <w:tc>
          <w:tcPr>
            <w:tcW w:w="6518" w:type="dxa"/>
            <w:gridSpan w:val="2"/>
          </w:tcPr>
          <w:p w14:paraId="5007BE52" w14:textId="6B465264" w:rsidR="2AD9A850" w:rsidRDefault="2CE6A28C"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B.3.2-osale</w:t>
            </w:r>
          </w:p>
          <w:p w14:paraId="7FFD2932" w14:textId="50FF6682" w:rsidR="3BF96560" w:rsidRDefault="3BF96560" w:rsidP="70621E80">
            <w:pPr>
              <w:rPr>
                <w:rFonts w:asciiTheme="minorHAnsi" w:eastAsiaTheme="minorEastAsia" w:hAnsiTheme="minorHAnsi" w:cstheme="minorBidi"/>
                <w:sz w:val="22"/>
                <w:szCs w:val="22"/>
                <w:u w:val="single"/>
              </w:rPr>
            </w:pPr>
          </w:p>
          <w:p w14:paraId="37AC456E" w14:textId="77777777" w:rsidR="00DF0C52" w:rsidRDefault="00DF0C52" w:rsidP="70621E80">
            <w:pPr>
              <w:rPr>
                <w:rFonts w:asciiTheme="minorHAnsi" w:eastAsiaTheme="minorEastAsia" w:hAnsiTheme="minorHAnsi" w:cstheme="minorBidi"/>
                <w:sz w:val="22"/>
                <w:szCs w:val="22"/>
                <w:u w:val="single"/>
              </w:rPr>
            </w:pPr>
          </w:p>
          <w:p w14:paraId="2F375D0F" w14:textId="77777777" w:rsidR="00DF0C52" w:rsidRDefault="00DF0C52" w:rsidP="70621E80">
            <w:pPr>
              <w:rPr>
                <w:rFonts w:asciiTheme="minorHAnsi" w:eastAsiaTheme="minorEastAsia" w:hAnsiTheme="minorHAnsi" w:cstheme="minorBidi"/>
                <w:sz w:val="22"/>
                <w:szCs w:val="22"/>
                <w:u w:val="single"/>
              </w:rPr>
            </w:pPr>
          </w:p>
          <w:p w14:paraId="02D27DE7" w14:textId="77777777" w:rsidR="00DF0C52" w:rsidRDefault="00DF0C52" w:rsidP="70621E80">
            <w:pPr>
              <w:rPr>
                <w:rFonts w:asciiTheme="minorHAnsi" w:eastAsiaTheme="minorEastAsia" w:hAnsiTheme="minorHAnsi" w:cstheme="minorBidi"/>
                <w:sz w:val="22"/>
                <w:szCs w:val="22"/>
                <w:u w:val="single"/>
              </w:rPr>
            </w:pPr>
          </w:p>
          <w:p w14:paraId="738CE0FF" w14:textId="2F25B2E1" w:rsidR="3BF96560" w:rsidRDefault="3BF96560" w:rsidP="70621E80">
            <w:pPr>
              <w:rPr>
                <w:rFonts w:asciiTheme="minorHAnsi" w:eastAsiaTheme="minorEastAsia" w:hAnsiTheme="minorHAnsi" w:cstheme="minorBidi"/>
                <w:sz w:val="22"/>
                <w:szCs w:val="22"/>
                <w:u w:val="single"/>
              </w:rPr>
            </w:pPr>
          </w:p>
          <w:p w14:paraId="0553DC90" w14:textId="77777777" w:rsidR="3BF96560" w:rsidRDefault="3BF96560" w:rsidP="70621E80">
            <w:pPr>
              <w:rPr>
                <w:rFonts w:asciiTheme="minorHAnsi" w:eastAsiaTheme="minorEastAsia" w:hAnsiTheme="minorHAnsi" w:cstheme="minorBidi"/>
                <w:sz w:val="22"/>
                <w:szCs w:val="22"/>
                <w:u w:val="single"/>
              </w:rPr>
            </w:pPr>
          </w:p>
          <w:p w14:paraId="46C63C93" w14:textId="77777777" w:rsidR="00DF0C52" w:rsidRDefault="00DF0C52" w:rsidP="70621E80">
            <w:pPr>
              <w:rPr>
                <w:rFonts w:asciiTheme="minorHAnsi" w:eastAsiaTheme="minorEastAsia" w:hAnsiTheme="minorHAnsi" w:cstheme="minorBidi"/>
                <w:sz w:val="22"/>
                <w:szCs w:val="22"/>
                <w:u w:val="single"/>
              </w:rPr>
            </w:pPr>
          </w:p>
          <w:p w14:paraId="59E65284" w14:textId="14FF62F5" w:rsidR="00DF0C52" w:rsidRDefault="00DF0C52" w:rsidP="70621E80">
            <w:pPr>
              <w:rPr>
                <w:rFonts w:asciiTheme="minorHAnsi" w:eastAsiaTheme="minorEastAsia" w:hAnsiTheme="minorHAnsi" w:cstheme="minorBidi"/>
                <w:sz w:val="22"/>
                <w:szCs w:val="22"/>
                <w:u w:val="single"/>
              </w:rPr>
            </w:pPr>
          </w:p>
        </w:tc>
      </w:tr>
      <w:tr w:rsidR="00C81F4D" w:rsidRPr="00E15A9A" w14:paraId="147D4428" w14:textId="2AB72C92" w:rsidTr="175D8B9E">
        <w:trPr>
          <w:trHeight w:val="300"/>
        </w:trPr>
        <w:tc>
          <w:tcPr>
            <w:tcW w:w="4845" w:type="dxa"/>
          </w:tcPr>
          <w:p w14:paraId="710120E9" w14:textId="43E9DBFA" w:rsidR="00AF7837" w:rsidRDefault="4CBF8B6F"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B.3.3 Enesehoiu tagamine</w:t>
            </w:r>
          </w:p>
        </w:tc>
        <w:tc>
          <w:tcPr>
            <w:tcW w:w="1389" w:type="dxa"/>
          </w:tcPr>
          <w:p w14:paraId="2AC86DA3" w14:textId="1012E645" w:rsidR="71557FA6" w:rsidRDefault="1071FA80"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w:t>
            </w:r>
            <w:r w:rsidR="3B53CB61" w:rsidRPr="70621E80">
              <w:rPr>
                <w:rFonts w:asciiTheme="minorHAnsi" w:eastAsiaTheme="minorEastAsia" w:hAnsiTheme="minorHAnsi" w:cstheme="minorBidi"/>
                <w:b/>
                <w:bCs/>
                <w:sz w:val="22"/>
                <w:szCs w:val="22"/>
              </w:rPr>
              <w:t xml:space="preserve"> </w:t>
            </w:r>
            <w:r w:rsidRPr="70621E80">
              <w:rPr>
                <w:rFonts w:asciiTheme="minorHAnsi" w:eastAsiaTheme="minorEastAsia" w:hAnsiTheme="minorHAnsi" w:cstheme="minorBidi"/>
                <w:b/>
                <w:bCs/>
                <w:sz w:val="22"/>
                <w:szCs w:val="22"/>
              </w:rPr>
              <w:t>tase 6</w:t>
            </w:r>
          </w:p>
        </w:tc>
        <w:tc>
          <w:tcPr>
            <w:tcW w:w="5070" w:type="dxa"/>
          </w:tcPr>
          <w:p w14:paraId="1658AFF1" w14:textId="7B5BE00A" w:rsidR="00C81F4D" w:rsidRPr="00AF1330" w:rsidRDefault="513735B1"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B.3.3 Enesehoiu tagamine</w:t>
            </w:r>
          </w:p>
        </w:tc>
        <w:tc>
          <w:tcPr>
            <w:tcW w:w="1448" w:type="dxa"/>
          </w:tcPr>
          <w:p w14:paraId="215B27B7" w14:textId="27E0194F" w:rsidR="00C81F4D" w:rsidRPr="00AF1330" w:rsidRDefault="21CD38A4"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7</w:t>
            </w:r>
          </w:p>
        </w:tc>
      </w:tr>
      <w:tr w:rsidR="00AF1330" w:rsidRPr="00E15A9A" w14:paraId="5C306A4A" w14:textId="77777777" w:rsidTr="175D8B9E">
        <w:trPr>
          <w:trHeight w:val="300"/>
        </w:trPr>
        <w:tc>
          <w:tcPr>
            <w:tcW w:w="6234" w:type="dxa"/>
            <w:gridSpan w:val="2"/>
          </w:tcPr>
          <w:p w14:paraId="16947FEE" w14:textId="05DC3A04" w:rsidR="00AF1330" w:rsidRPr="00AF1330" w:rsidRDefault="21CD38A4"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Tegevusnäitajad</w:t>
            </w:r>
          </w:p>
          <w:p w14:paraId="38E2E2C6" w14:textId="7C6EE06A" w:rsidR="00AF1330" w:rsidRPr="00AF1330" w:rsidRDefault="3C2A1409" w:rsidP="70621E80">
            <w:pPr>
              <w:pStyle w:val="Loendilik"/>
              <w:numPr>
                <w:ilvl w:val="0"/>
                <w:numId w:val="51"/>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lastRenderedPageBreak/>
              <w:t>O</w:t>
            </w:r>
            <w:r w:rsidR="21CD38A4" w:rsidRPr="70621E80">
              <w:rPr>
                <w:rFonts w:asciiTheme="minorHAnsi" w:eastAsiaTheme="minorEastAsia" w:hAnsiTheme="minorHAnsi" w:cstheme="minorBidi"/>
                <w:sz w:val="22"/>
                <w:szCs w:val="22"/>
              </w:rPr>
              <w:t xml:space="preserve">saleb regulaarselt supervisioonis või </w:t>
            </w:r>
            <w:proofErr w:type="spellStart"/>
            <w:r w:rsidR="21CD38A4" w:rsidRPr="70621E80">
              <w:rPr>
                <w:rFonts w:asciiTheme="minorHAnsi" w:eastAsiaTheme="minorEastAsia" w:hAnsiTheme="minorHAnsi" w:cstheme="minorBidi"/>
                <w:sz w:val="22"/>
                <w:szCs w:val="22"/>
              </w:rPr>
              <w:t>kovisioonis</w:t>
            </w:r>
            <w:proofErr w:type="spellEnd"/>
            <w:r w:rsidR="21CD38A4" w:rsidRPr="70621E80">
              <w:rPr>
                <w:rFonts w:asciiTheme="minorHAnsi" w:eastAsiaTheme="minorEastAsia" w:hAnsiTheme="minorHAnsi" w:cstheme="minorBidi"/>
                <w:sz w:val="22"/>
                <w:szCs w:val="22"/>
              </w:rPr>
              <w:t>, ennetamaks läbipõlemist ning arendamaks reflekteerimisvõimet.</w:t>
            </w:r>
          </w:p>
          <w:p w14:paraId="01FD2370" w14:textId="2677F823" w:rsidR="00AF1330" w:rsidRPr="00AF1330" w:rsidRDefault="21CD38A4" w:rsidP="70621E80">
            <w:pPr>
              <w:pStyle w:val="Loendilik"/>
              <w:numPr>
                <w:ilvl w:val="0"/>
                <w:numId w:val="51"/>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Kasutab ennetavaid enesehoiupraktikaid vaimse tervise säilitamiseks.</w:t>
            </w:r>
          </w:p>
          <w:p w14:paraId="6EF60582" w14:textId="5BEC6A2C" w:rsidR="00AF1330" w:rsidRPr="00AF1330" w:rsidRDefault="00AF1330" w:rsidP="70621E80">
            <w:pPr>
              <w:rPr>
                <w:rFonts w:asciiTheme="minorHAnsi" w:eastAsiaTheme="minorEastAsia" w:hAnsiTheme="minorHAnsi" w:cstheme="minorBidi"/>
                <w:sz w:val="22"/>
                <w:szCs w:val="22"/>
              </w:rPr>
            </w:pPr>
          </w:p>
        </w:tc>
        <w:tc>
          <w:tcPr>
            <w:tcW w:w="6518" w:type="dxa"/>
            <w:gridSpan w:val="2"/>
          </w:tcPr>
          <w:p w14:paraId="736F4B11" w14:textId="7988397B" w:rsidR="00B6291E" w:rsidRDefault="21CD38A4"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lastRenderedPageBreak/>
              <w:t>Tegevusnäitajad</w:t>
            </w:r>
          </w:p>
          <w:p w14:paraId="5100CAA2" w14:textId="6F35532D" w:rsidR="00B6291E" w:rsidRPr="00B6291E" w:rsidRDefault="3C2A1409" w:rsidP="70621E80">
            <w:pPr>
              <w:pStyle w:val="Loendilik"/>
              <w:numPr>
                <w:ilvl w:val="0"/>
                <w:numId w:val="60"/>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rPr>
              <w:lastRenderedPageBreak/>
              <w:t xml:space="preserve">Osaleb regulaarselt supervisioonis või </w:t>
            </w:r>
            <w:proofErr w:type="spellStart"/>
            <w:r w:rsidRPr="70621E80">
              <w:rPr>
                <w:rFonts w:asciiTheme="minorHAnsi" w:eastAsiaTheme="minorEastAsia" w:hAnsiTheme="minorHAnsi" w:cstheme="minorBidi"/>
                <w:sz w:val="22"/>
                <w:szCs w:val="22"/>
              </w:rPr>
              <w:t>kovisioonis</w:t>
            </w:r>
            <w:proofErr w:type="spellEnd"/>
            <w:r w:rsidRPr="70621E80">
              <w:rPr>
                <w:rFonts w:asciiTheme="minorHAnsi" w:eastAsiaTheme="minorEastAsia" w:hAnsiTheme="minorHAnsi" w:cstheme="minorBidi"/>
                <w:sz w:val="22"/>
                <w:szCs w:val="22"/>
              </w:rPr>
              <w:t xml:space="preserve">, rakendab saadud teadmisi ja kogemusi enese professionaalse arengu ning </w:t>
            </w:r>
            <w:r w:rsidRPr="70621E80">
              <w:rPr>
                <w:rFonts w:asciiTheme="minorHAnsi" w:eastAsiaTheme="minorEastAsia" w:hAnsiTheme="minorHAnsi" w:cstheme="minorBidi"/>
                <w:sz w:val="22"/>
                <w:szCs w:val="22"/>
                <w:u w:val="single"/>
              </w:rPr>
              <w:t>valdkonna praktika parendamiseks.</w:t>
            </w:r>
          </w:p>
          <w:p w14:paraId="441B08E1" w14:textId="2371EEE2" w:rsidR="00AF1330" w:rsidRPr="00AF1330" w:rsidRDefault="47F41662" w:rsidP="70621E80">
            <w:pPr>
              <w:pStyle w:val="Loendilik"/>
              <w:numPr>
                <w:ilvl w:val="0"/>
                <w:numId w:val="60"/>
              </w:num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Kujundab ja rakendab teadlikult enesehoiu strateegiaid, kohandades neid keerukates tööolukordades ning jagab enesehoiupraktikaid kolleegidega eeskujuks ja toetuseks.</w:t>
            </w:r>
          </w:p>
        </w:tc>
      </w:tr>
      <w:tr w:rsidR="3BF96560" w14:paraId="308BE3AF" w14:textId="77777777" w:rsidTr="175D8B9E">
        <w:trPr>
          <w:trHeight w:val="300"/>
        </w:trPr>
        <w:tc>
          <w:tcPr>
            <w:tcW w:w="6234" w:type="dxa"/>
            <w:gridSpan w:val="2"/>
          </w:tcPr>
          <w:p w14:paraId="0398ACD0" w14:textId="717444AA" w:rsidR="7D4ED979" w:rsidRDefault="312D0DBF"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lastRenderedPageBreak/>
              <w:t>Ettepanekud B.3.3-osale</w:t>
            </w:r>
          </w:p>
          <w:p w14:paraId="5D4C7D61" w14:textId="2EFE32FF" w:rsidR="3BF96560" w:rsidRDefault="3BF96560" w:rsidP="70621E80">
            <w:pPr>
              <w:rPr>
                <w:rFonts w:asciiTheme="minorHAnsi" w:eastAsiaTheme="minorEastAsia" w:hAnsiTheme="minorHAnsi" w:cstheme="minorBidi"/>
                <w:sz w:val="22"/>
                <w:szCs w:val="22"/>
                <w:u w:val="single"/>
              </w:rPr>
            </w:pPr>
          </w:p>
        </w:tc>
        <w:tc>
          <w:tcPr>
            <w:tcW w:w="6518" w:type="dxa"/>
            <w:gridSpan w:val="2"/>
          </w:tcPr>
          <w:p w14:paraId="37A4A06D" w14:textId="60175163" w:rsidR="7D4ED979" w:rsidRDefault="312D0DBF"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B.3.3-osale</w:t>
            </w:r>
          </w:p>
          <w:p w14:paraId="72FB1A96" w14:textId="1060F89C" w:rsidR="3BF96560" w:rsidRDefault="3BF96560" w:rsidP="70621E80">
            <w:pPr>
              <w:rPr>
                <w:rFonts w:asciiTheme="minorHAnsi" w:eastAsiaTheme="minorEastAsia" w:hAnsiTheme="minorHAnsi" w:cstheme="minorBidi"/>
                <w:b/>
                <w:bCs/>
                <w:color w:val="FF0000"/>
                <w:sz w:val="22"/>
                <w:szCs w:val="22"/>
              </w:rPr>
            </w:pPr>
          </w:p>
          <w:p w14:paraId="3AD12036" w14:textId="6E41EA18" w:rsidR="3BF96560" w:rsidRDefault="3BF96560" w:rsidP="70621E80">
            <w:pPr>
              <w:rPr>
                <w:rFonts w:asciiTheme="minorHAnsi" w:eastAsiaTheme="minorEastAsia" w:hAnsiTheme="minorHAnsi" w:cstheme="minorBidi"/>
                <w:b/>
                <w:bCs/>
                <w:color w:val="FF0000"/>
                <w:sz w:val="22"/>
                <w:szCs w:val="22"/>
              </w:rPr>
            </w:pPr>
          </w:p>
          <w:p w14:paraId="17C5F8A6" w14:textId="7CDDB1FA" w:rsidR="3BF96560" w:rsidRDefault="3BF96560" w:rsidP="70621E80">
            <w:pPr>
              <w:rPr>
                <w:rFonts w:asciiTheme="minorHAnsi" w:eastAsiaTheme="minorEastAsia" w:hAnsiTheme="minorHAnsi" w:cstheme="minorBidi"/>
                <w:b/>
                <w:bCs/>
                <w:color w:val="FF0000"/>
                <w:sz w:val="22"/>
                <w:szCs w:val="22"/>
              </w:rPr>
            </w:pPr>
          </w:p>
          <w:p w14:paraId="3134FB49" w14:textId="060C594F" w:rsidR="3BF96560" w:rsidRDefault="3BF96560" w:rsidP="70621E80">
            <w:pPr>
              <w:rPr>
                <w:rFonts w:asciiTheme="minorHAnsi" w:eastAsiaTheme="minorEastAsia" w:hAnsiTheme="minorHAnsi" w:cstheme="minorBidi"/>
                <w:b/>
                <w:bCs/>
                <w:color w:val="FF0000"/>
                <w:sz w:val="22"/>
                <w:szCs w:val="22"/>
              </w:rPr>
            </w:pPr>
          </w:p>
          <w:p w14:paraId="36D6B44D" w14:textId="18B9402D" w:rsidR="175D8B9E" w:rsidRDefault="175D8B9E" w:rsidP="175D8B9E">
            <w:pPr>
              <w:rPr>
                <w:rFonts w:asciiTheme="minorHAnsi" w:eastAsiaTheme="minorEastAsia" w:hAnsiTheme="minorHAnsi" w:cstheme="minorBidi"/>
                <w:b/>
                <w:bCs/>
                <w:color w:val="FF0000"/>
                <w:sz w:val="22"/>
                <w:szCs w:val="22"/>
              </w:rPr>
            </w:pPr>
          </w:p>
          <w:p w14:paraId="0C5340DE" w14:textId="0A55447B" w:rsidR="3BF96560" w:rsidRDefault="3BF96560" w:rsidP="70621E80">
            <w:pPr>
              <w:rPr>
                <w:rFonts w:asciiTheme="minorHAnsi" w:eastAsiaTheme="minorEastAsia" w:hAnsiTheme="minorHAnsi" w:cstheme="minorBidi"/>
                <w:sz w:val="22"/>
                <w:szCs w:val="22"/>
                <w:u w:val="single"/>
              </w:rPr>
            </w:pPr>
          </w:p>
        </w:tc>
      </w:tr>
      <w:tr w:rsidR="00C81F4D" w:rsidRPr="00E15A9A" w14:paraId="7A19C8F4" w14:textId="77777777" w:rsidTr="175D8B9E">
        <w:trPr>
          <w:trHeight w:val="300"/>
        </w:trPr>
        <w:tc>
          <w:tcPr>
            <w:tcW w:w="6234" w:type="dxa"/>
            <w:gridSpan w:val="2"/>
            <w:shd w:val="clear" w:color="auto" w:fill="F2F2F2" w:themeFill="background1" w:themeFillShade="F2"/>
          </w:tcPr>
          <w:p w14:paraId="699CB1B9" w14:textId="77777777" w:rsidR="00C81F4D" w:rsidRPr="00E15A9A" w:rsidRDefault="00C81F4D" w:rsidP="70621E80">
            <w:pPr>
              <w:rPr>
                <w:rFonts w:asciiTheme="minorHAnsi" w:eastAsiaTheme="minorEastAsia" w:hAnsiTheme="minorHAnsi" w:cstheme="minorBidi"/>
                <w:b/>
                <w:bCs/>
                <w:sz w:val="22"/>
                <w:szCs w:val="22"/>
              </w:rPr>
            </w:pPr>
          </w:p>
        </w:tc>
        <w:tc>
          <w:tcPr>
            <w:tcW w:w="5070" w:type="dxa"/>
          </w:tcPr>
          <w:p w14:paraId="3B5AE930" w14:textId="10E1703C" w:rsidR="00C81F4D" w:rsidRPr="00AF1330" w:rsidRDefault="02059B26"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B.3.4 Laste vahetu kaasamine</w:t>
            </w:r>
          </w:p>
        </w:tc>
        <w:tc>
          <w:tcPr>
            <w:tcW w:w="1448" w:type="dxa"/>
          </w:tcPr>
          <w:p w14:paraId="29B0AE41" w14:textId="5FE775E7" w:rsidR="00C81F4D" w:rsidRPr="00AF1330" w:rsidRDefault="21CD38A4"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7</w:t>
            </w:r>
          </w:p>
        </w:tc>
      </w:tr>
      <w:tr w:rsidR="00AF1330" w:rsidRPr="00E15A9A" w14:paraId="6C1D8F74" w14:textId="77777777" w:rsidTr="175D8B9E">
        <w:trPr>
          <w:trHeight w:val="300"/>
        </w:trPr>
        <w:tc>
          <w:tcPr>
            <w:tcW w:w="6234" w:type="dxa"/>
            <w:gridSpan w:val="2"/>
            <w:shd w:val="clear" w:color="auto" w:fill="F2F2F2" w:themeFill="background1" w:themeFillShade="F2"/>
          </w:tcPr>
          <w:p w14:paraId="309E09C8" w14:textId="77777777" w:rsidR="00AF1330" w:rsidRPr="00E15A9A" w:rsidRDefault="00AF1330" w:rsidP="70621E80">
            <w:pPr>
              <w:rPr>
                <w:rFonts w:asciiTheme="minorHAnsi" w:eastAsiaTheme="minorEastAsia" w:hAnsiTheme="minorHAnsi" w:cstheme="minorBidi"/>
                <w:b/>
                <w:bCs/>
                <w:sz w:val="22"/>
                <w:szCs w:val="22"/>
              </w:rPr>
            </w:pPr>
          </w:p>
        </w:tc>
        <w:tc>
          <w:tcPr>
            <w:tcW w:w="6518" w:type="dxa"/>
            <w:gridSpan w:val="2"/>
          </w:tcPr>
          <w:p w14:paraId="73331F36" w14:textId="5BC92978" w:rsidR="40EC7B05" w:rsidRDefault="21CD38A4"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Tegevusnäitajad</w:t>
            </w:r>
          </w:p>
          <w:p w14:paraId="6CC60980" w14:textId="1622ECC4" w:rsidR="00AF1330" w:rsidRPr="00AF1330" w:rsidRDefault="21485A4C" w:rsidP="70621E80">
            <w:pPr>
              <w:pStyle w:val="Loendilik"/>
              <w:numPr>
                <w:ilvl w:val="0"/>
                <w:numId w:val="15"/>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u w:val="single"/>
              </w:rPr>
              <w:t>A</w:t>
            </w:r>
            <w:r w:rsidR="68D1A39E" w:rsidRPr="70621E80">
              <w:rPr>
                <w:rFonts w:asciiTheme="minorHAnsi" w:eastAsiaTheme="minorEastAsia" w:hAnsiTheme="minorHAnsi" w:cstheme="minorBidi"/>
                <w:sz w:val="22"/>
                <w:szCs w:val="22"/>
                <w:u w:val="single"/>
              </w:rPr>
              <w:t>n</w:t>
            </w:r>
            <w:r w:rsidRPr="70621E80">
              <w:rPr>
                <w:rFonts w:asciiTheme="minorHAnsi" w:eastAsiaTheme="minorEastAsia" w:hAnsiTheme="minorHAnsi" w:cstheme="minorBidi"/>
                <w:sz w:val="22"/>
                <w:szCs w:val="22"/>
                <w:u w:val="single"/>
              </w:rPr>
              <w:t>alüüsib ja otsustab</w:t>
            </w:r>
            <w:r w:rsidRPr="70621E80">
              <w:rPr>
                <w:rFonts w:asciiTheme="minorHAnsi" w:eastAsiaTheme="minorEastAsia" w:hAnsiTheme="minorHAnsi" w:cstheme="minorBidi"/>
                <w:sz w:val="22"/>
                <w:szCs w:val="22"/>
              </w:rPr>
              <w:t xml:space="preserve"> lapse kaasamise otstarbekuse lepitusprotsessi keerukates olukordades, hinnates lapse parimat huvi, arengutaset ning kaasamise mõju lapse heaolule.</w:t>
            </w:r>
          </w:p>
          <w:p w14:paraId="1BC316D8" w14:textId="42C74308" w:rsidR="00AF1330" w:rsidRPr="00AF1330" w:rsidRDefault="21485A4C" w:rsidP="70621E80">
            <w:pPr>
              <w:pStyle w:val="Loendilik"/>
              <w:numPr>
                <w:ilvl w:val="0"/>
                <w:numId w:val="15"/>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Valmistab vanemaid ette lapse vahetuks kaasamiseks, </w:t>
            </w:r>
            <w:r w:rsidRPr="70621E80">
              <w:rPr>
                <w:rFonts w:asciiTheme="minorHAnsi" w:eastAsiaTheme="minorEastAsia" w:hAnsiTheme="minorHAnsi" w:cstheme="minorBidi"/>
                <w:sz w:val="22"/>
                <w:szCs w:val="22"/>
                <w:u w:val="single"/>
              </w:rPr>
              <w:t>kohandades</w:t>
            </w:r>
            <w:r w:rsidRPr="70621E80">
              <w:rPr>
                <w:rFonts w:asciiTheme="minorHAnsi" w:eastAsiaTheme="minorEastAsia" w:hAnsiTheme="minorHAnsi" w:cstheme="minorBidi"/>
                <w:sz w:val="22"/>
                <w:szCs w:val="22"/>
              </w:rPr>
              <w:t xml:space="preserve"> lähenemist vastavalt vanemate ja lapse eripäradele ning vajadustele.</w:t>
            </w:r>
          </w:p>
          <w:p w14:paraId="07EAF8D5" w14:textId="26831766" w:rsidR="00AF1330" w:rsidRPr="00AF1330" w:rsidRDefault="21485A4C" w:rsidP="70621E80">
            <w:pPr>
              <w:pStyle w:val="Loendilik"/>
              <w:numPr>
                <w:ilvl w:val="0"/>
                <w:numId w:val="15"/>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Kasutab lapse küsitlemisel eakohaseid ja lapsekeskseid küsitlemistehnikaid, </w:t>
            </w:r>
            <w:r w:rsidRPr="70621E80">
              <w:rPr>
                <w:rFonts w:asciiTheme="minorHAnsi" w:eastAsiaTheme="minorEastAsia" w:hAnsiTheme="minorHAnsi" w:cstheme="minorBidi"/>
                <w:sz w:val="22"/>
                <w:szCs w:val="22"/>
                <w:u w:val="single"/>
              </w:rPr>
              <w:t xml:space="preserve">analüüsides </w:t>
            </w:r>
            <w:r w:rsidRPr="70621E80">
              <w:rPr>
                <w:rFonts w:asciiTheme="minorHAnsi" w:eastAsiaTheme="minorEastAsia" w:hAnsiTheme="minorHAnsi" w:cstheme="minorBidi"/>
                <w:sz w:val="22"/>
                <w:szCs w:val="22"/>
              </w:rPr>
              <w:t>lapse arvamust ja vajadusi lepitusprotsessi kontekstis.</w:t>
            </w:r>
          </w:p>
          <w:p w14:paraId="4198F425" w14:textId="475910DA" w:rsidR="00AF1330" w:rsidRPr="00AF1330" w:rsidRDefault="21485A4C" w:rsidP="70621E80">
            <w:pPr>
              <w:pStyle w:val="Loendilik"/>
              <w:numPr>
                <w:ilvl w:val="0"/>
                <w:numId w:val="15"/>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u w:val="single"/>
              </w:rPr>
              <w:t>Analüüsib</w:t>
            </w:r>
            <w:r w:rsidRPr="70621E80">
              <w:rPr>
                <w:rFonts w:asciiTheme="minorHAnsi" w:eastAsiaTheme="minorEastAsia" w:hAnsiTheme="minorHAnsi" w:cstheme="minorBidi"/>
                <w:sz w:val="22"/>
                <w:szCs w:val="22"/>
              </w:rPr>
              <w:t xml:space="preserve"> ja üldistab lapse kaasamisel saadud teavet ning vahendab osapooltele asjakohast infot, järgides eetika- ja konfidentsiaalsusnõudeid.</w:t>
            </w:r>
          </w:p>
          <w:p w14:paraId="619D56F3" w14:textId="4ACA5DF1" w:rsidR="00AF1330" w:rsidRPr="00AF1330" w:rsidRDefault="21485A4C" w:rsidP="70621E80">
            <w:pPr>
              <w:pStyle w:val="Loendilik"/>
              <w:numPr>
                <w:ilvl w:val="0"/>
                <w:numId w:val="15"/>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Juhendab ja </w:t>
            </w:r>
            <w:r w:rsidRPr="70621E80">
              <w:rPr>
                <w:rFonts w:asciiTheme="minorHAnsi" w:eastAsiaTheme="minorEastAsia" w:hAnsiTheme="minorHAnsi" w:cstheme="minorBidi"/>
                <w:sz w:val="22"/>
                <w:szCs w:val="22"/>
                <w:u w:val="single"/>
              </w:rPr>
              <w:t>nõustab</w:t>
            </w:r>
            <w:r w:rsidRPr="70621E80">
              <w:rPr>
                <w:rFonts w:asciiTheme="minorHAnsi" w:eastAsiaTheme="minorEastAsia" w:hAnsiTheme="minorHAnsi" w:cstheme="minorBidi"/>
                <w:sz w:val="22"/>
                <w:szCs w:val="22"/>
              </w:rPr>
              <w:t xml:space="preserve"> vanemaid, kuidas toetada last lepitusprotsessi ajal ja pärast kokkulepete sõlmimist, </w:t>
            </w:r>
            <w:r w:rsidRPr="70621E80">
              <w:rPr>
                <w:rFonts w:asciiTheme="minorHAnsi" w:eastAsiaTheme="minorEastAsia" w:hAnsiTheme="minorHAnsi" w:cstheme="minorBidi"/>
                <w:sz w:val="22"/>
                <w:szCs w:val="22"/>
                <w:u w:val="single"/>
              </w:rPr>
              <w:t>kohandades</w:t>
            </w:r>
            <w:r w:rsidRPr="70621E80">
              <w:rPr>
                <w:rFonts w:asciiTheme="minorHAnsi" w:eastAsiaTheme="minorEastAsia" w:hAnsiTheme="minorHAnsi" w:cstheme="minorBidi"/>
                <w:sz w:val="22"/>
                <w:szCs w:val="22"/>
              </w:rPr>
              <w:t xml:space="preserve"> juhendamist pere ja lapse eripäradele</w:t>
            </w:r>
            <w:r w:rsidR="73E1DDE3" w:rsidRPr="70621E80">
              <w:rPr>
                <w:rFonts w:asciiTheme="minorHAnsi" w:eastAsiaTheme="minorEastAsia" w:hAnsiTheme="minorHAnsi" w:cstheme="minorBidi"/>
                <w:sz w:val="22"/>
                <w:szCs w:val="22"/>
              </w:rPr>
              <w:t xml:space="preserve"> ning võttes arvesse lapse õigusi.</w:t>
            </w:r>
          </w:p>
        </w:tc>
      </w:tr>
      <w:tr w:rsidR="3BF96560" w14:paraId="6F355F50" w14:textId="77777777" w:rsidTr="175D8B9E">
        <w:trPr>
          <w:trHeight w:val="300"/>
        </w:trPr>
        <w:tc>
          <w:tcPr>
            <w:tcW w:w="6234" w:type="dxa"/>
            <w:gridSpan w:val="2"/>
            <w:shd w:val="clear" w:color="auto" w:fill="F2F2F2" w:themeFill="background1" w:themeFillShade="F2"/>
          </w:tcPr>
          <w:p w14:paraId="50E4E3C9" w14:textId="48D634EE" w:rsidR="3BF96560" w:rsidRDefault="3BF96560" w:rsidP="70621E80">
            <w:pPr>
              <w:rPr>
                <w:rFonts w:asciiTheme="minorHAnsi" w:eastAsiaTheme="minorEastAsia" w:hAnsiTheme="minorHAnsi" w:cstheme="minorBidi"/>
                <w:b/>
                <w:bCs/>
                <w:sz w:val="22"/>
                <w:szCs w:val="22"/>
              </w:rPr>
            </w:pPr>
          </w:p>
        </w:tc>
        <w:tc>
          <w:tcPr>
            <w:tcW w:w="6518" w:type="dxa"/>
            <w:gridSpan w:val="2"/>
          </w:tcPr>
          <w:p w14:paraId="3446F27C" w14:textId="2BCFB5F0" w:rsidR="13E035DD" w:rsidRDefault="58D5309D"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B.3.4-osale</w:t>
            </w:r>
          </w:p>
          <w:p w14:paraId="5A8953D2" w14:textId="181D36DF" w:rsidR="3BF96560" w:rsidRDefault="3BF96560" w:rsidP="70621E80">
            <w:pPr>
              <w:rPr>
                <w:rFonts w:asciiTheme="minorHAnsi" w:eastAsiaTheme="minorEastAsia" w:hAnsiTheme="minorHAnsi" w:cstheme="minorBidi"/>
                <w:b/>
                <w:bCs/>
                <w:color w:val="FF0000"/>
                <w:sz w:val="22"/>
                <w:szCs w:val="22"/>
              </w:rPr>
            </w:pPr>
          </w:p>
          <w:p w14:paraId="7095F4F4" w14:textId="62186E2E" w:rsidR="3BF96560" w:rsidRDefault="3BF96560" w:rsidP="70621E80">
            <w:pPr>
              <w:rPr>
                <w:rFonts w:asciiTheme="minorHAnsi" w:eastAsiaTheme="minorEastAsia" w:hAnsiTheme="minorHAnsi" w:cstheme="minorBidi"/>
                <w:b/>
                <w:bCs/>
                <w:color w:val="FF0000"/>
                <w:sz w:val="22"/>
                <w:szCs w:val="22"/>
              </w:rPr>
            </w:pPr>
          </w:p>
          <w:p w14:paraId="56984C3A" w14:textId="1BEC0083" w:rsidR="3BF96560" w:rsidRDefault="3BF96560" w:rsidP="70621E80">
            <w:pPr>
              <w:rPr>
                <w:rFonts w:asciiTheme="minorHAnsi" w:eastAsiaTheme="minorEastAsia" w:hAnsiTheme="minorHAnsi" w:cstheme="minorBidi"/>
                <w:b/>
                <w:bCs/>
                <w:color w:val="FF0000"/>
                <w:sz w:val="22"/>
                <w:szCs w:val="22"/>
              </w:rPr>
            </w:pPr>
          </w:p>
          <w:p w14:paraId="232F0B93" w14:textId="595989B3" w:rsidR="3BF96560" w:rsidRDefault="3BF96560" w:rsidP="70621E80">
            <w:pPr>
              <w:rPr>
                <w:rFonts w:asciiTheme="minorHAnsi" w:eastAsiaTheme="minorEastAsia" w:hAnsiTheme="minorHAnsi" w:cstheme="minorBidi"/>
                <w:b/>
                <w:bCs/>
                <w:color w:val="FF0000"/>
                <w:sz w:val="22"/>
                <w:szCs w:val="22"/>
              </w:rPr>
            </w:pPr>
          </w:p>
          <w:p w14:paraId="1A6992E0" w14:textId="5642CCDE" w:rsidR="175D8B9E" w:rsidRDefault="175D8B9E" w:rsidP="175D8B9E">
            <w:pPr>
              <w:rPr>
                <w:rFonts w:asciiTheme="minorHAnsi" w:eastAsiaTheme="minorEastAsia" w:hAnsiTheme="minorHAnsi" w:cstheme="minorBidi"/>
                <w:b/>
                <w:bCs/>
                <w:color w:val="FF0000"/>
                <w:sz w:val="22"/>
                <w:szCs w:val="22"/>
              </w:rPr>
            </w:pPr>
          </w:p>
          <w:p w14:paraId="25B0F8EA" w14:textId="67412393" w:rsidR="175D8B9E" w:rsidRDefault="175D8B9E" w:rsidP="175D8B9E">
            <w:pPr>
              <w:rPr>
                <w:rFonts w:asciiTheme="minorHAnsi" w:eastAsiaTheme="minorEastAsia" w:hAnsiTheme="minorHAnsi" w:cstheme="minorBidi"/>
                <w:b/>
                <w:bCs/>
                <w:color w:val="FF0000"/>
                <w:sz w:val="22"/>
                <w:szCs w:val="22"/>
              </w:rPr>
            </w:pPr>
          </w:p>
          <w:p w14:paraId="72B8F49F" w14:textId="4B4AACF1" w:rsidR="175D8B9E" w:rsidRDefault="175D8B9E" w:rsidP="175D8B9E">
            <w:pPr>
              <w:rPr>
                <w:rFonts w:asciiTheme="minorHAnsi" w:eastAsiaTheme="minorEastAsia" w:hAnsiTheme="minorHAnsi" w:cstheme="minorBidi"/>
                <w:b/>
                <w:bCs/>
                <w:color w:val="FF0000"/>
                <w:sz w:val="22"/>
                <w:szCs w:val="22"/>
              </w:rPr>
            </w:pPr>
          </w:p>
          <w:p w14:paraId="3B2A09DC" w14:textId="648A388D" w:rsidR="3BF96560" w:rsidRDefault="3BF96560" w:rsidP="70621E80">
            <w:pPr>
              <w:rPr>
                <w:rFonts w:asciiTheme="minorHAnsi" w:eastAsiaTheme="minorEastAsia" w:hAnsiTheme="minorHAnsi" w:cstheme="minorBidi"/>
                <w:sz w:val="22"/>
                <w:szCs w:val="22"/>
                <w:u w:val="single"/>
              </w:rPr>
            </w:pPr>
          </w:p>
        </w:tc>
      </w:tr>
    </w:tbl>
    <w:p w14:paraId="2A648E9B" w14:textId="77777777" w:rsidR="00E639C7" w:rsidRDefault="00E639C7" w:rsidP="00DF0C52">
      <w:pPr>
        <w:jc w:val="both"/>
        <w:rPr>
          <w:rFonts w:ascii="Calibri" w:hAnsi="Calibri"/>
          <w:b/>
          <w:color w:val="0070C0"/>
        </w:rPr>
      </w:pPr>
    </w:p>
    <w:p w14:paraId="1FCD8082" w14:textId="77777777" w:rsidR="006D4025" w:rsidRDefault="006D4025" w:rsidP="009451C8">
      <w:pPr>
        <w:rPr>
          <w:rFonts w:ascii="Calibri" w:hAnsi="Calibri"/>
          <w:b/>
          <w:sz w:val="22"/>
          <w:szCs w:val="22"/>
        </w:rPr>
      </w:pPr>
    </w:p>
    <w:p w14:paraId="53CAA1B0" w14:textId="276BB3AA" w:rsidR="00E62A25" w:rsidRDefault="00E62A25" w:rsidP="40EC7B05">
      <w:pPr>
        <w:rPr>
          <w:rFonts w:ascii="Calibri" w:hAnsi="Calibri"/>
          <w:b/>
          <w:bCs/>
          <w:color w:val="0070C0"/>
        </w:rPr>
      </w:pPr>
      <w:r w:rsidRPr="40EC7B05">
        <w:rPr>
          <w:rFonts w:ascii="Calibri" w:hAnsi="Calibri"/>
          <w:b/>
          <w:bCs/>
          <w:color w:val="0070C0"/>
        </w:rPr>
        <w:t xml:space="preserve">VALITAVAD KOMPETENTSID </w:t>
      </w:r>
    </w:p>
    <w:p w14:paraId="5612DE6F" w14:textId="77777777" w:rsidR="00DF0C52" w:rsidRPr="0057480A" w:rsidRDefault="00DF0C52" w:rsidP="40EC7B05">
      <w:pPr>
        <w:rPr>
          <w:rFonts w:ascii="Calibri" w:hAnsi="Calibri"/>
          <w:b/>
          <w:bCs/>
          <w:color w:val="FF0000"/>
          <w:sz w:val="28"/>
          <w:szCs w:val="28"/>
        </w:rPr>
      </w:pPr>
    </w:p>
    <w:tbl>
      <w:tblPr>
        <w:tblW w:w="1277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0"/>
        <w:gridCol w:w="1346"/>
        <w:gridCol w:w="5250"/>
        <w:gridCol w:w="1258"/>
      </w:tblGrid>
      <w:tr w:rsidR="00E62A25" w:rsidRPr="00CF4019" w14:paraId="5CC105B8" w14:textId="70235C05" w:rsidTr="175D8B9E">
        <w:tc>
          <w:tcPr>
            <w:tcW w:w="4920" w:type="dxa"/>
          </w:tcPr>
          <w:p w14:paraId="1FA9C205" w14:textId="0F55E302" w:rsidR="00E62A25" w:rsidRPr="00AF1330" w:rsidRDefault="00E62A25" w:rsidP="70621E80">
            <w:pPr>
              <w:jc w:val="both"/>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B.3.4. Laste vahetu kaasamine</w:t>
            </w:r>
          </w:p>
        </w:tc>
        <w:tc>
          <w:tcPr>
            <w:tcW w:w="1346" w:type="dxa"/>
          </w:tcPr>
          <w:p w14:paraId="4E84EE91" w14:textId="49735115" w:rsidR="00E62A25" w:rsidRPr="00AF1330" w:rsidRDefault="00E62A25"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 xml:space="preserve">EKR tase </w:t>
            </w:r>
            <w:r w:rsidR="56B02323" w:rsidRPr="70621E80">
              <w:rPr>
                <w:rFonts w:asciiTheme="minorHAnsi" w:eastAsiaTheme="minorEastAsia" w:hAnsiTheme="minorHAnsi" w:cstheme="minorBidi"/>
                <w:b/>
                <w:bCs/>
                <w:sz w:val="22"/>
                <w:szCs w:val="22"/>
              </w:rPr>
              <w:t>6</w:t>
            </w:r>
          </w:p>
        </w:tc>
        <w:tc>
          <w:tcPr>
            <w:tcW w:w="5250" w:type="dxa"/>
          </w:tcPr>
          <w:p w14:paraId="1067F717" w14:textId="4A0ACC3A" w:rsidR="00E62A25" w:rsidRPr="00AF1330" w:rsidRDefault="00E62A25"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B.3.5 Juhendamine ja kutsealase tegevuse arendamine</w:t>
            </w:r>
          </w:p>
        </w:tc>
        <w:tc>
          <w:tcPr>
            <w:tcW w:w="1258" w:type="dxa"/>
          </w:tcPr>
          <w:p w14:paraId="178E1073" w14:textId="2C41A75F" w:rsidR="00E62A25" w:rsidRPr="00AF1330" w:rsidRDefault="00E62A25" w:rsidP="70621E80">
            <w:pPr>
              <w:rPr>
                <w:rFonts w:asciiTheme="minorHAnsi" w:eastAsiaTheme="minorEastAsia" w:hAnsiTheme="minorHAnsi" w:cstheme="minorBidi"/>
                <w:b/>
                <w:bCs/>
                <w:sz w:val="22"/>
                <w:szCs w:val="22"/>
              </w:rPr>
            </w:pPr>
            <w:r w:rsidRPr="70621E80">
              <w:rPr>
                <w:rFonts w:asciiTheme="minorHAnsi" w:eastAsiaTheme="minorEastAsia" w:hAnsiTheme="minorHAnsi" w:cstheme="minorBidi"/>
                <w:b/>
                <w:bCs/>
                <w:sz w:val="22"/>
                <w:szCs w:val="22"/>
              </w:rPr>
              <w:t>EKR tase 7</w:t>
            </w:r>
          </w:p>
        </w:tc>
      </w:tr>
      <w:tr w:rsidR="40EC7B05" w14:paraId="59C219FB" w14:textId="77777777" w:rsidTr="175D8B9E">
        <w:trPr>
          <w:trHeight w:val="420"/>
        </w:trPr>
        <w:tc>
          <w:tcPr>
            <w:tcW w:w="6266" w:type="dxa"/>
            <w:gridSpan w:val="2"/>
          </w:tcPr>
          <w:p w14:paraId="6E46FF35" w14:textId="3EF0615B" w:rsidR="0FED2E6F" w:rsidRDefault="5DAD46CA" w:rsidP="175D8B9E">
            <w:pPr>
              <w:rPr>
                <w:rFonts w:asciiTheme="minorHAnsi" w:eastAsiaTheme="minorEastAsia" w:hAnsiTheme="minorHAnsi" w:cstheme="minorBidi"/>
                <w:sz w:val="22"/>
                <w:szCs w:val="22"/>
                <w:lang w:val="en-US"/>
              </w:rPr>
            </w:pPr>
            <w:proofErr w:type="spellStart"/>
            <w:r w:rsidRPr="175D8B9E">
              <w:rPr>
                <w:rFonts w:asciiTheme="minorHAnsi" w:eastAsiaTheme="minorEastAsia" w:hAnsiTheme="minorHAnsi" w:cstheme="minorBidi"/>
                <w:sz w:val="22"/>
                <w:szCs w:val="22"/>
                <w:lang w:val="en-US"/>
              </w:rPr>
              <w:t>Inglise</w:t>
            </w:r>
            <w:proofErr w:type="spellEnd"/>
            <w:r w:rsidRPr="175D8B9E">
              <w:rPr>
                <w:rFonts w:asciiTheme="minorHAnsi" w:eastAsiaTheme="minorEastAsia" w:hAnsiTheme="minorHAnsi" w:cstheme="minorBidi"/>
                <w:sz w:val="22"/>
                <w:szCs w:val="22"/>
                <w:lang w:val="en-US"/>
              </w:rPr>
              <w:t xml:space="preserve"> </w:t>
            </w:r>
            <w:proofErr w:type="spellStart"/>
            <w:r w:rsidRPr="175D8B9E">
              <w:rPr>
                <w:rFonts w:asciiTheme="minorHAnsi" w:eastAsiaTheme="minorEastAsia" w:hAnsiTheme="minorHAnsi" w:cstheme="minorBidi"/>
                <w:sz w:val="22"/>
                <w:szCs w:val="22"/>
                <w:lang w:val="en-US"/>
              </w:rPr>
              <w:t>keeles</w:t>
            </w:r>
            <w:proofErr w:type="spellEnd"/>
            <w:r w:rsidR="730F5486" w:rsidRPr="175D8B9E">
              <w:rPr>
                <w:rFonts w:asciiTheme="minorHAnsi" w:eastAsiaTheme="minorEastAsia" w:hAnsiTheme="minorHAnsi" w:cstheme="minorBidi"/>
                <w:sz w:val="22"/>
                <w:szCs w:val="22"/>
                <w:lang w:val="en-US"/>
              </w:rPr>
              <w:t xml:space="preserve"> </w:t>
            </w:r>
            <w:r w:rsidR="7F6BE86A" w:rsidRPr="175D8B9E">
              <w:rPr>
                <w:rFonts w:asciiTheme="minorHAnsi" w:eastAsiaTheme="minorEastAsia" w:hAnsiTheme="minorHAnsi" w:cstheme="minorBidi"/>
                <w:sz w:val="22"/>
                <w:szCs w:val="22"/>
                <w:lang w:val="en-US"/>
              </w:rPr>
              <w:t xml:space="preserve"> Children’s direct participation</w:t>
            </w:r>
          </w:p>
        </w:tc>
        <w:tc>
          <w:tcPr>
            <w:tcW w:w="6508" w:type="dxa"/>
            <w:gridSpan w:val="2"/>
          </w:tcPr>
          <w:p w14:paraId="2B7F213D" w14:textId="0813BC3D" w:rsidR="0FED2E6F" w:rsidRDefault="1D7BC6D2" w:rsidP="175D8B9E">
            <w:pPr>
              <w:rPr>
                <w:rFonts w:asciiTheme="minorHAnsi" w:eastAsiaTheme="minorEastAsia" w:hAnsiTheme="minorHAnsi" w:cstheme="minorBidi"/>
                <w:sz w:val="22"/>
                <w:szCs w:val="22"/>
                <w:lang w:val="en-US"/>
              </w:rPr>
            </w:pPr>
            <w:proofErr w:type="spellStart"/>
            <w:r w:rsidRPr="175D8B9E">
              <w:rPr>
                <w:rFonts w:asciiTheme="minorHAnsi" w:eastAsiaTheme="minorEastAsia" w:hAnsiTheme="minorHAnsi" w:cstheme="minorBidi"/>
                <w:sz w:val="22"/>
                <w:szCs w:val="22"/>
                <w:lang w:val="en-US"/>
              </w:rPr>
              <w:t>Inglise</w:t>
            </w:r>
            <w:proofErr w:type="spellEnd"/>
            <w:r w:rsidRPr="175D8B9E">
              <w:rPr>
                <w:rFonts w:asciiTheme="minorHAnsi" w:eastAsiaTheme="minorEastAsia" w:hAnsiTheme="minorHAnsi" w:cstheme="minorBidi"/>
                <w:sz w:val="22"/>
                <w:szCs w:val="22"/>
                <w:lang w:val="en-US"/>
              </w:rPr>
              <w:t xml:space="preserve"> </w:t>
            </w:r>
            <w:proofErr w:type="spellStart"/>
            <w:r w:rsidRPr="175D8B9E">
              <w:rPr>
                <w:rFonts w:asciiTheme="minorHAnsi" w:eastAsiaTheme="minorEastAsia" w:hAnsiTheme="minorHAnsi" w:cstheme="minorBidi"/>
                <w:sz w:val="22"/>
                <w:szCs w:val="22"/>
                <w:lang w:val="en-US"/>
              </w:rPr>
              <w:t>keeles</w:t>
            </w:r>
            <w:proofErr w:type="spellEnd"/>
            <w:r w:rsidRPr="175D8B9E">
              <w:rPr>
                <w:rFonts w:asciiTheme="minorHAnsi" w:eastAsiaTheme="minorEastAsia" w:hAnsiTheme="minorHAnsi" w:cstheme="minorBidi"/>
                <w:sz w:val="22"/>
                <w:szCs w:val="22"/>
                <w:lang w:val="en-US"/>
              </w:rPr>
              <w:t xml:space="preserve"> </w:t>
            </w:r>
            <w:r w:rsidR="00E65BBD">
              <w:rPr>
                <w:rFonts w:asciiTheme="minorHAnsi" w:eastAsiaTheme="minorEastAsia" w:hAnsiTheme="minorHAnsi" w:cstheme="minorBidi"/>
                <w:sz w:val="22"/>
                <w:szCs w:val="22"/>
                <w:lang w:val="en-US"/>
              </w:rPr>
              <w:t xml:space="preserve"> </w:t>
            </w:r>
            <w:r w:rsidRPr="175D8B9E">
              <w:rPr>
                <w:rFonts w:asciiTheme="minorHAnsi" w:eastAsiaTheme="minorEastAsia" w:hAnsiTheme="minorHAnsi" w:cstheme="minorBidi"/>
                <w:sz w:val="22"/>
                <w:szCs w:val="22"/>
                <w:lang w:val="en-US"/>
              </w:rPr>
              <w:t>Guidance and professional development</w:t>
            </w:r>
          </w:p>
        </w:tc>
      </w:tr>
      <w:tr w:rsidR="00E62A25" w:rsidRPr="00CF4019" w14:paraId="7E395115" w14:textId="4019BD28" w:rsidTr="175D8B9E">
        <w:tc>
          <w:tcPr>
            <w:tcW w:w="6266" w:type="dxa"/>
            <w:gridSpan w:val="2"/>
          </w:tcPr>
          <w:p w14:paraId="0EA1FA1F" w14:textId="5BC8A6BD" w:rsidR="0057480A" w:rsidRPr="00AF1330" w:rsidRDefault="33F34312"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Tegevusnäitajad</w:t>
            </w:r>
          </w:p>
          <w:p w14:paraId="672CE01D" w14:textId="0FD1727A" w:rsidR="171FCEF4" w:rsidRDefault="0B597183" w:rsidP="70621E80">
            <w:pPr>
              <w:pStyle w:val="Loendilik"/>
              <w:numPr>
                <w:ilvl w:val="0"/>
                <w:numId w:val="64"/>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Selgitab välja lapse kaasamise võimaluse lepitusprotsessi, arvestades lapse arengutaset ja heaolu.</w:t>
            </w:r>
          </w:p>
          <w:p w14:paraId="6B329893" w14:textId="50D29D6B" w:rsidR="171FCEF4" w:rsidRDefault="0B597183" w:rsidP="70621E80">
            <w:pPr>
              <w:pStyle w:val="Loendilik"/>
              <w:numPr>
                <w:ilvl w:val="0"/>
                <w:numId w:val="64"/>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Valmistab vanemaid ette lapse kaasamiseks lepitusprotsessi, lähtudes lapse ja vanemate vajadustest.</w:t>
            </w:r>
          </w:p>
          <w:p w14:paraId="1F7CE3E9" w14:textId="1E42E333" w:rsidR="171FCEF4" w:rsidRDefault="0B597183" w:rsidP="70621E80">
            <w:pPr>
              <w:pStyle w:val="Loendilik"/>
              <w:numPr>
                <w:ilvl w:val="0"/>
                <w:numId w:val="64"/>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Kasutab lapse kaasamisel eakohaseid ja lapsekeskseid küsitlemis- ja suhtlemisvõtteid, et mõista lapse arvamust ja vajadusi.</w:t>
            </w:r>
          </w:p>
          <w:p w14:paraId="49957EFF" w14:textId="7A7AD120" w:rsidR="171FCEF4" w:rsidRDefault="0B597183" w:rsidP="70621E80">
            <w:pPr>
              <w:pStyle w:val="Loendilik"/>
              <w:numPr>
                <w:ilvl w:val="0"/>
                <w:numId w:val="64"/>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Kogub lapse kaasamisel saadud teavet ja jagab osapooltega asjakohast infot, järgides konfidentsiaalsusnõudeid.</w:t>
            </w:r>
          </w:p>
          <w:p w14:paraId="424F57B8" w14:textId="23A4F127" w:rsidR="171FCEF4" w:rsidRDefault="0B597183" w:rsidP="70621E80">
            <w:pPr>
              <w:pStyle w:val="Loendilik"/>
              <w:numPr>
                <w:ilvl w:val="0"/>
                <w:numId w:val="64"/>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Juhendab vanemaid, kuidas toetada last lepitusprotsessi ajal ja pärast kokkuleppe saavutamist, arvestades lapse õigusi.</w:t>
            </w:r>
          </w:p>
          <w:p w14:paraId="587C431B" w14:textId="77777777" w:rsidR="00B6291E" w:rsidRDefault="00B6291E" w:rsidP="70621E80">
            <w:pPr>
              <w:rPr>
                <w:rFonts w:asciiTheme="minorHAnsi" w:eastAsiaTheme="minorEastAsia" w:hAnsiTheme="minorHAnsi" w:cstheme="minorBidi"/>
                <w:sz w:val="22"/>
                <w:szCs w:val="22"/>
              </w:rPr>
            </w:pPr>
          </w:p>
          <w:p w14:paraId="71E72A8D" w14:textId="081274A4" w:rsidR="00B6291E" w:rsidRPr="0057480A" w:rsidRDefault="00B6291E" w:rsidP="70621E80">
            <w:pPr>
              <w:rPr>
                <w:rFonts w:asciiTheme="minorHAnsi" w:eastAsiaTheme="minorEastAsia" w:hAnsiTheme="minorHAnsi" w:cstheme="minorBidi"/>
                <w:color w:val="EE0000"/>
                <w:sz w:val="22"/>
                <w:szCs w:val="22"/>
              </w:rPr>
            </w:pPr>
          </w:p>
          <w:p w14:paraId="257F874A" w14:textId="77777777" w:rsidR="00B6291E" w:rsidRPr="00B6291E" w:rsidRDefault="00B6291E" w:rsidP="70621E80">
            <w:pPr>
              <w:rPr>
                <w:rFonts w:asciiTheme="minorHAnsi" w:eastAsiaTheme="minorEastAsia" w:hAnsiTheme="minorHAnsi" w:cstheme="minorBidi"/>
                <w:sz w:val="22"/>
                <w:szCs w:val="22"/>
              </w:rPr>
            </w:pPr>
          </w:p>
          <w:p w14:paraId="4F7608B8" w14:textId="77777777" w:rsidR="00E62A25" w:rsidRPr="00AF1330" w:rsidRDefault="00E62A25" w:rsidP="70621E80">
            <w:pPr>
              <w:rPr>
                <w:rFonts w:asciiTheme="minorHAnsi" w:eastAsiaTheme="minorEastAsia" w:hAnsiTheme="minorHAnsi" w:cstheme="minorBidi"/>
                <w:sz w:val="22"/>
                <w:szCs w:val="22"/>
              </w:rPr>
            </w:pPr>
          </w:p>
        </w:tc>
        <w:tc>
          <w:tcPr>
            <w:tcW w:w="6508" w:type="dxa"/>
            <w:gridSpan w:val="2"/>
          </w:tcPr>
          <w:p w14:paraId="74DC705F" w14:textId="09534996" w:rsidR="00E62A25" w:rsidRPr="00AF1330" w:rsidRDefault="00E62A25" w:rsidP="70621E80">
            <w:pPr>
              <w:rPr>
                <w:rFonts w:asciiTheme="minorHAnsi" w:eastAsiaTheme="minorEastAsia" w:hAnsiTheme="minorHAnsi" w:cstheme="minorBidi"/>
                <w:sz w:val="22"/>
                <w:szCs w:val="22"/>
                <w:u w:val="single"/>
              </w:rPr>
            </w:pPr>
            <w:r w:rsidRPr="70621E80">
              <w:rPr>
                <w:rFonts w:asciiTheme="minorHAnsi" w:eastAsiaTheme="minorEastAsia" w:hAnsiTheme="minorHAnsi" w:cstheme="minorBidi"/>
                <w:sz w:val="22"/>
                <w:szCs w:val="22"/>
                <w:u w:val="single"/>
              </w:rPr>
              <w:t>Tegevusnäitajad</w:t>
            </w:r>
          </w:p>
          <w:p w14:paraId="47CFEBBD" w14:textId="77777777"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Viib läbi perelepitusalaseid koolitusi vastavalt koolitusprotsessi etappidele ja </w:t>
            </w:r>
            <w:proofErr w:type="spellStart"/>
            <w:r w:rsidRPr="70621E80">
              <w:rPr>
                <w:rFonts w:asciiTheme="minorHAnsi" w:eastAsiaTheme="minorEastAsia" w:hAnsiTheme="minorHAnsi" w:cstheme="minorBidi"/>
                <w:sz w:val="22"/>
                <w:szCs w:val="22"/>
              </w:rPr>
              <w:t>andragoogika</w:t>
            </w:r>
            <w:proofErr w:type="spellEnd"/>
            <w:r w:rsidRPr="70621E80">
              <w:rPr>
                <w:rFonts w:asciiTheme="minorHAnsi" w:eastAsiaTheme="minorEastAsia" w:hAnsiTheme="minorHAnsi" w:cstheme="minorBidi"/>
                <w:sz w:val="22"/>
                <w:szCs w:val="22"/>
              </w:rPr>
              <w:t xml:space="preserve"> põhimõtetele.</w:t>
            </w:r>
          </w:p>
          <w:p w14:paraId="0E939BFD" w14:textId="77777777"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Juhendab ja nõustab madalama või sama kutsetasemega teisi perelepitajaid, rakendades supervisiooni põhimõtteid.</w:t>
            </w:r>
          </w:p>
          <w:p w14:paraId="4FD3E2B8" w14:textId="77777777"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 xml:space="preserve">Juhib </w:t>
            </w:r>
            <w:proofErr w:type="spellStart"/>
            <w:r w:rsidRPr="70621E80">
              <w:rPr>
                <w:rFonts w:asciiTheme="minorHAnsi" w:eastAsiaTheme="minorEastAsia" w:hAnsiTheme="minorHAnsi" w:cstheme="minorBidi"/>
                <w:sz w:val="22"/>
                <w:szCs w:val="22"/>
              </w:rPr>
              <w:t>kovisioonigruppi</w:t>
            </w:r>
            <w:proofErr w:type="spellEnd"/>
            <w:r w:rsidRPr="70621E80">
              <w:rPr>
                <w:rFonts w:asciiTheme="minorHAnsi" w:eastAsiaTheme="minorEastAsia" w:hAnsiTheme="minorHAnsi" w:cstheme="minorBidi"/>
                <w:sz w:val="22"/>
                <w:szCs w:val="22"/>
              </w:rPr>
              <w:t xml:space="preserve">, arvestades juhendamise, motiveerimise ja tagasisidestamise ja </w:t>
            </w:r>
            <w:proofErr w:type="spellStart"/>
            <w:r w:rsidRPr="70621E80">
              <w:rPr>
                <w:rFonts w:asciiTheme="minorHAnsi" w:eastAsiaTheme="minorEastAsia" w:hAnsiTheme="minorHAnsi" w:cstheme="minorBidi"/>
                <w:sz w:val="22"/>
                <w:szCs w:val="22"/>
              </w:rPr>
              <w:t>kovisiooni</w:t>
            </w:r>
            <w:proofErr w:type="spellEnd"/>
            <w:r w:rsidRPr="70621E80">
              <w:rPr>
                <w:rFonts w:asciiTheme="minorHAnsi" w:eastAsiaTheme="minorEastAsia" w:hAnsiTheme="minorHAnsi" w:cstheme="minorBidi"/>
                <w:sz w:val="22"/>
                <w:szCs w:val="22"/>
              </w:rPr>
              <w:t xml:space="preserve"> põhimõtteid.</w:t>
            </w:r>
          </w:p>
          <w:p w14:paraId="0EAD9453" w14:textId="77777777"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Analüüsib ja arendab perelepituse meetodeid ja tehnikaid, tuginedes Eestis ja rahvusvaheliselt kasutatavatele praktikatele.</w:t>
            </w:r>
          </w:p>
          <w:p w14:paraId="341FE1B6" w14:textId="71A98706"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Täiendab end erialaselt, osaledes valdkonnaga seotud koolitustel.</w:t>
            </w:r>
          </w:p>
          <w:p w14:paraId="4622C760" w14:textId="77777777"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Viib läbi valdkonnapõhiseid uurimusi, kasutades kaasaegseid uurimismeetodeid.</w:t>
            </w:r>
          </w:p>
          <w:p w14:paraId="367A75E8" w14:textId="576C7CC9" w:rsidR="00E62A25" w:rsidRPr="00AF1330" w:rsidRDefault="00E62A25" w:rsidP="70621E80">
            <w:pPr>
              <w:pStyle w:val="Loendilik"/>
              <w:numPr>
                <w:ilvl w:val="0"/>
                <w:numId w:val="53"/>
              </w:numPr>
              <w:rPr>
                <w:rFonts w:asciiTheme="minorHAnsi" w:eastAsiaTheme="minorEastAsia" w:hAnsiTheme="minorHAnsi" w:cstheme="minorBidi"/>
                <w:sz w:val="22"/>
                <w:szCs w:val="22"/>
              </w:rPr>
            </w:pPr>
            <w:r w:rsidRPr="70621E80">
              <w:rPr>
                <w:rFonts w:asciiTheme="minorHAnsi" w:eastAsiaTheme="minorEastAsia" w:hAnsiTheme="minorHAnsi" w:cstheme="minorBidi"/>
                <w:sz w:val="22"/>
                <w:szCs w:val="22"/>
              </w:rPr>
              <w:t>Arendab valdkonda, hoides ja laiendades lepitusvõrgustikku, tehes teavitustööd (nt kutse tutvustamine, artiklite kirjutamine) ning tehes koostööd rahvusvaheliste erialaorganisatsioonidega vms.</w:t>
            </w:r>
          </w:p>
        </w:tc>
      </w:tr>
      <w:tr w:rsidR="3BF96560" w14:paraId="3ACEDF44" w14:textId="77777777" w:rsidTr="175D8B9E">
        <w:trPr>
          <w:trHeight w:val="300"/>
        </w:trPr>
        <w:tc>
          <w:tcPr>
            <w:tcW w:w="6266" w:type="dxa"/>
            <w:gridSpan w:val="2"/>
          </w:tcPr>
          <w:p w14:paraId="6D27C8A4" w14:textId="5AB768AB" w:rsidR="06E1CBBD" w:rsidRDefault="12B55F04"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lastRenderedPageBreak/>
              <w:t>Ettepanekud B.3.4-osale</w:t>
            </w:r>
          </w:p>
          <w:p w14:paraId="71586B3C" w14:textId="0A01FBBF" w:rsidR="3BF96560" w:rsidRDefault="3BF96560" w:rsidP="70621E80">
            <w:pPr>
              <w:rPr>
                <w:rFonts w:asciiTheme="minorHAnsi" w:eastAsiaTheme="minorEastAsia" w:hAnsiTheme="minorHAnsi" w:cstheme="minorBidi"/>
                <w:sz w:val="22"/>
                <w:szCs w:val="22"/>
                <w:u w:val="single"/>
              </w:rPr>
            </w:pPr>
          </w:p>
        </w:tc>
        <w:tc>
          <w:tcPr>
            <w:tcW w:w="6508" w:type="dxa"/>
            <w:gridSpan w:val="2"/>
          </w:tcPr>
          <w:p w14:paraId="3FB6AD16" w14:textId="51E297F6" w:rsidR="06E1CBBD" w:rsidRDefault="12B55F04" w:rsidP="70621E80">
            <w:pPr>
              <w:rPr>
                <w:rFonts w:asciiTheme="minorHAnsi" w:eastAsiaTheme="minorEastAsia" w:hAnsiTheme="minorHAnsi" w:cstheme="minorBidi"/>
                <w:b/>
                <w:bCs/>
                <w:color w:val="FF0000"/>
                <w:sz w:val="22"/>
                <w:szCs w:val="22"/>
              </w:rPr>
            </w:pPr>
            <w:r w:rsidRPr="70621E80">
              <w:rPr>
                <w:rFonts w:asciiTheme="minorHAnsi" w:eastAsiaTheme="minorEastAsia" w:hAnsiTheme="minorHAnsi" w:cstheme="minorBidi"/>
                <w:b/>
                <w:bCs/>
                <w:color w:val="FF0000"/>
                <w:sz w:val="22"/>
                <w:szCs w:val="22"/>
              </w:rPr>
              <w:t>Ettepanekud B.3.5-osale</w:t>
            </w:r>
          </w:p>
          <w:p w14:paraId="3FDD9CCD" w14:textId="21DE862D" w:rsidR="3BF96560" w:rsidRDefault="3BF96560" w:rsidP="70621E80">
            <w:pPr>
              <w:rPr>
                <w:rFonts w:asciiTheme="minorHAnsi" w:eastAsiaTheme="minorEastAsia" w:hAnsiTheme="minorHAnsi" w:cstheme="minorBidi"/>
                <w:sz w:val="22"/>
                <w:szCs w:val="22"/>
                <w:u w:val="single"/>
              </w:rPr>
            </w:pPr>
          </w:p>
          <w:p w14:paraId="54919106" w14:textId="49BC1335" w:rsidR="3BF96560" w:rsidRDefault="3BF96560" w:rsidP="70621E80">
            <w:pPr>
              <w:rPr>
                <w:rFonts w:asciiTheme="minorHAnsi" w:eastAsiaTheme="minorEastAsia" w:hAnsiTheme="minorHAnsi" w:cstheme="minorBidi"/>
                <w:sz w:val="22"/>
                <w:szCs w:val="22"/>
                <w:u w:val="single"/>
              </w:rPr>
            </w:pPr>
          </w:p>
          <w:p w14:paraId="5C0A0A02" w14:textId="7C8A23D2" w:rsidR="3BF96560" w:rsidRDefault="3BF96560" w:rsidP="70621E80">
            <w:pPr>
              <w:rPr>
                <w:rFonts w:asciiTheme="minorHAnsi" w:eastAsiaTheme="minorEastAsia" w:hAnsiTheme="minorHAnsi" w:cstheme="minorBidi"/>
                <w:sz w:val="22"/>
                <w:szCs w:val="22"/>
                <w:u w:val="single"/>
              </w:rPr>
            </w:pPr>
          </w:p>
          <w:p w14:paraId="37B6F2D3" w14:textId="3D03B35A" w:rsidR="3BF96560" w:rsidRDefault="3BF96560" w:rsidP="70621E80">
            <w:pPr>
              <w:rPr>
                <w:rFonts w:asciiTheme="minorHAnsi" w:eastAsiaTheme="minorEastAsia" w:hAnsiTheme="minorHAnsi" w:cstheme="minorBidi"/>
                <w:sz w:val="22"/>
                <w:szCs w:val="22"/>
                <w:u w:val="single"/>
              </w:rPr>
            </w:pPr>
          </w:p>
          <w:p w14:paraId="7A60317F" w14:textId="77777777" w:rsidR="00DF0C52" w:rsidRDefault="00DF0C52" w:rsidP="70621E80">
            <w:pPr>
              <w:rPr>
                <w:rFonts w:asciiTheme="minorHAnsi" w:eastAsiaTheme="minorEastAsia" w:hAnsiTheme="minorHAnsi" w:cstheme="minorBidi"/>
                <w:sz w:val="22"/>
                <w:szCs w:val="22"/>
                <w:u w:val="single"/>
              </w:rPr>
            </w:pPr>
          </w:p>
          <w:p w14:paraId="1BCBFF21" w14:textId="267B77C9" w:rsidR="3BF96560" w:rsidRDefault="3BF96560" w:rsidP="70621E80">
            <w:pPr>
              <w:rPr>
                <w:rFonts w:asciiTheme="minorHAnsi" w:eastAsiaTheme="minorEastAsia" w:hAnsiTheme="minorHAnsi" w:cstheme="minorBidi"/>
                <w:sz w:val="22"/>
                <w:szCs w:val="22"/>
                <w:u w:val="single"/>
              </w:rPr>
            </w:pPr>
          </w:p>
        </w:tc>
      </w:tr>
    </w:tbl>
    <w:p w14:paraId="374E5975" w14:textId="68CD072E" w:rsidR="00DF0C52" w:rsidRDefault="00DF0C52" w:rsidP="0055734D">
      <w:pPr>
        <w:jc w:val="center"/>
        <w:rPr>
          <w:rFonts w:ascii="Calibri" w:hAnsi="Calibri"/>
          <w:b/>
          <w:color w:val="FF0000"/>
          <w:sz w:val="28"/>
          <w:szCs w:val="28"/>
        </w:rPr>
      </w:pPr>
    </w:p>
    <w:p w14:paraId="29C7C987" w14:textId="0F6E2CF3" w:rsidR="0055734D" w:rsidRDefault="00F602FB" w:rsidP="00DF0C52">
      <w:pPr>
        <w:ind w:left="5040" w:firstLine="720"/>
        <w:rPr>
          <w:rFonts w:ascii="Calibri" w:hAnsi="Calibri"/>
          <w:b/>
          <w:color w:val="FF0000"/>
          <w:sz w:val="28"/>
          <w:szCs w:val="28"/>
        </w:rPr>
      </w:pPr>
      <w:proofErr w:type="spellStart"/>
      <w:r>
        <w:rPr>
          <w:rFonts w:ascii="Calibri" w:hAnsi="Calibri"/>
          <w:b/>
          <w:color w:val="FF0000"/>
          <w:sz w:val="28"/>
          <w:szCs w:val="28"/>
        </w:rPr>
        <w:t>C</w:t>
      </w:r>
      <w:r w:rsidR="0055734D">
        <w:rPr>
          <w:rFonts w:ascii="Calibri" w:hAnsi="Calibri"/>
          <w:b/>
          <w:color w:val="FF0000"/>
          <w:sz w:val="28"/>
          <w:szCs w:val="28"/>
        </w:rPr>
        <w:t>-osa</w:t>
      </w:r>
      <w:proofErr w:type="spellEnd"/>
    </w:p>
    <w:p w14:paraId="1BF54C06" w14:textId="3D94AD24" w:rsidR="00D21BA1" w:rsidRDefault="0055734D" w:rsidP="00D21BA1">
      <w:pPr>
        <w:ind w:left="4320" w:firstLine="720"/>
        <w:rPr>
          <w:rFonts w:ascii="Calibri" w:hAnsi="Calibri"/>
          <w:b/>
          <w:sz w:val="22"/>
          <w:szCs w:val="22"/>
        </w:rPr>
      </w:pPr>
      <w:r w:rsidRPr="00281521">
        <w:rPr>
          <w:rFonts w:ascii="Calibri" w:hAnsi="Calibri"/>
          <w:b/>
          <w:color w:val="FF0000"/>
          <w:sz w:val="28"/>
          <w:szCs w:val="28"/>
        </w:rPr>
        <w:t>Ü</w:t>
      </w:r>
      <w:r w:rsidR="00D21BA1" w:rsidRPr="00281521">
        <w:rPr>
          <w:rFonts w:ascii="Calibri" w:hAnsi="Calibri"/>
          <w:b/>
          <w:color w:val="FF0000"/>
          <w:sz w:val="28"/>
          <w:szCs w:val="28"/>
        </w:rPr>
        <w:t>LDTEAVE JA LISAD</w:t>
      </w:r>
    </w:p>
    <w:tbl>
      <w:tblPr>
        <w:tblpPr w:leftFromText="180" w:rightFromText="180" w:vertAnchor="text" w:horzAnchor="margin" w:tblpY="436"/>
        <w:tblW w:w="128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835"/>
        <w:gridCol w:w="3592"/>
        <w:gridCol w:w="2970"/>
        <w:gridCol w:w="3468"/>
      </w:tblGrid>
      <w:tr w:rsidR="00D21BA1" w:rsidRPr="00DF0C52" w14:paraId="68656A11" w14:textId="77777777" w:rsidTr="175D8B9E">
        <w:tc>
          <w:tcPr>
            <w:tcW w:w="6427" w:type="dxa"/>
            <w:gridSpan w:val="2"/>
            <w:shd w:val="clear" w:color="auto" w:fill="EAEAEA"/>
          </w:tcPr>
          <w:p w14:paraId="2B350291" w14:textId="77777777" w:rsidR="00D21BA1" w:rsidRPr="00DF0C52" w:rsidRDefault="00D21BA1"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C.1.  Teave kutsestandardi koostamise ja kinnitamise kohta ning viide ametite klassifikaatorile</w:t>
            </w:r>
          </w:p>
        </w:tc>
        <w:tc>
          <w:tcPr>
            <w:tcW w:w="6438" w:type="dxa"/>
            <w:gridSpan w:val="2"/>
            <w:shd w:val="clear" w:color="auto" w:fill="EAEAEA"/>
          </w:tcPr>
          <w:p w14:paraId="22EC9038" w14:textId="65AB14E3" w:rsidR="00D21BA1" w:rsidRPr="00DF0C52" w:rsidRDefault="00D21BA1"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C.1.  Teave kutsestandardi koostamise ja kinnitamise kohta ning viide ametite klassifikaatorile</w:t>
            </w:r>
          </w:p>
        </w:tc>
      </w:tr>
      <w:tr w:rsidR="0035169C" w:rsidRPr="00DF0C52" w14:paraId="5A33219C" w14:textId="77777777" w:rsidTr="175D8B9E">
        <w:tc>
          <w:tcPr>
            <w:tcW w:w="2835" w:type="dxa"/>
          </w:tcPr>
          <w:p w14:paraId="15A2F116" w14:textId="77777777"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Kutsestandardi tähis kutseregistris  </w:t>
            </w:r>
          </w:p>
        </w:tc>
        <w:tc>
          <w:tcPr>
            <w:tcW w:w="3592" w:type="dxa"/>
          </w:tcPr>
          <w:p w14:paraId="7B245FD9" w14:textId="73F17251" w:rsidR="0035169C" w:rsidRPr="00DF0C52" w:rsidRDefault="3407E8AB" w:rsidP="70621E80">
            <w:pPr>
              <w:ind w:left="74"/>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color w:val="FF0000"/>
                <w:sz w:val="22"/>
                <w:szCs w:val="22"/>
              </w:rPr>
              <w:t>Täidab kutseregistri töötaja</w:t>
            </w:r>
          </w:p>
          <w:p w14:paraId="2707837A" w14:textId="11BDC7DB" w:rsidR="0035169C" w:rsidRPr="00DF0C52" w:rsidRDefault="0035169C" w:rsidP="70621E80">
            <w:pPr>
              <w:ind w:left="74"/>
              <w:rPr>
                <w:rFonts w:asciiTheme="minorHAnsi" w:eastAsiaTheme="minorEastAsia" w:hAnsiTheme="minorHAnsi" w:cstheme="minorHAnsi"/>
                <w:color w:val="FF0000"/>
                <w:sz w:val="22"/>
                <w:szCs w:val="22"/>
              </w:rPr>
            </w:pPr>
          </w:p>
        </w:tc>
        <w:tc>
          <w:tcPr>
            <w:tcW w:w="2970" w:type="dxa"/>
          </w:tcPr>
          <w:p w14:paraId="4115914D" w14:textId="37AF7DB1" w:rsidR="0035169C" w:rsidRPr="00DF0C52" w:rsidRDefault="331D4311"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1. </w:t>
            </w:r>
            <w:r w:rsidR="7DC8E3C7" w:rsidRPr="00DF0C52">
              <w:rPr>
                <w:rFonts w:asciiTheme="minorHAnsi" w:eastAsiaTheme="minorEastAsia" w:hAnsiTheme="minorHAnsi" w:cstheme="minorHAnsi"/>
                <w:sz w:val="22"/>
                <w:szCs w:val="22"/>
              </w:rPr>
              <w:t>Kutsestandardi tähis</w:t>
            </w:r>
          </w:p>
          <w:p w14:paraId="664BB8C8" w14:textId="0DC69605" w:rsidR="0035169C" w:rsidRPr="00DF0C52" w:rsidRDefault="6B907970"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 </w:t>
            </w:r>
            <w:r w:rsidR="434C975A" w:rsidRPr="00DF0C52">
              <w:rPr>
                <w:rFonts w:asciiTheme="minorHAnsi" w:eastAsiaTheme="minorEastAsia" w:hAnsiTheme="minorHAnsi" w:cstheme="minorHAnsi"/>
                <w:sz w:val="22"/>
                <w:szCs w:val="22"/>
              </w:rPr>
              <w:t xml:space="preserve">kutseregistris  </w:t>
            </w:r>
          </w:p>
        </w:tc>
        <w:tc>
          <w:tcPr>
            <w:tcW w:w="3468" w:type="dxa"/>
          </w:tcPr>
          <w:p w14:paraId="01FCCC38" w14:textId="73F17251" w:rsidR="0035169C" w:rsidRPr="00DF0C52" w:rsidRDefault="7DC8E3C7" w:rsidP="70621E80">
            <w:pPr>
              <w:ind w:left="74"/>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color w:val="FF0000"/>
                <w:sz w:val="22"/>
                <w:szCs w:val="22"/>
              </w:rPr>
              <w:t>Täidab kutseregistri töötaja</w:t>
            </w:r>
          </w:p>
        </w:tc>
      </w:tr>
      <w:tr w:rsidR="0035169C" w:rsidRPr="00DF0C52" w14:paraId="2D463C4C" w14:textId="77777777" w:rsidTr="175D8B9E">
        <w:tc>
          <w:tcPr>
            <w:tcW w:w="2835" w:type="dxa"/>
          </w:tcPr>
          <w:p w14:paraId="769D5063" w14:textId="1D54616D"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Kutsestandardi koostajad: </w:t>
            </w:r>
            <w:r w:rsidRPr="00DF0C52">
              <w:rPr>
                <w:rFonts w:asciiTheme="minorHAnsi" w:eastAsiaTheme="minorEastAsia" w:hAnsiTheme="minorHAnsi" w:cstheme="minorHAnsi"/>
                <w:i/>
                <w:iCs/>
                <w:sz w:val="22"/>
                <w:szCs w:val="22"/>
              </w:rPr>
              <w:t xml:space="preserve"> </w:t>
            </w:r>
          </w:p>
        </w:tc>
        <w:tc>
          <w:tcPr>
            <w:tcW w:w="3592" w:type="dxa"/>
          </w:tcPr>
          <w:p w14:paraId="2E979864" w14:textId="1B9D60B2" w:rsidR="00E62A25" w:rsidRPr="00DF0C52" w:rsidRDefault="1D7BC6D2"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Anneli Liivamägi-</w:t>
            </w:r>
            <w:proofErr w:type="spellStart"/>
            <w:r w:rsidRPr="00DF0C52">
              <w:rPr>
                <w:rFonts w:asciiTheme="minorHAnsi" w:eastAsiaTheme="minorEastAsia" w:hAnsiTheme="minorHAnsi" w:cstheme="minorHAnsi"/>
                <w:sz w:val="22"/>
                <w:szCs w:val="22"/>
              </w:rPr>
              <w:t>Hitrov</w:t>
            </w:r>
            <w:proofErr w:type="spellEnd"/>
            <w:r w:rsidR="20328677"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 xml:space="preserve">OÜ </w:t>
            </w:r>
            <w:proofErr w:type="spellStart"/>
            <w:r w:rsidRPr="00DF0C52">
              <w:rPr>
                <w:rFonts w:asciiTheme="minorHAnsi" w:eastAsiaTheme="minorEastAsia" w:hAnsiTheme="minorHAnsi" w:cstheme="minorHAnsi"/>
                <w:sz w:val="22"/>
                <w:szCs w:val="22"/>
              </w:rPr>
              <w:t>Psychconsulting</w:t>
            </w:r>
            <w:proofErr w:type="spellEnd"/>
            <w:r w:rsidRPr="00DF0C52">
              <w:rPr>
                <w:rFonts w:asciiTheme="minorHAnsi" w:eastAsiaTheme="minorEastAsia" w:hAnsiTheme="minorHAnsi" w:cstheme="minorHAnsi"/>
                <w:sz w:val="22"/>
                <w:szCs w:val="22"/>
              </w:rPr>
              <w:t>/Eesti Lepitajate Ühing</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Helen Hääl</w:t>
            </w:r>
            <w:r w:rsidR="255CE31A"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Advokaadibüroo Concordia/ Eesti Lepitajate Ühing</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Helle Niit</w:t>
            </w:r>
            <w:r w:rsidR="45D05F2D"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Eesti Lepitajate Ühing</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Kadri Pettai</w:t>
            </w:r>
            <w:r w:rsidR="082E20AE"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Tallinna Sotsiaal- ja Tervishoiuamet</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Kadri Käsk</w:t>
            </w:r>
            <w:r w:rsidR="131AE782"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Sotsiaalkindlustusamet</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Mare Merimaa</w:t>
            </w:r>
            <w:r w:rsidR="3C8EE137"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Tallinna Ülikool</w:t>
            </w:r>
            <w:r w:rsidR="00E62A25"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Ruth Juhanson</w:t>
            </w:r>
            <w:r w:rsidR="214E77EC"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 xml:space="preserve">Eesti Perelepitajate Koja juhatuse liige </w:t>
            </w:r>
          </w:p>
          <w:p w14:paraId="0C21DA55" w14:textId="36BFE5E2" w:rsidR="00E62A25" w:rsidRPr="00DF0C52" w:rsidRDefault="1D7BC6D2"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Tuuli Mõistlik</w:t>
            </w:r>
            <w:r w:rsidR="3216AF03" w:rsidRPr="00DF0C52">
              <w:rPr>
                <w:rFonts w:asciiTheme="minorHAnsi" w:eastAsiaTheme="minorEastAsia" w:hAnsiTheme="minorHAnsi" w:cstheme="minorHAnsi"/>
                <w:sz w:val="22"/>
                <w:szCs w:val="22"/>
              </w:rPr>
              <w:t xml:space="preserve"> – </w:t>
            </w:r>
            <w:r w:rsidRPr="00DF0C52">
              <w:rPr>
                <w:rFonts w:asciiTheme="minorHAnsi" w:eastAsiaTheme="minorEastAsia" w:hAnsiTheme="minorHAnsi" w:cstheme="minorHAnsi"/>
                <w:sz w:val="22"/>
                <w:szCs w:val="22"/>
              </w:rPr>
              <w:t>Lepitus ja Supervisioon OÜ/ Eesti Lepitajate Ühing</w:t>
            </w:r>
          </w:p>
        </w:tc>
        <w:tc>
          <w:tcPr>
            <w:tcW w:w="2970" w:type="dxa"/>
          </w:tcPr>
          <w:p w14:paraId="09C1A5CE" w14:textId="32B9741E" w:rsidR="0035169C" w:rsidRPr="00DF0C52" w:rsidRDefault="5E8FDA3D"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2. </w:t>
            </w:r>
            <w:r w:rsidR="0A097E19" w:rsidRPr="00DF0C52">
              <w:rPr>
                <w:rFonts w:asciiTheme="minorHAnsi" w:eastAsiaTheme="minorEastAsia" w:hAnsiTheme="minorHAnsi" w:cstheme="minorHAnsi"/>
                <w:sz w:val="22"/>
                <w:szCs w:val="22"/>
              </w:rPr>
              <w:t xml:space="preserve">Kutsestandardi koostajad: </w:t>
            </w:r>
            <w:r w:rsidR="0A097E19" w:rsidRPr="00DF0C52">
              <w:rPr>
                <w:rFonts w:asciiTheme="minorHAnsi" w:eastAsiaTheme="minorEastAsia" w:hAnsiTheme="minorHAnsi" w:cstheme="minorHAnsi"/>
                <w:i/>
                <w:iCs/>
                <w:sz w:val="22"/>
                <w:szCs w:val="22"/>
              </w:rPr>
              <w:t xml:space="preserve"> </w:t>
            </w:r>
          </w:p>
        </w:tc>
        <w:tc>
          <w:tcPr>
            <w:tcW w:w="3468" w:type="dxa"/>
          </w:tcPr>
          <w:p w14:paraId="3E4374A0" w14:textId="1B9D60B2" w:rsidR="0035169C" w:rsidRPr="00DF0C52" w:rsidRDefault="1581BF4D"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Anneli Liivamägi-</w:t>
            </w:r>
            <w:proofErr w:type="spellStart"/>
            <w:r w:rsidRPr="00DF0C52">
              <w:rPr>
                <w:rFonts w:asciiTheme="minorHAnsi" w:eastAsiaTheme="minorEastAsia" w:hAnsiTheme="minorHAnsi" w:cstheme="minorHAnsi"/>
                <w:sz w:val="22"/>
                <w:szCs w:val="22"/>
              </w:rPr>
              <w:t>Hitrov</w:t>
            </w:r>
            <w:proofErr w:type="spellEnd"/>
            <w:r w:rsidRPr="00DF0C52">
              <w:rPr>
                <w:rFonts w:asciiTheme="minorHAnsi" w:eastAsiaTheme="minorEastAsia" w:hAnsiTheme="minorHAnsi" w:cstheme="minorHAnsi"/>
                <w:sz w:val="22"/>
                <w:szCs w:val="22"/>
              </w:rPr>
              <w:t xml:space="preserve"> – OÜ </w:t>
            </w:r>
            <w:proofErr w:type="spellStart"/>
            <w:r w:rsidRPr="00DF0C52">
              <w:rPr>
                <w:rFonts w:asciiTheme="minorHAnsi" w:eastAsiaTheme="minorEastAsia" w:hAnsiTheme="minorHAnsi" w:cstheme="minorHAnsi"/>
                <w:sz w:val="22"/>
                <w:szCs w:val="22"/>
              </w:rPr>
              <w:t>Psychconsulting</w:t>
            </w:r>
            <w:proofErr w:type="spellEnd"/>
            <w:r w:rsidRPr="00DF0C52">
              <w:rPr>
                <w:rFonts w:asciiTheme="minorHAnsi" w:eastAsiaTheme="minorEastAsia" w:hAnsiTheme="minorHAnsi" w:cstheme="minorHAnsi"/>
                <w:sz w:val="22"/>
                <w:szCs w:val="22"/>
              </w:rPr>
              <w:t>/Eesti Lepitajate Ühing</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Helen Hääl – Advokaadibüroo Concordia/ Eesti Lepitajate Ühing</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Helle Niit – Eesti Lepitajate Ühing</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Kadri Pettai – Tallinna Sotsiaal- ja Tervishoiuamet</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Kadri Käsk – Sotsiaalkindlustusamet</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Mare Merimaa – Tallinna Ülikool</w:t>
            </w:r>
            <w:r w:rsidR="0035169C" w:rsidRPr="00DF0C52">
              <w:rPr>
                <w:rFonts w:asciiTheme="minorHAnsi" w:hAnsiTheme="minorHAnsi" w:cstheme="minorHAnsi"/>
                <w:sz w:val="22"/>
                <w:szCs w:val="22"/>
              </w:rPr>
              <w:br/>
            </w:r>
            <w:r w:rsidRPr="00DF0C52">
              <w:rPr>
                <w:rFonts w:asciiTheme="minorHAnsi" w:eastAsiaTheme="minorEastAsia" w:hAnsiTheme="minorHAnsi" w:cstheme="minorHAnsi"/>
                <w:sz w:val="22"/>
                <w:szCs w:val="22"/>
              </w:rPr>
              <w:t xml:space="preserve">Ruth Juhanson –  Eesti Perelepitajate Koja juhatuse liige </w:t>
            </w:r>
          </w:p>
          <w:p w14:paraId="650288C8" w14:textId="0063CF39" w:rsidR="0035169C" w:rsidRPr="00DF0C52" w:rsidRDefault="1581BF4D"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Tuuli Mõistlik – Lepitus ja Supervisioon OÜ/ Eesti Lepitajate Ühing</w:t>
            </w:r>
          </w:p>
        </w:tc>
      </w:tr>
      <w:tr w:rsidR="0035169C" w:rsidRPr="00DF0C52" w14:paraId="1384103A" w14:textId="77777777" w:rsidTr="175D8B9E">
        <w:tc>
          <w:tcPr>
            <w:tcW w:w="2835" w:type="dxa"/>
          </w:tcPr>
          <w:p w14:paraId="7A83E8B4" w14:textId="5ECCABA2"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Kutsestandardi kinnitaja </w:t>
            </w:r>
            <w:r w:rsidRPr="00DF0C52">
              <w:rPr>
                <w:rFonts w:asciiTheme="minorHAnsi" w:eastAsiaTheme="minorEastAsia" w:hAnsiTheme="minorHAnsi" w:cstheme="minorHAnsi"/>
                <w:i/>
                <w:iCs/>
                <w:sz w:val="22"/>
                <w:szCs w:val="22"/>
              </w:rPr>
              <w:t xml:space="preserve"> </w:t>
            </w:r>
          </w:p>
        </w:tc>
        <w:tc>
          <w:tcPr>
            <w:tcW w:w="3592" w:type="dxa"/>
          </w:tcPr>
          <w:p w14:paraId="31832AF7" w14:textId="44892E5C" w:rsidR="0035169C" w:rsidRPr="00DF0C52" w:rsidRDefault="7DC8E3C7" w:rsidP="70621E80">
            <w:pPr>
              <w:tabs>
                <w:tab w:val="left" w:pos="910"/>
              </w:tabs>
              <w:rPr>
                <w:rFonts w:asciiTheme="minorHAnsi" w:eastAsiaTheme="minorEastAsia" w:hAnsiTheme="minorHAnsi" w:cstheme="minorHAnsi"/>
                <w:sz w:val="22"/>
                <w:szCs w:val="22"/>
              </w:rPr>
            </w:pPr>
            <w:r w:rsidRPr="00DF0C52">
              <w:rPr>
                <w:rStyle w:val="normaltextrun"/>
                <w:rFonts w:asciiTheme="minorHAnsi" w:eastAsiaTheme="minorEastAsia" w:hAnsiTheme="minorHAnsi" w:cstheme="minorHAnsi"/>
                <w:sz w:val="22"/>
                <w:szCs w:val="22"/>
              </w:rPr>
              <w:t xml:space="preserve">Sotsiaalhoolekande </w:t>
            </w:r>
            <w:r w:rsidR="655E9F3C" w:rsidRPr="00DF0C52">
              <w:rPr>
                <w:rStyle w:val="normaltextrun"/>
                <w:rFonts w:asciiTheme="minorHAnsi" w:eastAsiaTheme="minorEastAsia" w:hAnsiTheme="minorHAnsi" w:cstheme="minorHAnsi"/>
                <w:sz w:val="22"/>
                <w:szCs w:val="22"/>
              </w:rPr>
              <w:t>k</w:t>
            </w:r>
            <w:r w:rsidRPr="00DF0C52">
              <w:rPr>
                <w:rStyle w:val="normaltextrun"/>
                <w:rFonts w:asciiTheme="minorHAnsi" w:eastAsiaTheme="minorEastAsia" w:hAnsiTheme="minorHAnsi" w:cstheme="minorHAnsi"/>
                <w:sz w:val="22"/>
                <w:szCs w:val="22"/>
              </w:rPr>
              <w:t>utsenõukogu</w:t>
            </w:r>
            <w:r w:rsidRPr="00DF0C52">
              <w:rPr>
                <w:rStyle w:val="eop"/>
                <w:rFonts w:asciiTheme="minorHAnsi" w:eastAsiaTheme="minorEastAsia" w:hAnsiTheme="minorHAnsi" w:cstheme="minorHAnsi"/>
                <w:sz w:val="22"/>
                <w:szCs w:val="22"/>
              </w:rPr>
              <w:t> </w:t>
            </w:r>
          </w:p>
        </w:tc>
        <w:tc>
          <w:tcPr>
            <w:tcW w:w="2970" w:type="dxa"/>
          </w:tcPr>
          <w:p w14:paraId="10141D06" w14:textId="62676891" w:rsidR="0035169C" w:rsidRPr="00DF0C52" w:rsidRDefault="3DA1F286"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3. </w:t>
            </w:r>
            <w:r w:rsidR="434C975A" w:rsidRPr="00DF0C52">
              <w:rPr>
                <w:rFonts w:asciiTheme="minorHAnsi" w:eastAsiaTheme="minorEastAsia" w:hAnsiTheme="minorHAnsi" w:cstheme="minorHAnsi"/>
                <w:sz w:val="22"/>
                <w:szCs w:val="22"/>
              </w:rPr>
              <w:t xml:space="preserve">Kutsestandardi kinnitaja </w:t>
            </w:r>
            <w:r w:rsidR="434C975A" w:rsidRPr="00DF0C52">
              <w:rPr>
                <w:rFonts w:asciiTheme="minorHAnsi" w:eastAsiaTheme="minorEastAsia" w:hAnsiTheme="minorHAnsi" w:cstheme="minorHAnsi"/>
                <w:i/>
                <w:iCs/>
                <w:sz w:val="22"/>
                <w:szCs w:val="22"/>
              </w:rPr>
              <w:t xml:space="preserve"> </w:t>
            </w:r>
          </w:p>
        </w:tc>
        <w:tc>
          <w:tcPr>
            <w:tcW w:w="3468" w:type="dxa"/>
          </w:tcPr>
          <w:p w14:paraId="6EAA3A1B" w14:textId="389CB409" w:rsidR="0035169C" w:rsidRPr="00DF0C52" w:rsidRDefault="00E62A25" w:rsidP="70621E80">
            <w:pPr>
              <w:ind w:left="74"/>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Sotsiaalhoolekande</w:t>
            </w:r>
            <w:r w:rsidR="434C975A" w:rsidRPr="00DF0C52">
              <w:rPr>
                <w:rFonts w:asciiTheme="minorHAnsi" w:eastAsiaTheme="minorEastAsia" w:hAnsiTheme="minorHAnsi" w:cstheme="minorHAnsi"/>
                <w:sz w:val="22"/>
                <w:szCs w:val="22"/>
              </w:rPr>
              <w:t xml:space="preserve"> </w:t>
            </w:r>
            <w:r w:rsidR="425E2A32" w:rsidRPr="00DF0C52">
              <w:rPr>
                <w:rFonts w:asciiTheme="minorHAnsi" w:eastAsiaTheme="minorEastAsia" w:hAnsiTheme="minorHAnsi" w:cstheme="minorHAnsi"/>
                <w:sz w:val="22"/>
                <w:szCs w:val="22"/>
              </w:rPr>
              <w:t>k</w:t>
            </w:r>
            <w:r w:rsidR="434C975A" w:rsidRPr="00DF0C52">
              <w:rPr>
                <w:rFonts w:asciiTheme="minorHAnsi" w:eastAsiaTheme="minorEastAsia" w:hAnsiTheme="minorHAnsi" w:cstheme="minorHAnsi"/>
                <w:sz w:val="22"/>
                <w:szCs w:val="22"/>
              </w:rPr>
              <w:t>utsenõukogu </w:t>
            </w:r>
          </w:p>
        </w:tc>
      </w:tr>
      <w:tr w:rsidR="0035169C" w:rsidRPr="00DF0C52" w14:paraId="1AE0B25E" w14:textId="77777777" w:rsidTr="175D8B9E">
        <w:tc>
          <w:tcPr>
            <w:tcW w:w="2835" w:type="dxa"/>
          </w:tcPr>
          <w:p w14:paraId="4C6F42A2" w14:textId="77777777"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Kutsenõukogu otsuse number</w:t>
            </w:r>
          </w:p>
        </w:tc>
        <w:tc>
          <w:tcPr>
            <w:tcW w:w="3592" w:type="dxa"/>
          </w:tcPr>
          <w:p w14:paraId="635C1837" w14:textId="7D1F98D1" w:rsidR="0035169C" w:rsidRPr="00DF0C52" w:rsidRDefault="0035169C" w:rsidP="70621E80">
            <w:pPr>
              <w:rPr>
                <w:rFonts w:asciiTheme="minorHAnsi" w:eastAsiaTheme="minorEastAsia" w:hAnsiTheme="minorHAnsi" w:cstheme="minorHAnsi"/>
                <w:color w:val="000000" w:themeColor="text1"/>
                <w:sz w:val="22"/>
                <w:szCs w:val="22"/>
              </w:rPr>
            </w:pPr>
          </w:p>
        </w:tc>
        <w:tc>
          <w:tcPr>
            <w:tcW w:w="2970" w:type="dxa"/>
          </w:tcPr>
          <w:p w14:paraId="5F19EE3D" w14:textId="7C17A662" w:rsidR="0035169C" w:rsidRPr="00DF0C52" w:rsidRDefault="331D4311"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 xml:space="preserve">4. </w:t>
            </w:r>
            <w:r w:rsidR="7DC8E3C7" w:rsidRPr="00DF0C52">
              <w:rPr>
                <w:rFonts w:asciiTheme="minorHAnsi" w:eastAsiaTheme="minorEastAsia" w:hAnsiTheme="minorHAnsi" w:cstheme="minorHAnsi"/>
                <w:sz w:val="22"/>
                <w:szCs w:val="22"/>
              </w:rPr>
              <w:t>Kutsenõukogu otsuse number</w:t>
            </w:r>
          </w:p>
        </w:tc>
        <w:tc>
          <w:tcPr>
            <w:tcW w:w="3468" w:type="dxa"/>
          </w:tcPr>
          <w:p w14:paraId="00D58875" w14:textId="77777777" w:rsidR="0035169C" w:rsidRPr="00DF0C52" w:rsidRDefault="0035169C" w:rsidP="70621E80">
            <w:pPr>
              <w:ind w:left="74"/>
              <w:rPr>
                <w:rFonts w:asciiTheme="minorHAnsi" w:eastAsiaTheme="minorEastAsia" w:hAnsiTheme="minorHAnsi" w:cstheme="minorHAnsi"/>
                <w:color w:val="FF0000"/>
                <w:sz w:val="22"/>
                <w:szCs w:val="22"/>
              </w:rPr>
            </w:pPr>
          </w:p>
        </w:tc>
      </w:tr>
      <w:tr w:rsidR="0035169C" w:rsidRPr="00DF0C52" w14:paraId="2571927C" w14:textId="77777777" w:rsidTr="175D8B9E">
        <w:tc>
          <w:tcPr>
            <w:tcW w:w="2835" w:type="dxa"/>
          </w:tcPr>
          <w:p w14:paraId="39278D07" w14:textId="3BDE6B71"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lastRenderedPageBreak/>
              <w:t xml:space="preserve">Kutsenõukogu otsuse kuupäev </w:t>
            </w:r>
            <w:r w:rsidRPr="00DF0C52">
              <w:rPr>
                <w:rFonts w:asciiTheme="minorHAnsi" w:eastAsiaTheme="minorEastAsia" w:hAnsiTheme="minorHAnsi" w:cstheme="minorHAnsi"/>
                <w:i/>
                <w:iCs/>
                <w:sz w:val="22"/>
                <w:szCs w:val="22"/>
              </w:rPr>
              <w:t xml:space="preserve"> </w:t>
            </w:r>
          </w:p>
        </w:tc>
        <w:tc>
          <w:tcPr>
            <w:tcW w:w="3592" w:type="dxa"/>
          </w:tcPr>
          <w:p w14:paraId="3D5A1275" w14:textId="42ACECB9" w:rsidR="0035169C" w:rsidRPr="00DF0C52" w:rsidRDefault="0035169C" w:rsidP="70621E80">
            <w:pPr>
              <w:rPr>
                <w:rFonts w:asciiTheme="minorHAnsi" w:eastAsiaTheme="minorEastAsia" w:hAnsiTheme="minorHAnsi" w:cstheme="minorHAnsi"/>
                <w:color w:val="000000" w:themeColor="text1"/>
                <w:sz w:val="22"/>
                <w:szCs w:val="22"/>
              </w:rPr>
            </w:pPr>
          </w:p>
        </w:tc>
        <w:tc>
          <w:tcPr>
            <w:tcW w:w="2970" w:type="dxa"/>
          </w:tcPr>
          <w:p w14:paraId="4382EA9F" w14:textId="2BF26AD8" w:rsidR="0035169C" w:rsidRPr="00DF0C52" w:rsidRDefault="3DA1F286"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 xml:space="preserve">5. </w:t>
            </w:r>
            <w:r w:rsidR="434C975A" w:rsidRPr="00DF0C52">
              <w:rPr>
                <w:rFonts w:asciiTheme="minorHAnsi" w:eastAsiaTheme="minorEastAsia" w:hAnsiTheme="minorHAnsi" w:cstheme="minorHAnsi"/>
                <w:sz w:val="22"/>
                <w:szCs w:val="22"/>
              </w:rPr>
              <w:t>Kutsenõukogu otsuse ku</w:t>
            </w:r>
            <w:r w:rsidR="4EDADF4A" w:rsidRPr="00DF0C52">
              <w:rPr>
                <w:rFonts w:asciiTheme="minorHAnsi" w:eastAsiaTheme="minorEastAsia" w:hAnsiTheme="minorHAnsi" w:cstheme="minorHAnsi"/>
                <w:sz w:val="22"/>
                <w:szCs w:val="22"/>
              </w:rPr>
              <w:t>u</w:t>
            </w:r>
            <w:r w:rsidR="434C975A" w:rsidRPr="00DF0C52">
              <w:rPr>
                <w:rFonts w:asciiTheme="minorHAnsi" w:eastAsiaTheme="minorEastAsia" w:hAnsiTheme="minorHAnsi" w:cstheme="minorHAnsi"/>
                <w:sz w:val="22"/>
                <w:szCs w:val="22"/>
              </w:rPr>
              <w:t xml:space="preserve">päev </w:t>
            </w:r>
            <w:r w:rsidR="434C975A" w:rsidRPr="00DF0C52">
              <w:rPr>
                <w:rFonts w:asciiTheme="minorHAnsi" w:eastAsiaTheme="minorEastAsia" w:hAnsiTheme="minorHAnsi" w:cstheme="minorHAnsi"/>
                <w:i/>
                <w:iCs/>
                <w:sz w:val="22"/>
                <w:szCs w:val="22"/>
              </w:rPr>
              <w:t xml:space="preserve"> </w:t>
            </w:r>
          </w:p>
        </w:tc>
        <w:tc>
          <w:tcPr>
            <w:tcW w:w="3468" w:type="dxa"/>
          </w:tcPr>
          <w:p w14:paraId="106FA09E" w14:textId="77777777" w:rsidR="0035169C" w:rsidRPr="00DF0C52" w:rsidRDefault="0035169C" w:rsidP="70621E80">
            <w:pPr>
              <w:ind w:left="74"/>
              <w:rPr>
                <w:rFonts w:asciiTheme="minorHAnsi" w:eastAsiaTheme="minorEastAsia" w:hAnsiTheme="minorHAnsi" w:cstheme="minorHAnsi"/>
                <w:color w:val="FF0000"/>
                <w:sz w:val="22"/>
                <w:szCs w:val="22"/>
              </w:rPr>
            </w:pPr>
          </w:p>
        </w:tc>
      </w:tr>
      <w:tr w:rsidR="0035169C" w:rsidRPr="00DF0C52" w14:paraId="50342F8B" w14:textId="77777777" w:rsidTr="175D8B9E">
        <w:tc>
          <w:tcPr>
            <w:tcW w:w="2835" w:type="dxa"/>
          </w:tcPr>
          <w:p w14:paraId="110D64A9" w14:textId="10A8EED0"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Kutsestandard kehtib kuni </w:t>
            </w:r>
          </w:p>
        </w:tc>
        <w:tc>
          <w:tcPr>
            <w:tcW w:w="3592" w:type="dxa"/>
          </w:tcPr>
          <w:p w14:paraId="49DB510E" w14:textId="0047ECE0" w:rsidR="0035169C" w:rsidRPr="00DF0C52" w:rsidRDefault="0035169C" w:rsidP="70621E80">
            <w:pPr>
              <w:ind w:left="74"/>
              <w:rPr>
                <w:rFonts w:asciiTheme="minorHAnsi" w:eastAsiaTheme="minorEastAsia" w:hAnsiTheme="minorHAnsi" w:cstheme="minorHAnsi"/>
                <w:color w:val="000000" w:themeColor="text1"/>
                <w:sz w:val="22"/>
                <w:szCs w:val="22"/>
              </w:rPr>
            </w:pPr>
          </w:p>
        </w:tc>
        <w:tc>
          <w:tcPr>
            <w:tcW w:w="2970" w:type="dxa"/>
          </w:tcPr>
          <w:p w14:paraId="7DC15F9F" w14:textId="3953A246" w:rsidR="0035169C" w:rsidRPr="00DF0C52" w:rsidRDefault="1CE684DA"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6</w:t>
            </w:r>
            <w:r w:rsidR="331D4311" w:rsidRPr="00DF0C52">
              <w:rPr>
                <w:rFonts w:asciiTheme="minorHAnsi" w:eastAsiaTheme="minorEastAsia" w:hAnsiTheme="minorHAnsi" w:cstheme="minorHAnsi"/>
                <w:sz w:val="22"/>
                <w:szCs w:val="22"/>
              </w:rPr>
              <w:t xml:space="preserve">. </w:t>
            </w:r>
            <w:r w:rsidR="7DC8E3C7" w:rsidRPr="00DF0C52">
              <w:rPr>
                <w:rFonts w:asciiTheme="minorHAnsi" w:eastAsiaTheme="minorEastAsia" w:hAnsiTheme="minorHAnsi" w:cstheme="minorHAnsi"/>
                <w:sz w:val="22"/>
                <w:szCs w:val="22"/>
              </w:rPr>
              <w:t xml:space="preserve">Kutsestandard kehtib kuni </w:t>
            </w:r>
          </w:p>
        </w:tc>
        <w:tc>
          <w:tcPr>
            <w:tcW w:w="3468" w:type="dxa"/>
          </w:tcPr>
          <w:p w14:paraId="7E7E5949" w14:textId="77777777" w:rsidR="0035169C" w:rsidRPr="00DF0C52" w:rsidRDefault="0035169C" w:rsidP="70621E80">
            <w:pPr>
              <w:ind w:left="74"/>
              <w:rPr>
                <w:rFonts w:asciiTheme="minorHAnsi" w:eastAsiaTheme="minorEastAsia" w:hAnsiTheme="minorHAnsi" w:cstheme="minorHAnsi"/>
                <w:color w:val="FF0000"/>
                <w:sz w:val="22"/>
                <w:szCs w:val="22"/>
              </w:rPr>
            </w:pPr>
          </w:p>
        </w:tc>
      </w:tr>
      <w:tr w:rsidR="0035169C" w:rsidRPr="00DF0C52" w14:paraId="0AA2AC45" w14:textId="77777777" w:rsidTr="175D8B9E">
        <w:trPr>
          <w:trHeight w:val="200"/>
        </w:trPr>
        <w:tc>
          <w:tcPr>
            <w:tcW w:w="2835" w:type="dxa"/>
          </w:tcPr>
          <w:p w14:paraId="7D10C23B" w14:textId="77777777"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Kutsestandardi versiooni number</w:t>
            </w:r>
          </w:p>
        </w:tc>
        <w:tc>
          <w:tcPr>
            <w:tcW w:w="3592" w:type="dxa"/>
          </w:tcPr>
          <w:p w14:paraId="06F8505E" w14:textId="402CECD5" w:rsidR="0035169C" w:rsidRPr="00DF0C52" w:rsidRDefault="0035169C" w:rsidP="70621E80">
            <w:pPr>
              <w:rPr>
                <w:rFonts w:asciiTheme="minorHAnsi" w:eastAsiaTheme="minorEastAsia" w:hAnsiTheme="minorHAnsi" w:cstheme="minorHAnsi"/>
                <w:color w:val="000000" w:themeColor="text1"/>
                <w:sz w:val="22"/>
                <w:szCs w:val="22"/>
              </w:rPr>
            </w:pPr>
          </w:p>
        </w:tc>
        <w:tc>
          <w:tcPr>
            <w:tcW w:w="2970" w:type="dxa"/>
          </w:tcPr>
          <w:p w14:paraId="7F2FCE3B" w14:textId="1417B39D" w:rsidR="0035169C" w:rsidRPr="00DF0C52" w:rsidRDefault="14D4D973"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7</w:t>
            </w:r>
            <w:r w:rsidR="331D4311" w:rsidRPr="00DF0C52">
              <w:rPr>
                <w:rFonts w:asciiTheme="minorHAnsi" w:eastAsiaTheme="minorEastAsia" w:hAnsiTheme="minorHAnsi" w:cstheme="minorHAnsi"/>
                <w:sz w:val="22"/>
                <w:szCs w:val="22"/>
              </w:rPr>
              <w:t xml:space="preserve">. </w:t>
            </w:r>
            <w:r w:rsidR="7DC8E3C7" w:rsidRPr="00DF0C52">
              <w:rPr>
                <w:rFonts w:asciiTheme="minorHAnsi" w:eastAsiaTheme="minorEastAsia" w:hAnsiTheme="minorHAnsi" w:cstheme="minorHAnsi"/>
                <w:sz w:val="22"/>
                <w:szCs w:val="22"/>
              </w:rPr>
              <w:t>Kutsestandardi versiooni number</w:t>
            </w:r>
          </w:p>
        </w:tc>
        <w:tc>
          <w:tcPr>
            <w:tcW w:w="3468" w:type="dxa"/>
          </w:tcPr>
          <w:p w14:paraId="6807B474" w14:textId="77777777" w:rsidR="0035169C" w:rsidRPr="00DF0C52" w:rsidRDefault="0035169C" w:rsidP="70621E80">
            <w:pPr>
              <w:ind w:left="74"/>
              <w:rPr>
                <w:rFonts w:asciiTheme="minorHAnsi" w:eastAsiaTheme="minorEastAsia" w:hAnsiTheme="minorHAnsi" w:cstheme="minorHAnsi"/>
                <w:color w:val="FF0000"/>
                <w:sz w:val="22"/>
                <w:szCs w:val="22"/>
              </w:rPr>
            </w:pPr>
          </w:p>
        </w:tc>
      </w:tr>
      <w:tr w:rsidR="0035169C" w:rsidRPr="00DF0C52" w14:paraId="7C834107" w14:textId="77777777" w:rsidTr="175D8B9E">
        <w:tc>
          <w:tcPr>
            <w:tcW w:w="2835" w:type="dxa"/>
          </w:tcPr>
          <w:p w14:paraId="1DB79CA6" w14:textId="2976DB97"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Viide ametite klassifikaatorile (ISCO 08)</w:t>
            </w:r>
          </w:p>
        </w:tc>
        <w:tc>
          <w:tcPr>
            <w:tcW w:w="3592" w:type="dxa"/>
          </w:tcPr>
          <w:p w14:paraId="28014E05" w14:textId="058EE175" w:rsidR="0035169C" w:rsidRPr="00DF0C52" w:rsidRDefault="7DC8E3C7" w:rsidP="70621E80">
            <w:pPr>
              <w:ind w:left="74"/>
              <w:rPr>
                <w:rFonts w:asciiTheme="minorHAnsi" w:eastAsiaTheme="minorEastAsia" w:hAnsiTheme="minorHAnsi" w:cstheme="minorHAnsi"/>
                <w:color w:val="000000" w:themeColor="text1"/>
                <w:sz w:val="22"/>
                <w:szCs w:val="22"/>
              </w:rPr>
            </w:pPr>
            <w:r w:rsidRPr="00DF0C52">
              <w:rPr>
                <w:rStyle w:val="normaltextrun"/>
                <w:rFonts w:asciiTheme="minorHAnsi" w:eastAsiaTheme="minorEastAsia" w:hAnsiTheme="minorHAnsi" w:cstheme="minorHAnsi"/>
                <w:sz w:val="22"/>
                <w:szCs w:val="22"/>
              </w:rPr>
              <w:t>2635 Sotsiaaltöötajad ja nõustajad</w:t>
            </w:r>
            <w:r w:rsidRPr="00DF0C52">
              <w:rPr>
                <w:rStyle w:val="eop"/>
                <w:rFonts w:asciiTheme="minorHAnsi" w:eastAsiaTheme="minorEastAsia" w:hAnsiTheme="minorHAnsi" w:cstheme="minorHAnsi"/>
                <w:sz w:val="22"/>
                <w:szCs w:val="22"/>
              </w:rPr>
              <w:t> </w:t>
            </w:r>
          </w:p>
        </w:tc>
        <w:tc>
          <w:tcPr>
            <w:tcW w:w="2970" w:type="dxa"/>
          </w:tcPr>
          <w:p w14:paraId="551AD4C1" w14:textId="7BEE454B" w:rsidR="0035169C" w:rsidRPr="00DF0C52" w:rsidRDefault="780C78A2"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8</w:t>
            </w:r>
            <w:r w:rsidR="3DA1F286" w:rsidRPr="00DF0C52">
              <w:rPr>
                <w:rFonts w:asciiTheme="minorHAnsi" w:eastAsiaTheme="minorEastAsia" w:hAnsiTheme="minorHAnsi" w:cstheme="minorHAnsi"/>
                <w:sz w:val="22"/>
                <w:szCs w:val="22"/>
              </w:rPr>
              <w:t xml:space="preserve">. </w:t>
            </w:r>
            <w:r w:rsidR="434C975A" w:rsidRPr="00DF0C52">
              <w:rPr>
                <w:rFonts w:asciiTheme="minorHAnsi" w:eastAsiaTheme="minorEastAsia" w:hAnsiTheme="minorHAnsi" w:cstheme="minorHAnsi"/>
                <w:sz w:val="22"/>
                <w:szCs w:val="22"/>
              </w:rPr>
              <w:t xml:space="preserve">Viide ametite klassifikaatorile (ISCO 08) </w:t>
            </w:r>
            <w:r w:rsidR="434C975A" w:rsidRPr="00DF0C52">
              <w:rPr>
                <w:rFonts w:asciiTheme="minorHAnsi" w:eastAsiaTheme="minorEastAsia" w:hAnsiTheme="minorHAnsi" w:cstheme="minorHAnsi"/>
                <w:i/>
                <w:iCs/>
                <w:sz w:val="22"/>
                <w:szCs w:val="22"/>
              </w:rPr>
              <w:t xml:space="preserve"> </w:t>
            </w:r>
          </w:p>
        </w:tc>
        <w:tc>
          <w:tcPr>
            <w:tcW w:w="3468" w:type="dxa"/>
          </w:tcPr>
          <w:p w14:paraId="0160E023" w14:textId="6DD7864B" w:rsidR="0035169C" w:rsidRPr="00DF0C52" w:rsidRDefault="00E62A25" w:rsidP="70621E80">
            <w:pPr>
              <w:ind w:left="74"/>
              <w:rPr>
                <w:rFonts w:asciiTheme="minorHAnsi" w:eastAsiaTheme="minorEastAsia" w:hAnsiTheme="minorHAnsi" w:cstheme="minorHAnsi"/>
                <w:color w:val="000000" w:themeColor="text1"/>
                <w:sz w:val="22"/>
                <w:szCs w:val="22"/>
              </w:rPr>
            </w:pPr>
            <w:r w:rsidRPr="00DF0C52">
              <w:rPr>
                <w:rFonts w:asciiTheme="minorHAnsi" w:eastAsiaTheme="minorEastAsia" w:hAnsiTheme="minorHAnsi" w:cstheme="minorHAnsi"/>
                <w:color w:val="000000" w:themeColor="text1"/>
                <w:sz w:val="22"/>
                <w:szCs w:val="22"/>
              </w:rPr>
              <w:t>2635 Sotsiaaltöötajad ja nõustajad</w:t>
            </w:r>
          </w:p>
        </w:tc>
      </w:tr>
      <w:tr w:rsidR="0035169C" w:rsidRPr="00DF0C52" w14:paraId="1D53BE4D" w14:textId="77777777" w:rsidTr="175D8B9E">
        <w:tc>
          <w:tcPr>
            <w:tcW w:w="2835" w:type="dxa"/>
          </w:tcPr>
          <w:p w14:paraId="5262B117" w14:textId="77777777" w:rsidR="0035169C" w:rsidRPr="00DF0C52" w:rsidRDefault="7DC8E3C7" w:rsidP="70621E80">
            <w:pPr>
              <w:pStyle w:val="Loendilik"/>
              <w:numPr>
                <w:ilvl w:val="0"/>
                <w:numId w:val="18"/>
              </w:numPr>
              <w:ind w:left="289" w:hanging="289"/>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Viide Euroopa kvalifikatsiooniraamistikule (EQF)</w:t>
            </w:r>
          </w:p>
        </w:tc>
        <w:tc>
          <w:tcPr>
            <w:tcW w:w="3592" w:type="dxa"/>
          </w:tcPr>
          <w:p w14:paraId="2F309500" w14:textId="556BF7A1" w:rsidR="0035169C" w:rsidRPr="00DF0C52" w:rsidRDefault="7DC8E3C7" w:rsidP="70621E80">
            <w:pPr>
              <w:ind w:left="74"/>
              <w:rPr>
                <w:rFonts w:asciiTheme="minorHAnsi" w:eastAsiaTheme="minorEastAsia" w:hAnsiTheme="minorHAnsi" w:cstheme="minorHAnsi"/>
                <w:color w:val="000000" w:themeColor="text1"/>
                <w:sz w:val="22"/>
                <w:szCs w:val="22"/>
              </w:rPr>
            </w:pPr>
            <w:r w:rsidRPr="00DF0C52">
              <w:rPr>
                <w:rStyle w:val="normaltextrun"/>
                <w:rFonts w:asciiTheme="minorHAnsi" w:eastAsiaTheme="minorEastAsia" w:hAnsiTheme="minorHAnsi" w:cstheme="minorHAnsi"/>
                <w:sz w:val="22"/>
                <w:szCs w:val="22"/>
              </w:rPr>
              <w:t>6</w:t>
            </w:r>
            <w:r w:rsidRPr="00DF0C52">
              <w:rPr>
                <w:rStyle w:val="eop"/>
                <w:rFonts w:asciiTheme="minorHAnsi" w:eastAsiaTheme="minorEastAsia" w:hAnsiTheme="minorHAnsi" w:cstheme="minorHAnsi"/>
                <w:sz w:val="22"/>
                <w:szCs w:val="22"/>
              </w:rPr>
              <w:t> </w:t>
            </w:r>
          </w:p>
        </w:tc>
        <w:tc>
          <w:tcPr>
            <w:tcW w:w="2970" w:type="dxa"/>
          </w:tcPr>
          <w:p w14:paraId="75D0EC13" w14:textId="67626CE9" w:rsidR="0035169C" w:rsidRPr="00DF0C52" w:rsidRDefault="331D4311" w:rsidP="70621E80">
            <w:pPr>
              <w:rPr>
                <w:rFonts w:asciiTheme="minorHAnsi" w:eastAsiaTheme="minorEastAsia" w:hAnsiTheme="minorHAnsi" w:cstheme="minorHAnsi"/>
                <w:color w:val="FF0000"/>
                <w:sz w:val="22"/>
                <w:szCs w:val="22"/>
              </w:rPr>
            </w:pPr>
            <w:r w:rsidRPr="00DF0C52">
              <w:rPr>
                <w:rFonts w:asciiTheme="minorHAnsi" w:eastAsiaTheme="minorEastAsia" w:hAnsiTheme="minorHAnsi" w:cstheme="minorHAnsi"/>
                <w:sz w:val="22"/>
                <w:szCs w:val="22"/>
              </w:rPr>
              <w:t xml:space="preserve">9. </w:t>
            </w:r>
            <w:r w:rsidR="7DC8E3C7" w:rsidRPr="00DF0C52">
              <w:rPr>
                <w:rFonts w:asciiTheme="minorHAnsi" w:eastAsiaTheme="minorEastAsia" w:hAnsiTheme="minorHAnsi" w:cstheme="minorHAnsi"/>
                <w:sz w:val="22"/>
                <w:szCs w:val="22"/>
              </w:rPr>
              <w:t>Viide Euroopa kvalifikatsiooniraamistikule (EQF)</w:t>
            </w:r>
          </w:p>
        </w:tc>
        <w:tc>
          <w:tcPr>
            <w:tcW w:w="3468" w:type="dxa"/>
          </w:tcPr>
          <w:p w14:paraId="6AFD9541" w14:textId="586A4BC3" w:rsidR="0035169C" w:rsidRPr="00DF0C52" w:rsidRDefault="0AA9F95D" w:rsidP="70621E80">
            <w:pPr>
              <w:ind w:left="74"/>
              <w:rPr>
                <w:rFonts w:asciiTheme="minorHAnsi" w:eastAsiaTheme="minorEastAsia" w:hAnsiTheme="minorHAnsi" w:cstheme="minorHAnsi"/>
                <w:color w:val="000000" w:themeColor="text1"/>
                <w:sz w:val="22"/>
                <w:szCs w:val="22"/>
              </w:rPr>
            </w:pPr>
            <w:r w:rsidRPr="00DF0C52">
              <w:rPr>
                <w:rFonts w:asciiTheme="minorHAnsi" w:eastAsiaTheme="minorEastAsia" w:hAnsiTheme="minorHAnsi" w:cstheme="minorHAnsi"/>
                <w:color w:val="000000" w:themeColor="text1"/>
                <w:sz w:val="22"/>
                <w:szCs w:val="22"/>
              </w:rPr>
              <w:t>7</w:t>
            </w:r>
          </w:p>
        </w:tc>
      </w:tr>
      <w:tr w:rsidR="00D21BA1" w:rsidRPr="00DF0C52" w14:paraId="71B28062" w14:textId="77777777" w:rsidTr="175D8B9E">
        <w:tc>
          <w:tcPr>
            <w:tcW w:w="6427" w:type="dxa"/>
            <w:gridSpan w:val="2"/>
            <w:shd w:val="clear" w:color="auto" w:fill="EAEAEA"/>
          </w:tcPr>
          <w:p w14:paraId="30B841CD" w14:textId="77777777" w:rsidR="00D21BA1" w:rsidRPr="00DF0C52" w:rsidRDefault="00D21BA1" w:rsidP="70621E80">
            <w:pPr>
              <w:rPr>
                <w:rFonts w:asciiTheme="minorHAnsi" w:eastAsiaTheme="minorEastAsia" w:hAnsiTheme="minorHAnsi" w:cstheme="minorHAnsi"/>
                <w:b/>
                <w:bCs/>
                <w:color w:val="000000" w:themeColor="text1"/>
                <w:sz w:val="22"/>
                <w:szCs w:val="22"/>
              </w:rPr>
            </w:pPr>
            <w:r w:rsidRPr="00DF0C52">
              <w:rPr>
                <w:rFonts w:asciiTheme="minorHAnsi" w:eastAsiaTheme="minorEastAsia" w:hAnsiTheme="minorHAnsi" w:cstheme="minorHAnsi"/>
                <w:b/>
                <w:bCs/>
                <w:color w:val="000000" w:themeColor="text1"/>
                <w:sz w:val="22"/>
                <w:szCs w:val="22"/>
              </w:rPr>
              <w:t>C.2. Kutsenimetus võõrkeeles</w:t>
            </w:r>
          </w:p>
        </w:tc>
        <w:tc>
          <w:tcPr>
            <w:tcW w:w="6438" w:type="dxa"/>
            <w:gridSpan w:val="2"/>
            <w:shd w:val="clear" w:color="auto" w:fill="EAEAEA"/>
          </w:tcPr>
          <w:p w14:paraId="380D4F93" w14:textId="42920492" w:rsidR="00D21BA1" w:rsidRPr="00DF0C52" w:rsidRDefault="00D21BA1"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C.2. Kutsenimetus võõrkeeles</w:t>
            </w:r>
          </w:p>
        </w:tc>
      </w:tr>
      <w:tr w:rsidR="00EE6475" w:rsidRPr="00DF0C52" w14:paraId="554BC06C" w14:textId="77777777" w:rsidTr="175D8B9E">
        <w:tc>
          <w:tcPr>
            <w:tcW w:w="6427" w:type="dxa"/>
            <w:gridSpan w:val="2"/>
          </w:tcPr>
          <w:p w14:paraId="67F42277" w14:textId="1D3E43CE" w:rsidR="00EE6475" w:rsidRPr="00DF0C52" w:rsidRDefault="649EC6E2" w:rsidP="70621E80">
            <w:pPr>
              <w:rPr>
                <w:rFonts w:asciiTheme="minorHAnsi" w:eastAsiaTheme="minorEastAsia" w:hAnsiTheme="minorHAnsi" w:cstheme="minorHAnsi"/>
                <w:color w:val="000000" w:themeColor="text1"/>
                <w:sz w:val="22"/>
                <w:szCs w:val="22"/>
              </w:rPr>
            </w:pPr>
            <w:r w:rsidRPr="00DF0C52">
              <w:rPr>
                <w:rStyle w:val="normaltextrun"/>
                <w:rFonts w:asciiTheme="minorHAnsi" w:eastAsiaTheme="minorEastAsia" w:hAnsiTheme="minorHAnsi" w:cstheme="minorHAnsi"/>
                <w:color w:val="000000" w:themeColor="text1"/>
                <w:sz w:val="22"/>
                <w:szCs w:val="22"/>
              </w:rPr>
              <w:t xml:space="preserve">Inglise keeles -  </w:t>
            </w:r>
            <w:proofErr w:type="spellStart"/>
            <w:r w:rsidR="434C975A" w:rsidRPr="00DF0C52">
              <w:rPr>
                <w:rFonts w:asciiTheme="minorHAnsi" w:eastAsiaTheme="minorEastAsia" w:hAnsiTheme="minorHAnsi" w:cstheme="minorHAnsi"/>
                <w:color w:val="000000" w:themeColor="text1"/>
                <w:sz w:val="22"/>
                <w:szCs w:val="22"/>
              </w:rPr>
              <w:t>Family</w:t>
            </w:r>
            <w:proofErr w:type="spellEnd"/>
            <w:r w:rsidR="434C975A" w:rsidRPr="00DF0C52">
              <w:rPr>
                <w:rFonts w:asciiTheme="minorHAnsi" w:eastAsiaTheme="minorEastAsia" w:hAnsiTheme="minorHAnsi" w:cstheme="minorHAnsi"/>
                <w:color w:val="000000" w:themeColor="text1"/>
                <w:sz w:val="22"/>
                <w:szCs w:val="22"/>
              </w:rPr>
              <w:t xml:space="preserve"> </w:t>
            </w:r>
            <w:proofErr w:type="spellStart"/>
            <w:r w:rsidR="434C975A" w:rsidRPr="00DF0C52">
              <w:rPr>
                <w:rFonts w:asciiTheme="minorHAnsi" w:eastAsiaTheme="minorEastAsia" w:hAnsiTheme="minorHAnsi" w:cstheme="minorHAnsi"/>
                <w:color w:val="000000" w:themeColor="text1"/>
                <w:sz w:val="22"/>
                <w:szCs w:val="22"/>
              </w:rPr>
              <w:t>Mediator</w:t>
            </w:r>
            <w:proofErr w:type="spellEnd"/>
            <w:r w:rsidR="434C975A" w:rsidRPr="00DF0C52">
              <w:rPr>
                <w:rFonts w:asciiTheme="minorHAnsi" w:eastAsiaTheme="minorEastAsia" w:hAnsiTheme="minorHAnsi" w:cstheme="minorHAnsi"/>
                <w:color w:val="000000" w:themeColor="text1"/>
                <w:sz w:val="22"/>
                <w:szCs w:val="22"/>
              </w:rPr>
              <w:t xml:space="preserve"> </w:t>
            </w:r>
            <w:proofErr w:type="spellStart"/>
            <w:r w:rsidR="434C975A" w:rsidRPr="00DF0C52">
              <w:rPr>
                <w:rFonts w:asciiTheme="minorHAnsi" w:eastAsiaTheme="minorEastAsia" w:hAnsiTheme="minorHAnsi" w:cstheme="minorHAnsi"/>
                <w:color w:val="000000" w:themeColor="text1"/>
                <w:sz w:val="22"/>
                <w:szCs w:val="22"/>
              </w:rPr>
              <w:t>level</w:t>
            </w:r>
            <w:proofErr w:type="spellEnd"/>
            <w:r w:rsidR="434C975A" w:rsidRPr="00DF0C52">
              <w:rPr>
                <w:rFonts w:asciiTheme="minorHAnsi" w:eastAsiaTheme="minorEastAsia" w:hAnsiTheme="minorHAnsi" w:cstheme="minorHAnsi"/>
                <w:color w:val="000000" w:themeColor="text1"/>
                <w:sz w:val="22"/>
                <w:szCs w:val="22"/>
              </w:rPr>
              <w:t xml:space="preserve"> 6</w:t>
            </w:r>
          </w:p>
        </w:tc>
        <w:tc>
          <w:tcPr>
            <w:tcW w:w="6438" w:type="dxa"/>
            <w:gridSpan w:val="2"/>
          </w:tcPr>
          <w:p w14:paraId="3F986AF3" w14:textId="134E8102" w:rsidR="00EE6475" w:rsidRPr="00DF0C52" w:rsidRDefault="649EC6E2" w:rsidP="70621E80">
            <w:pPr>
              <w:rPr>
                <w:rFonts w:asciiTheme="minorHAnsi" w:eastAsiaTheme="minorEastAsia" w:hAnsiTheme="minorHAnsi" w:cstheme="minorHAnsi"/>
                <w:color w:val="000000" w:themeColor="text1"/>
                <w:sz w:val="22"/>
                <w:szCs w:val="22"/>
              </w:rPr>
            </w:pPr>
            <w:r w:rsidRPr="00DF0C52">
              <w:rPr>
                <w:rStyle w:val="normaltextrun"/>
                <w:rFonts w:asciiTheme="minorHAnsi" w:eastAsiaTheme="minorEastAsia" w:hAnsiTheme="minorHAnsi" w:cstheme="minorHAnsi"/>
                <w:sz w:val="22"/>
                <w:szCs w:val="22"/>
              </w:rPr>
              <w:t>Inglise keeles - </w:t>
            </w:r>
            <w:proofErr w:type="spellStart"/>
            <w:r w:rsidR="00E62A25" w:rsidRPr="00DF0C52">
              <w:rPr>
                <w:rFonts w:asciiTheme="minorHAnsi" w:eastAsiaTheme="minorEastAsia" w:hAnsiTheme="minorHAnsi" w:cstheme="minorHAnsi"/>
                <w:color w:val="000000" w:themeColor="text1"/>
                <w:sz w:val="22"/>
                <w:szCs w:val="22"/>
              </w:rPr>
              <w:t>Family</w:t>
            </w:r>
            <w:proofErr w:type="spellEnd"/>
            <w:r w:rsidR="00E62A25" w:rsidRPr="00DF0C52">
              <w:rPr>
                <w:rFonts w:asciiTheme="minorHAnsi" w:eastAsiaTheme="minorEastAsia" w:hAnsiTheme="minorHAnsi" w:cstheme="minorHAnsi"/>
                <w:color w:val="000000" w:themeColor="text1"/>
                <w:sz w:val="22"/>
                <w:szCs w:val="22"/>
              </w:rPr>
              <w:t xml:space="preserve"> </w:t>
            </w:r>
            <w:proofErr w:type="spellStart"/>
            <w:r w:rsidR="00E62A25" w:rsidRPr="00DF0C52">
              <w:rPr>
                <w:rFonts w:asciiTheme="minorHAnsi" w:eastAsiaTheme="minorEastAsia" w:hAnsiTheme="minorHAnsi" w:cstheme="minorHAnsi"/>
                <w:color w:val="000000" w:themeColor="text1"/>
                <w:sz w:val="22"/>
                <w:szCs w:val="22"/>
              </w:rPr>
              <w:t>Mediator</w:t>
            </w:r>
            <w:proofErr w:type="spellEnd"/>
            <w:r w:rsidR="00E62A25" w:rsidRPr="00DF0C52">
              <w:rPr>
                <w:rFonts w:asciiTheme="minorHAnsi" w:eastAsiaTheme="minorEastAsia" w:hAnsiTheme="minorHAnsi" w:cstheme="minorHAnsi"/>
                <w:color w:val="000000" w:themeColor="text1"/>
                <w:sz w:val="22"/>
                <w:szCs w:val="22"/>
              </w:rPr>
              <w:t xml:space="preserve"> </w:t>
            </w:r>
            <w:proofErr w:type="spellStart"/>
            <w:r w:rsidR="5F93CA09" w:rsidRPr="00DF0C52">
              <w:rPr>
                <w:rFonts w:asciiTheme="minorHAnsi" w:eastAsiaTheme="minorEastAsia" w:hAnsiTheme="minorHAnsi" w:cstheme="minorHAnsi"/>
                <w:color w:val="000000" w:themeColor="text1"/>
                <w:sz w:val="22"/>
                <w:szCs w:val="22"/>
              </w:rPr>
              <w:t>level</w:t>
            </w:r>
            <w:proofErr w:type="spellEnd"/>
            <w:r w:rsidR="5F93CA09" w:rsidRPr="00DF0C52">
              <w:rPr>
                <w:rFonts w:asciiTheme="minorHAnsi" w:eastAsiaTheme="minorEastAsia" w:hAnsiTheme="minorHAnsi" w:cstheme="minorHAnsi"/>
                <w:color w:val="000000" w:themeColor="text1"/>
                <w:sz w:val="22"/>
                <w:szCs w:val="22"/>
              </w:rPr>
              <w:t xml:space="preserve"> 7</w:t>
            </w:r>
          </w:p>
        </w:tc>
      </w:tr>
      <w:tr w:rsidR="00D21BA1" w:rsidRPr="00DF0C52" w14:paraId="3B4B4D31" w14:textId="77777777" w:rsidTr="175D8B9E">
        <w:tc>
          <w:tcPr>
            <w:tcW w:w="6427" w:type="dxa"/>
            <w:gridSpan w:val="2"/>
            <w:shd w:val="clear" w:color="auto" w:fill="EAEAEA"/>
          </w:tcPr>
          <w:p w14:paraId="7E3654C3" w14:textId="77777777" w:rsidR="00D21BA1" w:rsidRPr="00DF0C52" w:rsidRDefault="00D21BA1"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C.3. Lisad</w:t>
            </w:r>
          </w:p>
        </w:tc>
        <w:tc>
          <w:tcPr>
            <w:tcW w:w="6438" w:type="dxa"/>
            <w:gridSpan w:val="2"/>
            <w:shd w:val="clear" w:color="auto" w:fill="EAEAEA"/>
          </w:tcPr>
          <w:p w14:paraId="1D50AEB6" w14:textId="2307ABDE" w:rsidR="00D21BA1" w:rsidRPr="00DF0C52" w:rsidRDefault="00D21BA1" w:rsidP="70621E80">
            <w:pPr>
              <w:rPr>
                <w:rFonts w:asciiTheme="minorHAnsi" w:eastAsiaTheme="minorEastAsia" w:hAnsiTheme="minorHAnsi" w:cstheme="minorHAnsi"/>
                <w:b/>
                <w:bCs/>
                <w:sz w:val="22"/>
                <w:szCs w:val="22"/>
              </w:rPr>
            </w:pPr>
            <w:r w:rsidRPr="00DF0C52">
              <w:rPr>
                <w:rFonts w:asciiTheme="minorHAnsi" w:eastAsiaTheme="minorEastAsia" w:hAnsiTheme="minorHAnsi" w:cstheme="minorHAnsi"/>
                <w:b/>
                <w:bCs/>
                <w:sz w:val="22"/>
                <w:szCs w:val="22"/>
              </w:rPr>
              <w:t>C.3. Lisad</w:t>
            </w:r>
          </w:p>
        </w:tc>
      </w:tr>
      <w:tr w:rsidR="00D21BA1" w:rsidRPr="00DF0C52" w14:paraId="4FD2AB1A" w14:textId="77777777" w:rsidTr="175D8B9E">
        <w:tc>
          <w:tcPr>
            <w:tcW w:w="6427" w:type="dxa"/>
            <w:gridSpan w:val="2"/>
            <w:shd w:val="clear" w:color="auto" w:fill="FFFFFF" w:themeFill="background1"/>
          </w:tcPr>
          <w:p w14:paraId="4C3B1C48" w14:textId="77777777" w:rsidR="00EE6475" w:rsidRPr="00DF0C52" w:rsidRDefault="7AA3D13F"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Lisa 1  </w:t>
            </w:r>
            <w:hyperlink r:id="rId11">
              <w:r w:rsidRPr="00DF0C52">
                <w:rPr>
                  <w:rStyle w:val="Hperlink"/>
                  <w:rFonts w:asciiTheme="minorHAnsi" w:eastAsiaTheme="minorEastAsia" w:hAnsiTheme="minorHAnsi" w:cstheme="minorHAnsi"/>
                  <w:sz w:val="22"/>
                  <w:szCs w:val="22"/>
                </w:rPr>
                <w:t>Keelte oskustasemete kirjeldused  </w:t>
              </w:r>
            </w:hyperlink>
          </w:p>
          <w:p w14:paraId="2CDBA9AA" w14:textId="612C4B8D" w:rsidR="00D21BA1" w:rsidRPr="00DF0C52" w:rsidRDefault="7AA3D13F"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Lisa 2  </w:t>
            </w:r>
            <w:hyperlink r:id="rId12">
              <w:r w:rsidRPr="00DF0C52">
                <w:rPr>
                  <w:rStyle w:val="Hperlink"/>
                  <w:rFonts w:asciiTheme="minorHAnsi" w:eastAsiaTheme="minorEastAsia" w:hAnsiTheme="minorHAnsi" w:cstheme="minorHAnsi"/>
                  <w:sz w:val="22"/>
                  <w:szCs w:val="22"/>
                </w:rPr>
                <w:t>Digipädevuste enesehindamise skaala </w:t>
              </w:r>
            </w:hyperlink>
          </w:p>
        </w:tc>
        <w:tc>
          <w:tcPr>
            <w:tcW w:w="6438" w:type="dxa"/>
            <w:gridSpan w:val="2"/>
            <w:shd w:val="clear" w:color="auto" w:fill="FFFFFF" w:themeFill="background1"/>
          </w:tcPr>
          <w:p w14:paraId="7D797951" w14:textId="77777777" w:rsidR="00EE6475" w:rsidRPr="00DF0C52" w:rsidRDefault="7AA3D13F" w:rsidP="70621E80">
            <w:pPr>
              <w:rPr>
                <w:rFonts w:asciiTheme="minorHAnsi" w:eastAsiaTheme="minorEastAsia" w:hAnsiTheme="minorHAnsi" w:cstheme="minorHAnsi"/>
                <w:sz w:val="22"/>
                <w:szCs w:val="22"/>
              </w:rPr>
            </w:pPr>
            <w:r w:rsidRPr="00DF0C52">
              <w:rPr>
                <w:rFonts w:asciiTheme="minorHAnsi" w:eastAsiaTheme="minorEastAsia" w:hAnsiTheme="minorHAnsi" w:cstheme="minorHAnsi"/>
                <w:sz w:val="22"/>
                <w:szCs w:val="22"/>
              </w:rPr>
              <w:t xml:space="preserve">Lisa 1  </w:t>
            </w:r>
            <w:hyperlink r:id="rId13">
              <w:r w:rsidRPr="00DF0C52">
                <w:rPr>
                  <w:rStyle w:val="Hperlink"/>
                  <w:rFonts w:asciiTheme="minorHAnsi" w:eastAsiaTheme="minorEastAsia" w:hAnsiTheme="minorHAnsi" w:cstheme="minorHAnsi"/>
                  <w:sz w:val="22"/>
                  <w:szCs w:val="22"/>
                </w:rPr>
                <w:t>Keelte oskustasemete kirjeldused </w:t>
              </w:r>
            </w:hyperlink>
            <w:r w:rsidRPr="00DF0C52">
              <w:rPr>
                <w:rFonts w:asciiTheme="minorHAnsi" w:eastAsiaTheme="minorEastAsia" w:hAnsiTheme="minorHAnsi" w:cstheme="minorHAnsi"/>
                <w:sz w:val="22"/>
                <w:szCs w:val="22"/>
              </w:rPr>
              <w:t> </w:t>
            </w:r>
          </w:p>
          <w:p w14:paraId="2003E0C5" w14:textId="35A1577A" w:rsidR="00D21BA1" w:rsidRPr="00DF0C52" w:rsidRDefault="00D21BA1" w:rsidP="175D8B9E">
            <w:pPr>
              <w:rPr>
                <w:rFonts w:asciiTheme="minorHAnsi" w:eastAsiaTheme="minorEastAsia" w:hAnsiTheme="minorHAnsi" w:cstheme="minorHAnsi"/>
                <w:sz w:val="22"/>
                <w:szCs w:val="22"/>
              </w:rPr>
            </w:pPr>
          </w:p>
        </w:tc>
      </w:tr>
    </w:tbl>
    <w:p w14:paraId="517AC259" w14:textId="2C72398E" w:rsidR="00D21BA1" w:rsidRPr="00281521" w:rsidRDefault="00D21BA1" w:rsidP="00EE6475">
      <w:pPr>
        <w:rPr>
          <w:rFonts w:ascii="Calibri" w:hAnsi="Calibri"/>
          <w:b/>
          <w:color w:val="FF0000"/>
          <w:sz w:val="28"/>
          <w:szCs w:val="28"/>
        </w:rPr>
      </w:pPr>
    </w:p>
    <w:p w14:paraId="3A1FF184" w14:textId="77777777" w:rsidR="00A653A9" w:rsidRPr="00DD5358" w:rsidRDefault="00A653A9">
      <w:pPr>
        <w:jc w:val="right"/>
        <w:rPr>
          <w:rFonts w:ascii="Calibri" w:hAnsi="Calibri"/>
          <w:b/>
          <w:sz w:val="22"/>
          <w:szCs w:val="22"/>
        </w:rPr>
      </w:pPr>
    </w:p>
    <w:sectPr w:rsidR="00A653A9" w:rsidRPr="00DD5358" w:rsidSect="00D5151C">
      <w:headerReference w:type="default" r:id="rId14"/>
      <w:footerReference w:type="default" r:id="rId15"/>
      <w:headerReference w:type="first" r:id="rId16"/>
      <w:footerReference w:type="first" r:id="rId17"/>
      <w:pgSz w:w="15840" w:h="12240" w:orient="landscape"/>
      <w:pgMar w:top="1440" w:right="1663"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9598" w14:textId="77777777" w:rsidR="00C77909" w:rsidRDefault="00C77909" w:rsidP="009451C8">
      <w:r>
        <w:separator/>
      </w:r>
    </w:p>
  </w:endnote>
  <w:endnote w:type="continuationSeparator" w:id="0">
    <w:p w14:paraId="6E3827AF" w14:textId="77777777" w:rsidR="00C77909" w:rsidRDefault="00C77909"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Jalus"/>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Jalus"/>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801F" w14:textId="77777777" w:rsidR="00C77909" w:rsidRDefault="00C77909" w:rsidP="009451C8">
      <w:r>
        <w:separator/>
      </w:r>
    </w:p>
  </w:footnote>
  <w:footnote w:type="continuationSeparator" w:id="0">
    <w:p w14:paraId="4EA5CE1B" w14:textId="77777777" w:rsidR="00C77909" w:rsidRDefault="00C77909"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A7BB" w14:textId="661ED7A7" w:rsidR="00B71891" w:rsidRDefault="00B71891">
    <w:pPr>
      <w:pStyle w:val="Pis"/>
    </w:pPr>
  </w:p>
  <w:p w14:paraId="48440CE4" w14:textId="75AF5DE4" w:rsidR="00B71891" w:rsidRDefault="00B71891">
    <w:pPr>
      <w:pStyle w:val="Pis"/>
    </w:pPr>
  </w:p>
  <w:p w14:paraId="63B1F693" w14:textId="39F65BA2" w:rsidR="00B71891" w:rsidRDefault="175D8B9E">
    <w:pPr>
      <w:pStyle w:val="Pis"/>
    </w:pPr>
    <w:bookmarkStart w:id="0" w:name="OLE_LINK6"/>
    <w:bookmarkStart w:id="1" w:name="OLE_LINK7"/>
    <w:r>
      <w:rPr>
        <w:noProof/>
      </w:rPr>
      <w:drawing>
        <wp:inline distT="0" distB="0" distL="0" distR="0" wp14:anchorId="5D0BFF4F" wp14:editId="0209B4C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r w:rsidR="00B71891">
      <w:tab/>
    </w:r>
    <w:r w:rsidR="00B71891">
      <w:tab/>
    </w:r>
    <w:r w:rsidR="00B71891">
      <w:tab/>
    </w:r>
    <w:r>
      <w:t>KAVAND 08.10.2025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2"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2"/>
  </w:p>
  <w:p w14:paraId="4C88D473" w14:textId="77777777" w:rsidR="00294235" w:rsidRPr="003307F0" w:rsidRDefault="00294235" w:rsidP="007872E4">
    <w:pPr>
      <w:pStyle w:val="Pis"/>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Pi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12F3"/>
    <w:multiLevelType w:val="hybridMultilevel"/>
    <w:tmpl w:val="8814CA96"/>
    <w:lvl w:ilvl="0" w:tplc="55C612DE">
      <w:start w:val="1"/>
      <w:numFmt w:val="decimal"/>
      <w:lvlText w:val="%1."/>
      <w:lvlJc w:val="left"/>
      <w:pPr>
        <w:ind w:left="720" w:hanging="360"/>
      </w:pPr>
    </w:lvl>
    <w:lvl w:ilvl="1" w:tplc="33686F0C">
      <w:start w:val="1"/>
      <w:numFmt w:val="lowerLetter"/>
      <w:lvlText w:val="%2."/>
      <w:lvlJc w:val="left"/>
      <w:pPr>
        <w:ind w:left="1440" w:hanging="360"/>
      </w:pPr>
    </w:lvl>
    <w:lvl w:ilvl="2" w:tplc="8BF22CBA">
      <w:start w:val="1"/>
      <w:numFmt w:val="lowerRoman"/>
      <w:lvlText w:val="%3."/>
      <w:lvlJc w:val="right"/>
      <w:pPr>
        <w:ind w:left="2160" w:hanging="180"/>
      </w:pPr>
    </w:lvl>
    <w:lvl w:ilvl="3" w:tplc="36BE8034">
      <w:start w:val="1"/>
      <w:numFmt w:val="decimal"/>
      <w:lvlText w:val="%4."/>
      <w:lvlJc w:val="left"/>
      <w:pPr>
        <w:ind w:left="2880" w:hanging="360"/>
      </w:pPr>
    </w:lvl>
    <w:lvl w:ilvl="4" w:tplc="F35E04FC">
      <w:start w:val="1"/>
      <w:numFmt w:val="lowerLetter"/>
      <w:lvlText w:val="%5."/>
      <w:lvlJc w:val="left"/>
      <w:pPr>
        <w:ind w:left="3600" w:hanging="360"/>
      </w:pPr>
    </w:lvl>
    <w:lvl w:ilvl="5" w:tplc="75EC6C12">
      <w:start w:val="1"/>
      <w:numFmt w:val="lowerRoman"/>
      <w:lvlText w:val="%6."/>
      <w:lvlJc w:val="right"/>
      <w:pPr>
        <w:ind w:left="4320" w:hanging="180"/>
      </w:pPr>
    </w:lvl>
    <w:lvl w:ilvl="6" w:tplc="76D43A2C">
      <w:start w:val="1"/>
      <w:numFmt w:val="decimal"/>
      <w:lvlText w:val="%7."/>
      <w:lvlJc w:val="left"/>
      <w:pPr>
        <w:ind w:left="5040" w:hanging="360"/>
      </w:pPr>
    </w:lvl>
    <w:lvl w:ilvl="7" w:tplc="0CE03BAE">
      <w:start w:val="1"/>
      <w:numFmt w:val="lowerLetter"/>
      <w:lvlText w:val="%8."/>
      <w:lvlJc w:val="left"/>
      <w:pPr>
        <w:ind w:left="5760" w:hanging="360"/>
      </w:pPr>
    </w:lvl>
    <w:lvl w:ilvl="8" w:tplc="D0421898">
      <w:start w:val="1"/>
      <w:numFmt w:val="lowerRoman"/>
      <w:lvlText w:val="%9."/>
      <w:lvlJc w:val="right"/>
      <w:pPr>
        <w:ind w:left="6480" w:hanging="180"/>
      </w:pPr>
    </w:lvl>
  </w:abstractNum>
  <w:abstractNum w:abstractNumId="1" w15:restartNumberingAfterBreak="0">
    <w:nsid w:val="04916A90"/>
    <w:multiLevelType w:val="hybridMultilevel"/>
    <w:tmpl w:val="B2FCE4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B23F2A"/>
    <w:multiLevelType w:val="hybridMultilevel"/>
    <w:tmpl w:val="D47427E2"/>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2FFFFC"/>
    <w:multiLevelType w:val="hybridMultilevel"/>
    <w:tmpl w:val="05D87B24"/>
    <w:lvl w:ilvl="0" w:tplc="742C1DD2">
      <w:start w:val="1"/>
      <w:numFmt w:val="decimal"/>
      <w:lvlText w:val="%1."/>
      <w:lvlJc w:val="left"/>
      <w:pPr>
        <w:ind w:left="720" w:hanging="360"/>
      </w:pPr>
    </w:lvl>
    <w:lvl w:ilvl="1" w:tplc="83A6D5B8">
      <w:start w:val="1"/>
      <w:numFmt w:val="lowerLetter"/>
      <w:lvlText w:val="%2."/>
      <w:lvlJc w:val="left"/>
      <w:pPr>
        <w:ind w:left="1440" w:hanging="360"/>
      </w:pPr>
    </w:lvl>
    <w:lvl w:ilvl="2" w:tplc="A7CE17D4">
      <w:start w:val="1"/>
      <w:numFmt w:val="lowerRoman"/>
      <w:lvlText w:val="%3."/>
      <w:lvlJc w:val="right"/>
      <w:pPr>
        <w:ind w:left="2160" w:hanging="180"/>
      </w:pPr>
    </w:lvl>
    <w:lvl w:ilvl="3" w:tplc="A10AA446">
      <w:start w:val="1"/>
      <w:numFmt w:val="decimal"/>
      <w:lvlText w:val="%4."/>
      <w:lvlJc w:val="left"/>
      <w:pPr>
        <w:ind w:left="2880" w:hanging="360"/>
      </w:pPr>
    </w:lvl>
    <w:lvl w:ilvl="4" w:tplc="B20E4BC6">
      <w:start w:val="1"/>
      <w:numFmt w:val="lowerLetter"/>
      <w:lvlText w:val="%5."/>
      <w:lvlJc w:val="left"/>
      <w:pPr>
        <w:ind w:left="3600" w:hanging="360"/>
      </w:pPr>
    </w:lvl>
    <w:lvl w:ilvl="5" w:tplc="7BDABC46">
      <w:start w:val="1"/>
      <w:numFmt w:val="lowerRoman"/>
      <w:lvlText w:val="%6."/>
      <w:lvlJc w:val="right"/>
      <w:pPr>
        <w:ind w:left="4320" w:hanging="180"/>
      </w:pPr>
    </w:lvl>
    <w:lvl w:ilvl="6" w:tplc="5050633A">
      <w:start w:val="1"/>
      <w:numFmt w:val="decimal"/>
      <w:lvlText w:val="%7."/>
      <w:lvlJc w:val="left"/>
      <w:pPr>
        <w:ind w:left="5040" w:hanging="360"/>
      </w:pPr>
    </w:lvl>
    <w:lvl w:ilvl="7" w:tplc="28F80A5E">
      <w:start w:val="1"/>
      <w:numFmt w:val="lowerLetter"/>
      <w:lvlText w:val="%8."/>
      <w:lvlJc w:val="left"/>
      <w:pPr>
        <w:ind w:left="5760" w:hanging="360"/>
      </w:pPr>
    </w:lvl>
    <w:lvl w:ilvl="8" w:tplc="2ADA495A">
      <w:start w:val="1"/>
      <w:numFmt w:val="lowerRoman"/>
      <w:lvlText w:val="%9."/>
      <w:lvlJc w:val="right"/>
      <w:pPr>
        <w:ind w:left="6480" w:hanging="180"/>
      </w:pPr>
    </w:lvl>
  </w:abstractNum>
  <w:abstractNum w:abstractNumId="4" w15:restartNumberingAfterBreak="0">
    <w:nsid w:val="0DD12A41"/>
    <w:multiLevelType w:val="hybridMultilevel"/>
    <w:tmpl w:val="FB848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E48AF"/>
    <w:multiLevelType w:val="multilevel"/>
    <w:tmpl w:val="5D8E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562D5"/>
    <w:multiLevelType w:val="hybridMultilevel"/>
    <w:tmpl w:val="B202A80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1D13BDD"/>
    <w:multiLevelType w:val="multilevel"/>
    <w:tmpl w:val="A4721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332DE"/>
    <w:multiLevelType w:val="multilevel"/>
    <w:tmpl w:val="1C66C530"/>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64F10"/>
    <w:multiLevelType w:val="multilevel"/>
    <w:tmpl w:val="CE869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221421"/>
    <w:multiLevelType w:val="multilevel"/>
    <w:tmpl w:val="F5DEC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41448"/>
    <w:multiLevelType w:val="multilevel"/>
    <w:tmpl w:val="8018B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E0527"/>
    <w:multiLevelType w:val="hybridMultilevel"/>
    <w:tmpl w:val="8EA276EE"/>
    <w:lvl w:ilvl="0" w:tplc="0A605578">
      <w:start w:val="1"/>
      <w:numFmt w:val="decimal"/>
      <w:lvlText w:val="%1."/>
      <w:lvlJc w:val="left"/>
      <w:pPr>
        <w:ind w:left="720" w:hanging="360"/>
      </w:pPr>
    </w:lvl>
    <w:lvl w:ilvl="1" w:tplc="3F725556">
      <w:start w:val="1"/>
      <w:numFmt w:val="lowerLetter"/>
      <w:lvlText w:val="%2."/>
      <w:lvlJc w:val="left"/>
      <w:pPr>
        <w:ind w:left="1440" w:hanging="360"/>
      </w:pPr>
    </w:lvl>
    <w:lvl w:ilvl="2" w:tplc="296690EC">
      <w:start w:val="1"/>
      <w:numFmt w:val="lowerRoman"/>
      <w:lvlText w:val="%3."/>
      <w:lvlJc w:val="right"/>
      <w:pPr>
        <w:ind w:left="2160" w:hanging="180"/>
      </w:pPr>
    </w:lvl>
    <w:lvl w:ilvl="3" w:tplc="353A7AEC">
      <w:start w:val="1"/>
      <w:numFmt w:val="decimal"/>
      <w:lvlText w:val="%4."/>
      <w:lvlJc w:val="left"/>
      <w:pPr>
        <w:ind w:left="2880" w:hanging="360"/>
      </w:pPr>
    </w:lvl>
    <w:lvl w:ilvl="4" w:tplc="42703530">
      <w:start w:val="1"/>
      <w:numFmt w:val="lowerLetter"/>
      <w:lvlText w:val="%5."/>
      <w:lvlJc w:val="left"/>
      <w:pPr>
        <w:ind w:left="3600" w:hanging="360"/>
      </w:pPr>
    </w:lvl>
    <w:lvl w:ilvl="5" w:tplc="DAE8A40E">
      <w:start w:val="1"/>
      <w:numFmt w:val="lowerRoman"/>
      <w:lvlText w:val="%6."/>
      <w:lvlJc w:val="right"/>
      <w:pPr>
        <w:ind w:left="4320" w:hanging="180"/>
      </w:pPr>
    </w:lvl>
    <w:lvl w:ilvl="6" w:tplc="20DC1554">
      <w:start w:val="1"/>
      <w:numFmt w:val="decimal"/>
      <w:lvlText w:val="%7."/>
      <w:lvlJc w:val="left"/>
      <w:pPr>
        <w:ind w:left="5040" w:hanging="360"/>
      </w:pPr>
    </w:lvl>
    <w:lvl w:ilvl="7" w:tplc="BA76DE86">
      <w:start w:val="1"/>
      <w:numFmt w:val="lowerLetter"/>
      <w:lvlText w:val="%8."/>
      <w:lvlJc w:val="left"/>
      <w:pPr>
        <w:ind w:left="5760" w:hanging="360"/>
      </w:pPr>
    </w:lvl>
    <w:lvl w:ilvl="8" w:tplc="487E8882">
      <w:start w:val="1"/>
      <w:numFmt w:val="lowerRoman"/>
      <w:lvlText w:val="%9."/>
      <w:lvlJc w:val="right"/>
      <w:pPr>
        <w:ind w:left="6480" w:hanging="180"/>
      </w:pPr>
    </w:lvl>
  </w:abstractNum>
  <w:abstractNum w:abstractNumId="13" w15:restartNumberingAfterBreak="0">
    <w:nsid w:val="18B16E2C"/>
    <w:multiLevelType w:val="hybridMultilevel"/>
    <w:tmpl w:val="FB0A738A"/>
    <w:lvl w:ilvl="0" w:tplc="E410C58C">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B8E7D"/>
    <w:multiLevelType w:val="hybridMultilevel"/>
    <w:tmpl w:val="3968938E"/>
    <w:lvl w:ilvl="0" w:tplc="14F6892E">
      <w:start w:val="1"/>
      <w:numFmt w:val="decimal"/>
      <w:lvlText w:val="%1."/>
      <w:lvlJc w:val="left"/>
      <w:pPr>
        <w:ind w:left="720" w:hanging="360"/>
      </w:pPr>
    </w:lvl>
    <w:lvl w:ilvl="1" w:tplc="4EA0B528">
      <w:start w:val="1"/>
      <w:numFmt w:val="lowerLetter"/>
      <w:lvlText w:val="%2."/>
      <w:lvlJc w:val="left"/>
      <w:pPr>
        <w:ind w:left="1440" w:hanging="360"/>
      </w:pPr>
    </w:lvl>
    <w:lvl w:ilvl="2" w:tplc="75526F18">
      <w:start w:val="1"/>
      <w:numFmt w:val="lowerRoman"/>
      <w:lvlText w:val="%3."/>
      <w:lvlJc w:val="right"/>
      <w:pPr>
        <w:ind w:left="2160" w:hanging="180"/>
      </w:pPr>
    </w:lvl>
    <w:lvl w:ilvl="3" w:tplc="625CD4AC">
      <w:start w:val="1"/>
      <w:numFmt w:val="decimal"/>
      <w:lvlText w:val="%4."/>
      <w:lvlJc w:val="left"/>
      <w:pPr>
        <w:ind w:left="2880" w:hanging="360"/>
      </w:pPr>
    </w:lvl>
    <w:lvl w:ilvl="4" w:tplc="4A3AFE8A">
      <w:start w:val="1"/>
      <w:numFmt w:val="lowerLetter"/>
      <w:lvlText w:val="%5."/>
      <w:lvlJc w:val="left"/>
      <w:pPr>
        <w:ind w:left="3600" w:hanging="360"/>
      </w:pPr>
    </w:lvl>
    <w:lvl w:ilvl="5" w:tplc="7B34D7AE">
      <w:start w:val="1"/>
      <w:numFmt w:val="lowerRoman"/>
      <w:lvlText w:val="%6."/>
      <w:lvlJc w:val="right"/>
      <w:pPr>
        <w:ind w:left="4320" w:hanging="180"/>
      </w:pPr>
    </w:lvl>
    <w:lvl w:ilvl="6" w:tplc="BB02C6B2">
      <w:start w:val="1"/>
      <w:numFmt w:val="decimal"/>
      <w:lvlText w:val="%7."/>
      <w:lvlJc w:val="left"/>
      <w:pPr>
        <w:ind w:left="5040" w:hanging="360"/>
      </w:pPr>
    </w:lvl>
    <w:lvl w:ilvl="7" w:tplc="40B6EAD0">
      <w:start w:val="1"/>
      <w:numFmt w:val="lowerLetter"/>
      <w:lvlText w:val="%8."/>
      <w:lvlJc w:val="left"/>
      <w:pPr>
        <w:ind w:left="5760" w:hanging="360"/>
      </w:pPr>
    </w:lvl>
    <w:lvl w:ilvl="8" w:tplc="CF463B60">
      <w:start w:val="1"/>
      <w:numFmt w:val="lowerRoman"/>
      <w:lvlText w:val="%9."/>
      <w:lvlJc w:val="right"/>
      <w:pPr>
        <w:ind w:left="6480" w:hanging="180"/>
      </w:pPr>
    </w:lvl>
  </w:abstractNum>
  <w:abstractNum w:abstractNumId="15" w15:restartNumberingAfterBreak="0">
    <w:nsid w:val="1B90CDD5"/>
    <w:multiLevelType w:val="hybridMultilevel"/>
    <w:tmpl w:val="74BE06EC"/>
    <w:lvl w:ilvl="0" w:tplc="0764D64C">
      <w:start w:val="1"/>
      <w:numFmt w:val="bullet"/>
      <w:lvlText w:val=""/>
      <w:lvlJc w:val="left"/>
      <w:pPr>
        <w:ind w:left="720" w:hanging="360"/>
      </w:pPr>
      <w:rPr>
        <w:rFonts w:ascii="Wingdings" w:hAnsi="Wingdings" w:hint="default"/>
      </w:rPr>
    </w:lvl>
    <w:lvl w:ilvl="1" w:tplc="B8EA689C">
      <w:start w:val="1"/>
      <w:numFmt w:val="bullet"/>
      <w:lvlText w:val=""/>
      <w:lvlJc w:val="left"/>
      <w:pPr>
        <w:ind w:left="1440" w:hanging="360"/>
      </w:pPr>
      <w:rPr>
        <w:rFonts w:ascii="Wingdings" w:hAnsi="Wingdings" w:hint="default"/>
      </w:rPr>
    </w:lvl>
    <w:lvl w:ilvl="2" w:tplc="8ECA7A7C">
      <w:start w:val="1"/>
      <w:numFmt w:val="bullet"/>
      <w:lvlText w:val=""/>
      <w:lvlJc w:val="left"/>
      <w:pPr>
        <w:ind w:left="2160" w:hanging="360"/>
      </w:pPr>
      <w:rPr>
        <w:rFonts w:ascii="Wingdings" w:hAnsi="Wingdings" w:hint="default"/>
      </w:rPr>
    </w:lvl>
    <w:lvl w:ilvl="3" w:tplc="62DA9B58">
      <w:start w:val="1"/>
      <w:numFmt w:val="bullet"/>
      <w:lvlText w:val=""/>
      <w:lvlJc w:val="left"/>
      <w:pPr>
        <w:ind w:left="2880" w:hanging="360"/>
      </w:pPr>
      <w:rPr>
        <w:rFonts w:ascii="Wingdings" w:hAnsi="Wingdings" w:hint="default"/>
      </w:rPr>
    </w:lvl>
    <w:lvl w:ilvl="4" w:tplc="FCEC901E">
      <w:start w:val="1"/>
      <w:numFmt w:val="bullet"/>
      <w:lvlText w:val=""/>
      <w:lvlJc w:val="left"/>
      <w:pPr>
        <w:ind w:left="3600" w:hanging="360"/>
      </w:pPr>
      <w:rPr>
        <w:rFonts w:ascii="Wingdings" w:hAnsi="Wingdings" w:hint="default"/>
      </w:rPr>
    </w:lvl>
    <w:lvl w:ilvl="5" w:tplc="63982C5C">
      <w:start w:val="1"/>
      <w:numFmt w:val="bullet"/>
      <w:lvlText w:val=""/>
      <w:lvlJc w:val="left"/>
      <w:pPr>
        <w:ind w:left="4320" w:hanging="360"/>
      </w:pPr>
      <w:rPr>
        <w:rFonts w:ascii="Wingdings" w:hAnsi="Wingdings" w:hint="default"/>
      </w:rPr>
    </w:lvl>
    <w:lvl w:ilvl="6" w:tplc="3520993A">
      <w:start w:val="1"/>
      <w:numFmt w:val="bullet"/>
      <w:lvlText w:val=""/>
      <w:lvlJc w:val="left"/>
      <w:pPr>
        <w:ind w:left="5040" w:hanging="360"/>
      </w:pPr>
      <w:rPr>
        <w:rFonts w:ascii="Wingdings" w:hAnsi="Wingdings" w:hint="default"/>
      </w:rPr>
    </w:lvl>
    <w:lvl w:ilvl="7" w:tplc="E7D686E6">
      <w:start w:val="1"/>
      <w:numFmt w:val="bullet"/>
      <w:lvlText w:val=""/>
      <w:lvlJc w:val="left"/>
      <w:pPr>
        <w:ind w:left="5760" w:hanging="360"/>
      </w:pPr>
      <w:rPr>
        <w:rFonts w:ascii="Wingdings" w:hAnsi="Wingdings" w:hint="default"/>
      </w:rPr>
    </w:lvl>
    <w:lvl w:ilvl="8" w:tplc="AAB675E6">
      <w:start w:val="1"/>
      <w:numFmt w:val="bullet"/>
      <w:lvlText w:val=""/>
      <w:lvlJc w:val="left"/>
      <w:pPr>
        <w:ind w:left="6480" w:hanging="360"/>
      </w:pPr>
      <w:rPr>
        <w:rFonts w:ascii="Wingdings" w:hAnsi="Wingdings" w:hint="default"/>
      </w:rPr>
    </w:lvl>
  </w:abstractNum>
  <w:abstractNum w:abstractNumId="16" w15:restartNumberingAfterBreak="0">
    <w:nsid w:val="1EC6EBAA"/>
    <w:multiLevelType w:val="multilevel"/>
    <w:tmpl w:val="EF982D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F1A5B40"/>
    <w:multiLevelType w:val="hybridMultilevel"/>
    <w:tmpl w:val="BE8C8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A807BB"/>
    <w:multiLevelType w:val="hybridMultilevel"/>
    <w:tmpl w:val="70AE362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12DFF07"/>
    <w:multiLevelType w:val="hybridMultilevel"/>
    <w:tmpl w:val="1910E6BA"/>
    <w:lvl w:ilvl="0" w:tplc="FC88A68A">
      <w:start w:val="1"/>
      <w:numFmt w:val="decimal"/>
      <w:lvlText w:val="%1."/>
      <w:lvlJc w:val="left"/>
      <w:pPr>
        <w:ind w:left="720" w:hanging="360"/>
      </w:pPr>
    </w:lvl>
    <w:lvl w:ilvl="1" w:tplc="AAA28C88">
      <w:start w:val="1"/>
      <w:numFmt w:val="lowerLetter"/>
      <w:lvlText w:val="%2."/>
      <w:lvlJc w:val="left"/>
      <w:pPr>
        <w:ind w:left="1440" w:hanging="360"/>
      </w:pPr>
    </w:lvl>
    <w:lvl w:ilvl="2" w:tplc="9DFEA77C">
      <w:start w:val="1"/>
      <w:numFmt w:val="lowerRoman"/>
      <w:lvlText w:val="%3."/>
      <w:lvlJc w:val="right"/>
      <w:pPr>
        <w:ind w:left="2160" w:hanging="180"/>
      </w:pPr>
    </w:lvl>
    <w:lvl w:ilvl="3" w:tplc="E2F0CEB6">
      <w:start w:val="1"/>
      <w:numFmt w:val="decimal"/>
      <w:lvlText w:val="%4."/>
      <w:lvlJc w:val="left"/>
      <w:pPr>
        <w:ind w:left="2880" w:hanging="360"/>
      </w:pPr>
    </w:lvl>
    <w:lvl w:ilvl="4" w:tplc="CB8C6B2E">
      <w:start w:val="1"/>
      <w:numFmt w:val="lowerLetter"/>
      <w:lvlText w:val="%5."/>
      <w:lvlJc w:val="left"/>
      <w:pPr>
        <w:ind w:left="3600" w:hanging="360"/>
      </w:pPr>
    </w:lvl>
    <w:lvl w:ilvl="5" w:tplc="50C88284">
      <w:start w:val="1"/>
      <w:numFmt w:val="lowerRoman"/>
      <w:lvlText w:val="%6."/>
      <w:lvlJc w:val="right"/>
      <w:pPr>
        <w:ind w:left="4320" w:hanging="180"/>
      </w:pPr>
    </w:lvl>
    <w:lvl w:ilvl="6" w:tplc="8946A6D0">
      <w:start w:val="1"/>
      <w:numFmt w:val="decimal"/>
      <w:lvlText w:val="%7."/>
      <w:lvlJc w:val="left"/>
      <w:pPr>
        <w:ind w:left="5040" w:hanging="360"/>
      </w:pPr>
    </w:lvl>
    <w:lvl w:ilvl="7" w:tplc="2C4606DE">
      <w:start w:val="1"/>
      <w:numFmt w:val="lowerLetter"/>
      <w:lvlText w:val="%8."/>
      <w:lvlJc w:val="left"/>
      <w:pPr>
        <w:ind w:left="5760" w:hanging="360"/>
      </w:pPr>
    </w:lvl>
    <w:lvl w:ilvl="8" w:tplc="BDAE47E0">
      <w:start w:val="1"/>
      <w:numFmt w:val="lowerRoman"/>
      <w:lvlText w:val="%9."/>
      <w:lvlJc w:val="right"/>
      <w:pPr>
        <w:ind w:left="6480" w:hanging="180"/>
      </w:pPr>
    </w:lvl>
  </w:abstractNum>
  <w:abstractNum w:abstractNumId="20" w15:restartNumberingAfterBreak="0">
    <w:nsid w:val="2182B98C"/>
    <w:multiLevelType w:val="hybridMultilevel"/>
    <w:tmpl w:val="9290131C"/>
    <w:lvl w:ilvl="0" w:tplc="5662642E">
      <w:start w:val="1"/>
      <w:numFmt w:val="decimal"/>
      <w:lvlText w:val="%1."/>
      <w:lvlJc w:val="left"/>
      <w:pPr>
        <w:ind w:left="720" w:hanging="360"/>
      </w:pPr>
    </w:lvl>
    <w:lvl w:ilvl="1" w:tplc="9F4480C2">
      <w:start w:val="1"/>
      <w:numFmt w:val="lowerLetter"/>
      <w:lvlText w:val="%2."/>
      <w:lvlJc w:val="left"/>
      <w:pPr>
        <w:ind w:left="1440" w:hanging="360"/>
      </w:pPr>
    </w:lvl>
    <w:lvl w:ilvl="2" w:tplc="0E4CE6AE">
      <w:start w:val="1"/>
      <w:numFmt w:val="lowerRoman"/>
      <w:lvlText w:val="%3."/>
      <w:lvlJc w:val="right"/>
      <w:pPr>
        <w:ind w:left="2160" w:hanging="180"/>
      </w:pPr>
    </w:lvl>
    <w:lvl w:ilvl="3" w:tplc="34D437CE">
      <w:start w:val="1"/>
      <w:numFmt w:val="decimal"/>
      <w:lvlText w:val="%4."/>
      <w:lvlJc w:val="left"/>
      <w:pPr>
        <w:ind w:left="2880" w:hanging="360"/>
      </w:pPr>
    </w:lvl>
    <w:lvl w:ilvl="4" w:tplc="4F840BDE">
      <w:start w:val="1"/>
      <w:numFmt w:val="lowerLetter"/>
      <w:lvlText w:val="%5."/>
      <w:lvlJc w:val="left"/>
      <w:pPr>
        <w:ind w:left="3600" w:hanging="360"/>
      </w:pPr>
    </w:lvl>
    <w:lvl w:ilvl="5" w:tplc="A3904A80">
      <w:start w:val="1"/>
      <w:numFmt w:val="lowerRoman"/>
      <w:lvlText w:val="%6."/>
      <w:lvlJc w:val="right"/>
      <w:pPr>
        <w:ind w:left="4320" w:hanging="180"/>
      </w:pPr>
    </w:lvl>
    <w:lvl w:ilvl="6" w:tplc="5EE83D86">
      <w:start w:val="1"/>
      <w:numFmt w:val="decimal"/>
      <w:lvlText w:val="%7."/>
      <w:lvlJc w:val="left"/>
      <w:pPr>
        <w:ind w:left="5040" w:hanging="360"/>
      </w:pPr>
    </w:lvl>
    <w:lvl w:ilvl="7" w:tplc="C1521BEE">
      <w:start w:val="1"/>
      <w:numFmt w:val="lowerLetter"/>
      <w:lvlText w:val="%8."/>
      <w:lvlJc w:val="left"/>
      <w:pPr>
        <w:ind w:left="5760" w:hanging="360"/>
      </w:pPr>
    </w:lvl>
    <w:lvl w:ilvl="8" w:tplc="DF9E62EC">
      <w:start w:val="1"/>
      <w:numFmt w:val="lowerRoman"/>
      <w:lvlText w:val="%9."/>
      <w:lvlJc w:val="right"/>
      <w:pPr>
        <w:ind w:left="6480" w:hanging="180"/>
      </w:pPr>
    </w:lvl>
  </w:abstractNum>
  <w:abstractNum w:abstractNumId="21" w15:restartNumberingAfterBreak="0">
    <w:nsid w:val="218B795D"/>
    <w:multiLevelType w:val="multilevel"/>
    <w:tmpl w:val="89A4C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1F254F"/>
    <w:multiLevelType w:val="multilevel"/>
    <w:tmpl w:val="F89E62DE"/>
    <w:lvl w:ilvl="0">
      <w:start w:val="3"/>
      <w:numFmt w:val="decimal"/>
      <w:pStyle w:val="Pealkiri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3437C9C"/>
    <w:multiLevelType w:val="multilevel"/>
    <w:tmpl w:val="5B6A4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344E59"/>
    <w:multiLevelType w:val="hybridMultilevel"/>
    <w:tmpl w:val="8B3E6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A3FBEC"/>
    <w:multiLevelType w:val="hybridMultilevel"/>
    <w:tmpl w:val="124C3FE4"/>
    <w:lvl w:ilvl="0" w:tplc="77BCEC96">
      <w:start w:val="1"/>
      <w:numFmt w:val="decimal"/>
      <w:lvlText w:val="%1."/>
      <w:lvlJc w:val="left"/>
      <w:pPr>
        <w:ind w:left="720" w:hanging="360"/>
      </w:pPr>
    </w:lvl>
    <w:lvl w:ilvl="1" w:tplc="E9C0F5E8">
      <w:start w:val="1"/>
      <w:numFmt w:val="lowerLetter"/>
      <w:lvlText w:val="%2."/>
      <w:lvlJc w:val="left"/>
      <w:pPr>
        <w:ind w:left="1440" w:hanging="360"/>
      </w:pPr>
    </w:lvl>
    <w:lvl w:ilvl="2" w:tplc="8B9C5F3C">
      <w:start w:val="1"/>
      <w:numFmt w:val="lowerRoman"/>
      <w:lvlText w:val="%3."/>
      <w:lvlJc w:val="right"/>
      <w:pPr>
        <w:ind w:left="2160" w:hanging="180"/>
      </w:pPr>
    </w:lvl>
    <w:lvl w:ilvl="3" w:tplc="1F5087CE">
      <w:start w:val="1"/>
      <w:numFmt w:val="decimal"/>
      <w:lvlText w:val="%4."/>
      <w:lvlJc w:val="left"/>
      <w:pPr>
        <w:ind w:left="2880" w:hanging="360"/>
      </w:pPr>
    </w:lvl>
    <w:lvl w:ilvl="4" w:tplc="8C60CB5A">
      <w:start w:val="1"/>
      <w:numFmt w:val="lowerLetter"/>
      <w:lvlText w:val="%5."/>
      <w:lvlJc w:val="left"/>
      <w:pPr>
        <w:ind w:left="3600" w:hanging="360"/>
      </w:pPr>
    </w:lvl>
    <w:lvl w:ilvl="5" w:tplc="F67EC464">
      <w:start w:val="1"/>
      <w:numFmt w:val="lowerRoman"/>
      <w:lvlText w:val="%6."/>
      <w:lvlJc w:val="right"/>
      <w:pPr>
        <w:ind w:left="4320" w:hanging="180"/>
      </w:pPr>
    </w:lvl>
    <w:lvl w:ilvl="6" w:tplc="D4FA2D76">
      <w:start w:val="1"/>
      <w:numFmt w:val="decimal"/>
      <w:lvlText w:val="%7."/>
      <w:lvlJc w:val="left"/>
      <w:pPr>
        <w:ind w:left="5040" w:hanging="360"/>
      </w:pPr>
    </w:lvl>
    <w:lvl w:ilvl="7" w:tplc="4F6C6558">
      <w:start w:val="1"/>
      <w:numFmt w:val="lowerLetter"/>
      <w:lvlText w:val="%8."/>
      <w:lvlJc w:val="left"/>
      <w:pPr>
        <w:ind w:left="5760" w:hanging="360"/>
      </w:pPr>
    </w:lvl>
    <w:lvl w:ilvl="8" w:tplc="6450EFD4">
      <w:start w:val="1"/>
      <w:numFmt w:val="lowerRoman"/>
      <w:lvlText w:val="%9."/>
      <w:lvlJc w:val="right"/>
      <w:pPr>
        <w:ind w:left="6480" w:hanging="180"/>
      </w:pPr>
    </w:lvl>
  </w:abstractNum>
  <w:abstractNum w:abstractNumId="27" w15:restartNumberingAfterBreak="0">
    <w:nsid w:val="2AA955BD"/>
    <w:multiLevelType w:val="hybridMultilevel"/>
    <w:tmpl w:val="111266E0"/>
    <w:lvl w:ilvl="0" w:tplc="FFFFFFF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2C28453E"/>
    <w:multiLevelType w:val="multilevel"/>
    <w:tmpl w:val="52444B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1348B2"/>
    <w:multiLevelType w:val="multilevel"/>
    <w:tmpl w:val="4F9A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334103A4"/>
    <w:multiLevelType w:val="multilevel"/>
    <w:tmpl w:val="699CF1A8"/>
    <w:lvl w:ilvl="0">
      <w:start w:val="1"/>
      <w:numFmt w:val="decimal"/>
      <w:lvlText w:val="%1."/>
      <w:lvlJc w:val="left"/>
      <w:pPr>
        <w:tabs>
          <w:tab w:val="num" w:pos="1304"/>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40D28F7"/>
    <w:multiLevelType w:val="hybridMultilevel"/>
    <w:tmpl w:val="7D5A7CAE"/>
    <w:lvl w:ilvl="0" w:tplc="BA32B1B2">
      <w:start w:val="1"/>
      <w:numFmt w:val="decimal"/>
      <w:lvlText w:val="%1."/>
      <w:lvlJc w:val="left"/>
      <w:pPr>
        <w:ind w:left="720" w:hanging="360"/>
      </w:pPr>
    </w:lvl>
    <w:lvl w:ilvl="1" w:tplc="AFC4974A">
      <w:start w:val="1"/>
      <w:numFmt w:val="lowerLetter"/>
      <w:lvlText w:val="%2."/>
      <w:lvlJc w:val="left"/>
      <w:pPr>
        <w:ind w:left="1440" w:hanging="360"/>
      </w:pPr>
    </w:lvl>
    <w:lvl w:ilvl="2" w:tplc="9410C4F2">
      <w:start w:val="1"/>
      <w:numFmt w:val="lowerRoman"/>
      <w:lvlText w:val="%3."/>
      <w:lvlJc w:val="right"/>
      <w:pPr>
        <w:ind w:left="2160" w:hanging="180"/>
      </w:pPr>
    </w:lvl>
    <w:lvl w:ilvl="3" w:tplc="2E329326">
      <w:start w:val="1"/>
      <w:numFmt w:val="decimal"/>
      <w:lvlText w:val="%4."/>
      <w:lvlJc w:val="left"/>
      <w:pPr>
        <w:ind w:left="2880" w:hanging="360"/>
      </w:pPr>
    </w:lvl>
    <w:lvl w:ilvl="4" w:tplc="8B5A9146">
      <w:start w:val="1"/>
      <w:numFmt w:val="lowerLetter"/>
      <w:lvlText w:val="%5."/>
      <w:lvlJc w:val="left"/>
      <w:pPr>
        <w:ind w:left="3600" w:hanging="360"/>
      </w:pPr>
    </w:lvl>
    <w:lvl w:ilvl="5" w:tplc="956832AA">
      <w:start w:val="1"/>
      <w:numFmt w:val="lowerRoman"/>
      <w:lvlText w:val="%6."/>
      <w:lvlJc w:val="right"/>
      <w:pPr>
        <w:ind w:left="4320" w:hanging="180"/>
      </w:pPr>
    </w:lvl>
    <w:lvl w:ilvl="6" w:tplc="00BC9DB4">
      <w:start w:val="1"/>
      <w:numFmt w:val="decimal"/>
      <w:lvlText w:val="%7."/>
      <w:lvlJc w:val="left"/>
      <w:pPr>
        <w:ind w:left="5040" w:hanging="360"/>
      </w:pPr>
    </w:lvl>
    <w:lvl w:ilvl="7" w:tplc="A9B89A22">
      <w:start w:val="1"/>
      <w:numFmt w:val="lowerLetter"/>
      <w:lvlText w:val="%8."/>
      <w:lvlJc w:val="left"/>
      <w:pPr>
        <w:ind w:left="5760" w:hanging="360"/>
      </w:pPr>
    </w:lvl>
    <w:lvl w:ilvl="8" w:tplc="845C23A2">
      <w:start w:val="1"/>
      <w:numFmt w:val="lowerRoman"/>
      <w:lvlText w:val="%9."/>
      <w:lvlJc w:val="right"/>
      <w:pPr>
        <w:ind w:left="6480" w:hanging="180"/>
      </w:pPr>
    </w:lvl>
  </w:abstractNum>
  <w:abstractNum w:abstractNumId="33" w15:restartNumberingAfterBreak="0">
    <w:nsid w:val="3601721A"/>
    <w:multiLevelType w:val="hybridMultilevel"/>
    <w:tmpl w:val="64F8079E"/>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363E2A28"/>
    <w:multiLevelType w:val="hybridMultilevel"/>
    <w:tmpl w:val="FB84809E"/>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39651CD0"/>
    <w:multiLevelType w:val="multilevel"/>
    <w:tmpl w:val="38CE9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9323B7"/>
    <w:multiLevelType w:val="multilevel"/>
    <w:tmpl w:val="1C66C530"/>
    <w:styleLink w:val="CurrentList1"/>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0234074"/>
    <w:multiLevelType w:val="multilevel"/>
    <w:tmpl w:val="26D4FA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E5D7A"/>
    <w:multiLevelType w:val="multilevel"/>
    <w:tmpl w:val="9D8EBC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C9323B"/>
    <w:multiLevelType w:val="hybridMultilevel"/>
    <w:tmpl w:val="4970BA9C"/>
    <w:lvl w:ilvl="0" w:tplc="927E7C0C">
      <w:start w:val="1"/>
      <w:numFmt w:val="bullet"/>
      <w:lvlText w:val=""/>
      <w:lvlJc w:val="left"/>
      <w:pPr>
        <w:ind w:left="720" w:hanging="360"/>
      </w:pPr>
      <w:rPr>
        <w:rFonts w:ascii="Symbol" w:hAnsi="Symbol" w:hint="default"/>
      </w:rPr>
    </w:lvl>
    <w:lvl w:ilvl="1" w:tplc="717AD41A">
      <w:start w:val="1"/>
      <w:numFmt w:val="bullet"/>
      <w:lvlText w:val="o"/>
      <w:lvlJc w:val="left"/>
      <w:pPr>
        <w:ind w:left="1440" w:hanging="360"/>
      </w:pPr>
      <w:rPr>
        <w:rFonts w:ascii="Courier New" w:hAnsi="Courier New" w:hint="default"/>
      </w:rPr>
    </w:lvl>
    <w:lvl w:ilvl="2" w:tplc="863404D8">
      <w:start w:val="1"/>
      <w:numFmt w:val="bullet"/>
      <w:lvlText w:val=""/>
      <w:lvlJc w:val="left"/>
      <w:pPr>
        <w:ind w:left="2160" w:hanging="360"/>
      </w:pPr>
      <w:rPr>
        <w:rFonts w:ascii="Wingdings" w:hAnsi="Wingdings" w:hint="default"/>
      </w:rPr>
    </w:lvl>
    <w:lvl w:ilvl="3" w:tplc="2D403F4C">
      <w:start w:val="1"/>
      <w:numFmt w:val="bullet"/>
      <w:lvlText w:val=""/>
      <w:lvlJc w:val="left"/>
      <w:pPr>
        <w:ind w:left="2880" w:hanging="360"/>
      </w:pPr>
      <w:rPr>
        <w:rFonts w:ascii="Symbol" w:hAnsi="Symbol" w:hint="default"/>
      </w:rPr>
    </w:lvl>
    <w:lvl w:ilvl="4" w:tplc="ACF0E3F4">
      <w:start w:val="1"/>
      <w:numFmt w:val="bullet"/>
      <w:lvlText w:val="o"/>
      <w:lvlJc w:val="left"/>
      <w:pPr>
        <w:ind w:left="3600" w:hanging="360"/>
      </w:pPr>
      <w:rPr>
        <w:rFonts w:ascii="Courier New" w:hAnsi="Courier New" w:hint="default"/>
      </w:rPr>
    </w:lvl>
    <w:lvl w:ilvl="5" w:tplc="9BA46F1C">
      <w:start w:val="1"/>
      <w:numFmt w:val="bullet"/>
      <w:lvlText w:val=""/>
      <w:lvlJc w:val="left"/>
      <w:pPr>
        <w:ind w:left="4320" w:hanging="360"/>
      </w:pPr>
      <w:rPr>
        <w:rFonts w:ascii="Wingdings" w:hAnsi="Wingdings" w:hint="default"/>
      </w:rPr>
    </w:lvl>
    <w:lvl w:ilvl="6" w:tplc="15E2E62A">
      <w:start w:val="1"/>
      <w:numFmt w:val="bullet"/>
      <w:lvlText w:val=""/>
      <w:lvlJc w:val="left"/>
      <w:pPr>
        <w:ind w:left="5040" w:hanging="360"/>
      </w:pPr>
      <w:rPr>
        <w:rFonts w:ascii="Symbol" w:hAnsi="Symbol" w:hint="default"/>
      </w:rPr>
    </w:lvl>
    <w:lvl w:ilvl="7" w:tplc="98E2A8C2">
      <w:start w:val="1"/>
      <w:numFmt w:val="bullet"/>
      <w:lvlText w:val="o"/>
      <w:lvlJc w:val="left"/>
      <w:pPr>
        <w:ind w:left="5760" w:hanging="360"/>
      </w:pPr>
      <w:rPr>
        <w:rFonts w:ascii="Courier New" w:hAnsi="Courier New" w:hint="default"/>
      </w:rPr>
    </w:lvl>
    <w:lvl w:ilvl="8" w:tplc="9A4845C0">
      <w:start w:val="1"/>
      <w:numFmt w:val="bullet"/>
      <w:lvlText w:val=""/>
      <w:lvlJc w:val="left"/>
      <w:pPr>
        <w:ind w:left="6480" w:hanging="360"/>
      </w:pPr>
      <w:rPr>
        <w:rFonts w:ascii="Wingdings" w:hAnsi="Wingdings" w:hint="default"/>
      </w:rPr>
    </w:lvl>
  </w:abstractNum>
  <w:abstractNum w:abstractNumId="40" w15:restartNumberingAfterBreak="0">
    <w:nsid w:val="43DA56A2"/>
    <w:multiLevelType w:val="multilevel"/>
    <w:tmpl w:val="9DCC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E279CA"/>
    <w:multiLevelType w:val="multilevel"/>
    <w:tmpl w:val="0CFEB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6F269F"/>
    <w:multiLevelType w:val="hybridMultilevel"/>
    <w:tmpl w:val="B202A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5949C3"/>
    <w:multiLevelType w:val="hybridMultilevel"/>
    <w:tmpl w:val="13E4908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4E29D930"/>
    <w:multiLevelType w:val="hybridMultilevel"/>
    <w:tmpl w:val="728824EC"/>
    <w:lvl w:ilvl="0" w:tplc="F40856CE">
      <w:start w:val="1"/>
      <w:numFmt w:val="decimal"/>
      <w:lvlText w:val="%1."/>
      <w:lvlJc w:val="left"/>
      <w:pPr>
        <w:ind w:left="434" w:hanging="360"/>
      </w:pPr>
    </w:lvl>
    <w:lvl w:ilvl="1" w:tplc="9B767F24">
      <w:start w:val="1"/>
      <w:numFmt w:val="lowerLetter"/>
      <w:lvlText w:val="%2."/>
      <w:lvlJc w:val="left"/>
      <w:pPr>
        <w:ind w:left="1154" w:hanging="360"/>
      </w:pPr>
    </w:lvl>
    <w:lvl w:ilvl="2" w:tplc="F844FDB2">
      <w:start w:val="1"/>
      <w:numFmt w:val="lowerRoman"/>
      <w:lvlText w:val="%3."/>
      <w:lvlJc w:val="right"/>
      <w:pPr>
        <w:ind w:left="1874" w:hanging="180"/>
      </w:pPr>
    </w:lvl>
    <w:lvl w:ilvl="3" w:tplc="63E600BA">
      <w:start w:val="1"/>
      <w:numFmt w:val="decimal"/>
      <w:lvlText w:val="%4."/>
      <w:lvlJc w:val="left"/>
      <w:pPr>
        <w:ind w:left="2594" w:hanging="360"/>
      </w:pPr>
    </w:lvl>
    <w:lvl w:ilvl="4" w:tplc="4E12642E">
      <w:start w:val="1"/>
      <w:numFmt w:val="lowerLetter"/>
      <w:lvlText w:val="%5."/>
      <w:lvlJc w:val="left"/>
      <w:pPr>
        <w:ind w:left="3314" w:hanging="360"/>
      </w:pPr>
    </w:lvl>
    <w:lvl w:ilvl="5" w:tplc="900A66B4">
      <w:start w:val="1"/>
      <w:numFmt w:val="lowerRoman"/>
      <w:lvlText w:val="%6."/>
      <w:lvlJc w:val="right"/>
      <w:pPr>
        <w:ind w:left="4034" w:hanging="180"/>
      </w:pPr>
    </w:lvl>
    <w:lvl w:ilvl="6" w:tplc="9596243C">
      <w:start w:val="1"/>
      <w:numFmt w:val="decimal"/>
      <w:lvlText w:val="%7."/>
      <w:lvlJc w:val="left"/>
      <w:pPr>
        <w:ind w:left="4754" w:hanging="360"/>
      </w:pPr>
    </w:lvl>
    <w:lvl w:ilvl="7" w:tplc="7284CDC0">
      <w:start w:val="1"/>
      <w:numFmt w:val="lowerLetter"/>
      <w:lvlText w:val="%8."/>
      <w:lvlJc w:val="left"/>
      <w:pPr>
        <w:ind w:left="5474" w:hanging="360"/>
      </w:pPr>
    </w:lvl>
    <w:lvl w:ilvl="8" w:tplc="B9903BB8">
      <w:start w:val="1"/>
      <w:numFmt w:val="lowerRoman"/>
      <w:lvlText w:val="%9."/>
      <w:lvlJc w:val="right"/>
      <w:pPr>
        <w:ind w:left="6194" w:hanging="180"/>
      </w:pPr>
    </w:lvl>
  </w:abstractNum>
  <w:abstractNum w:abstractNumId="45" w15:restartNumberingAfterBreak="0">
    <w:nsid w:val="51185E2A"/>
    <w:multiLevelType w:val="hybridMultilevel"/>
    <w:tmpl w:val="BE8C8862"/>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54B32C6C"/>
    <w:multiLevelType w:val="hybridMultilevel"/>
    <w:tmpl w:val="FB0A738A"/>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BE435A"/>
    <w:multiLevelType w:val="hybridMultilevel"/>
    <w:tmpl w:val="111266E0"/>
    <w:lvl w:ilvl="0" w:tplc="D1D217E6">
      <w:start w:val="1"/>
      <w:numFmt w:val="decimal"/>
      <w:lvlText w:val="%1."/>
      <w:lvlJc w:val="left"/>
      <w:pPr>
        <w:ind w:left="720" w:hanging="360"/>
      </w:pPr>
    </w:lvl>
    <w:lvl w:ilvl="1" w:tplc="23664F00" w:tentative="1">
      <w:start w:val="1"/>
      <w:numFmt w:val="lowerLetter"/>
      <w:lvlText w:val="%2."/>
      <w:lvlJc w:val="left"/>
      <w:pPr>
        <w:ind w:left="1440" w:hanging="360"/>
      </w:pPr>
    </w:lvl>
    <w:lvl w:ilvl="2" w:tplc="3D425A72" w:tentative="1">
      <w:start w:val="1"/>
      <w:numFmt w:val="lowerRoman"/>
      <w:lvlText w:val="%3."/>
      <w:lvlJc w:val="right"/>
      <w:pPr>
        <w:ind w:left="2160" w:hanging="180"/>
      </w:pPr>
    </w:lvl>
    <w:lvl w:ilvl="3" w:tplc="26FE25DA" w:tentative="1">
      <w:start w:val="1"/>
      <w:numFmt w:val="decimal"/>
      <w:lvlText w:val="%4."/>
      <w:lvlJc w:val="left"/>
      <w:pPr>
        <w:ind w:left="2880" w:hanging="360"/>
      </w:pPr>
    </w:lvl>
    <w:lvl w:ilvl="4" w:tplc="7B60B264" w:tentative="1">
      <w:start w:val="1"/>
      <w:numFmt w:val="lowerLetter"/>
      <w:lvlText w:val="%5."/>
      <w:lvlJc w:val="left"/>
      <w:pPr>
        <w:ind w:left="3600" w:hanging="360"/>
      </w:pPr>
    </w:lvl>
    <w:lvl w:ilvl="5" w:tplc="40F8F232" w:tentative="1">
      <w:start w:val="1"/>
      <w:numFmt w:val="lowerRoman"/>
      <w:lvlText w:val="%6."/>
      <w:lvlJc w:val="right"/>
      <w:pPr>
        <w:ind w:left="4320" w:hanging="180"/>
      </w:pPr>
    </w:lvl>
    <w:lvl w:ilvl="6" w:tplc="EF8A0302" w:tentative="1">
      <w:start w:val="1"/>
      <w:numFmt w:val="decimal"/>
      <w:lvlText w:val="%7."/>
      <w:lvlJc w:val="left"/>
      <w:pPr>
        <w:ind w:left="5040" w:hanging="360"/>
      </w:pPr>
    </w:lvl>
    <w:lvl w:ilvl="7" w:tplc="AD504568" w:tentative="1">
      <w:start w:val="1"/>
      <w:numFmt w:val="lowerLetter"/>
      <w:lvlText w:val="%8."/>
      <w:lvlJc w:val="left"/>
      <w:pPr>
        <w:ind w:left="5760" w:hanging="360"/>
      </w:pPr>
    </w:lvl>
    <w:lvl w:ilvl="8" w:tplc="3864A5C4" w:tentative="1">
      <w:start w:val="1"/>
      <w:numFmt w:val="lowerRoman"/>
      <w:lvlText w:val="%9."/>
      <w:lvlJc w:val="right"/>
      <w:pPr>
        <w:ind w:left="6480" w:hanging="180"/>
      </w:pPr>
    </w:lvl>
  </w:abstractNum>
  <w:abstractNum w:abstractNumId="48" w15:restartNumberingAfterBreak="0">
    <w:nsid w:val="58DF1D19"/>
    <w:multiLevelType w:val="multilevel"/>
    <w:tmpl w:val="13DEA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F616D0"/>
    <w:multiLevelType w:val="hybridMultilevel"/>
    <w:tmpl w:val="2DAA3756"/>
    <w:lvl w:ilvl="0" w:tplc="6A8E377C">
      <w:start w:val="1"/>
      <w:numFmt w:val="decimal"/>
      <w:lvlText w:val="%1."/>
      <w:lvlJc w:val="left"/>
      <w:pPr>
        <w:ind w:left="720" w:hanging="360"/>
      </w:pPr>
    </w:lvl>
    <w:lvl w:ilvl="1" w:tplc="F60A71DC">
      <w:start w:val="1"/>
      <w:numFmt w:val="lowerLetter"/>
      <w:lvlText w:val="%2."/>
      <w:lvlJc w:val="left"/>
      <w:pPr>
        <w:ind w:left="1440" w:hanging="360"/>
      </w:pPr>
    </w:lvl>
    <w:lvl w:ilvl="2" w:tplc="62DA9BF2">
      <w:start w:val="1"/>
      <w:numFmt w:val="lowerRoman"/>
      <w:lvlText w:val="%3."/>
      <w:lvlJc w:val="right"/>
      <w:pPr>
        <w:ind w:left="2160" w:hanging="180"/>
      </w:pPr>
    </w:lvl>
    <w:lvl w:ilvl="3" w:tplc="02E0CE54">
      <w:start w:val="1"/>
      <w:numFmt w:val="decimal"/>
      <w:lvlText w:val="%4."/>
      <w:lvlJc w:val="left"/>
      <w:pPr>
        <w:ind w:left="2880" w:hanging="360"/>
      </w:pPr>
    </w:lvl>
    <w:lvl w:ilvl="4" w:tplc="E8A00216">
      <w:start w:val="1"/>
      <w:numFmt w:val="lowerLetter"/>
      <w:lvlText w:val="%5."/>
      <w:lvlJc w:val="left"/>
      <w:pPr>
        <w:ind w:left="3600" w:hanging="360"/>
      </w:pPr>
    </w:lvl>
    <w:lvl w:ilvl="5" w:tplc="5BBA707A">
      <w:start w:val="1"/>
      <w:numFmt w:val="lowerRoman"/>
      <w:lvlText w:val="%6."/>
      <w:lvlJc w:val="right"/>
      <w:pPr>
        <w:ind w:left="4320" w:hanging="180"/>
      </w:pPr>
    </w:lvl>
    <w:lvl w:ilvl="6" w:tplc="6FD24C7E">
      <w:start w:val="1"/>
      <w:numFmt w:val="decimal"/>
      <w:lvlText w:val="%7."/>
      <w:lvlJc w:val="left"/>
      <w:pPr>
        <w:ind w:left="5040" w:hanging="360"/>
      </w:pPr>
    </w:lvl>
    <w:lvl w:ilvl="7" w:tplc="0E5678FA">
      <w:start w:val="1"/>
      <w:numFmt w:val="lowerLetter"/>
      <w:lvlText w:val="%8."/>
      <w:lvlJc w:val="left"/>
      <w:pPr>
        <w:ind w:left="5760" w:hanging="360"/>
      </w:pPr>
    </w:lvl>
    <w:lvl w:ilvl="8" w:tplc="9DA67E3A">
      <w:start w:val="1"/>
      <w:numFmt w:val="lowerRoman"/>
      <w:lvlText w:val="%9."/>
      <w:lvlJc w:val="right"/>
      <w:pPr>
        <w:ind w:left="6480" w:hanging="180"/>
      </w:pPr>
    </w:lvl>
  </w:abstractNum>
  <w:abstractNum w:abstractNumId="50" w15:restartNumberingAfterBreak="0">
    <w:nsid w:val="605D2273"/>
    <w:multiLevelType w:val="multilevel"/>
    <w:tmpl w:val="94FAA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48678F"/>
    <w:multiLevelType w:val="hybridMultilevel"/>
    <w:tmpl w:val="4030E86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2" w15:restartNumberingAfterBreak="0">
    <w:nsid w:val="68CA6CC4"/>
    <w:multiLevelType w:val="hybridMultilevel"/>
    <w:tmpl w:val="9FEA661C"/>
    <w:lvl w:ilvl="0" w:tplc="B11ABC70">
      <w:start w:val="1"/>
      <w:numFmt w:val="bullet"/>
      <w:lvlText w:val=""/>
      <w:lvlJc w:val="left"/>
      <w:pPr>
        <w:ind w:left="720" w:hanging="360"/>
      </w:pPr>
      <w:rPr>
        <w:rFonts w:ascii="Wingdings" w:hAnsi="Wingdings" w:hint="default"/>
      </w:rPr>
    </w:lvl>
    <w:lvl w:ilvl="1" w:tplc="A9362F76">
      <w:start w:val="1"/>
      <w:numFmt w:val="bullet"/>
      <w:lvlText w:val=""/>
      <w:lvlJc w:val="left"/>
      <w:pPr>
        <w:ind w:left="1440" w:hanging="360"/>
      </w:pPr>
      <w:rPr>
        <w:rFonts w:ascii="Wingdings" w:hAnsi="Wingdings" w:hint="default"/>
      </w:rPr>
    </w:lvl>
    <w:lvl w:ilvl="2" w:tplc="18C0DCC0">
      <w:start w:val="1"/>
      <w:numFmt w:val="bullet"/>
      <w:lvlText w:val=""/>
      <w:lvlJc w:val="left"/>
      <w:pPr>
        <w:ind w:left="2160" w:hanging="360"/>
      </w:pPr>
      <w:rPr>
        <w:rFonts w:ascii="Wingdings" w:hAnsi="Wingdings" w:hint="default"/>
      </w:rPr>
    </w:lvl>
    <w:lvl w:ilvl="3" w:tplc="4156D436">
      <w:start w:val="1"/>
      <w:numFmt w:val="bullet"/>
      <w:lvlText w:val=""/>
      <w:lvlJc w:val="left"/>
      <w:pPr>
        <w:ind w:left="2880" w:hanging="360"/>
      </w:pPr>
      <w:rPr>
        <w:rFonts w:ascii="Wingdings" w:hAnsi="Wingdings" w:hint="default"/>
      </w:rPr>
    </w:lvl>
    <w:lvl w:ilvl="4" w:tplc="96104794">
      <w:start w:val="1"/>
      <w:numFmt w:val="bullet"/>
      <w:lvlText w:val=""/>
      <w:lvlJc w:val="left"/>
      <w:pPr>
        <w:ind w:left="3600" w:hanging="360"/>
      </w:pPr>
      <w:rPr>
        <w:rFonts w:ascii="Wingdings" w:hAnsi="Wingdings" w:hint="default"/>
      </w:rPr>
    </w:lvl>
    <w:lvl w:ilvl="5" w:tplc="8B3273F4">
      <w:start w:val="1"/>
      <w:numFmt w:val="bullet"/>
      <w:lvlText w:val=""/>
      <w:lvlJc w:val="left"/>
      <w:pPr>
        <w:ind w:left="4320" w:hanging="360"/>
      </w:pPr>
      <w:rPr>
        <w:rFonts w:ascii="Wingdings" w:hAnsi="Wingdings" w:hint="default"/>
      </w:rPr>
    </w:lvl>
    <w:lvl w:ilvl="6" w:tplc="C4F8112E">
      <w:start w:val="1"/>
      <w:numFmt w:val="bullet"/>
      <w:lvlText w:val=""/>
      <w:lvlJc w:val="left"/>
      <w:pPr>
        <w:ind w:left="5040" w:hanging="360"/>
      </w:pPr>
      <w:rPr>
        <w:rFonts w:ascii="Wingdings" w:hAnsi="Wingdings" w:hint="default"/>
      </w:rPr>
    </w:lvl>
    <w:lvl w:ilvl="7" w:tplc="8A321B0A">
      <w:start w:val="1"/>
      <w:numFmt w:val="bullet"/>
      <w:lvlText w:val=""/>
      <w:lvlJc w:val="left"/>
      <w:pPr>
        <w:ind w:left="5760" w:hanging="360"/>
      </w:pPr>
      <w:rPr>
        <w:rFonts w:ascii="Wingdings" w:hAnsi="Wingdings" w:hint="default"/>
      </w:rPr>
    </w:lvl>
    <w:lvl w:ilvl="8" w:tplc="90E41C88">
      <w:start w:val="1"/>
      <w:numFmt w:val="bullet"/>
      <w:lvlText w:val=""/>
      <w:lvlJc w:val="left"/>
      <w:pPr>
        <w:ind w:left="6480" w:hanging="360"/>
      </w:pPr>
      <w:rPr>
        <w:rFonts w:ascii="Wingdings" w:hAnsi="Wingdings" w:hint="default"/>
      </w:rPr>
    </w:lvl>
  </w:abstractNum>
  <w:abstractNum w:abstractNumId="53" w15:restartNumberingAfterBreak="0">
    <w:nsid w:val="698570FB"/>
    <w:multiLevelType w:val="multilevel"/>
    <w:tmpl w:val="32820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42092F"/>
    <w:multiLevelType w:val="multilevel"/>
    <w:tmpl w:val="1A78D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020AB9"/>
    <w:multiLevelType w:val="multilevel"/>
    <w:tmpl w:val="58B46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3B0FB0"/>
    <w:multiLevelType w:val="multilevel"/>
    <w:tmpl w:val="1AAEE0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3DED69"/>
    <w:multiLevelType w:val="hybridMultilevel"/>
    <w:tmpl w:val="4C9AFFC2"/>
    <w:lvl w:ilvl="0" w:tplc="6D70DFF8">
      <w:start w:val="1"/>
      <w:numFmt w:val="decimal"/>
      <w:lvlText w:val="%1."/>
      <w:lvlJc w:val="left"/>
      <w:pPr>
        <w:ind w:left="720" w:hanging="360"/>
      </w:pPr>
    </w:lvl>
    <w:lvl w:ilvl="1" w:tplc="DF821B8E">
      <w:start w:val="1"/>
      <w:numFmt w:val="lowerLetter"/>
      <w:lvlText w:val="%2."/>
      <w:lvlJc w:val="left"/>
      <w:pPr>
        <w:ind w:left="1440" w:hanging="360"/>
      </w:pPr>
    </w:lvl>
    <w:lvl w:ilvl="2" w:tplc="901AB9D4">
      <w:start w:val="1"/>
      <w:numFmt w:val="lowerRoman"/>
      <w:lvlText w:val="%3."/>
      <w:lvlJc w:val="right"/>
      <w:pPr>
        <w:ind w:left="2160" w:hanging="180"/>
      </w:pPr>
    </w:lvl>
    <w:lvl w:ilvl="3" w:tplc="8F1C8B70">
      <w:start w:val="1"/>
      <w:numFmt w:val="decimal"/>
      <w:lvlText w:val="%4."/>
      <w:lvlJc w:val="left"/>
      <w:pPr>
        <w:ind w:left="2880" w:hanging="360"/>
      </w:pPr>
    </w:lvl>
    <w:lvl w:ilvl="4" w:tplc="C3008D32">
      <w:start w:val="1"/>
      <w:numFmt w:val="lowerLetter"/>
      <w:lvlText w:val="%5."/>
      <w:lvlJc w:val="left"/>
      <w:pPr>
        <w:ind w:left="3600" w:hanging="360"/>
      </w:pPr>
    </w:lvl>
    <w:lvl w:ilvl="5" w:tplc="1E46AA1C">
      <w:start w:val="1"/>
      <w:numFmt w:val="lowerRoman"/>
      <w:lvlText w:val="%6."/>
      <w:lvlJc w:val="right"/>
      <w:pPr>
        <w:ind w:left="4320" w:hanging="180"/>
      </w:pPr>
    </w:lvl>
    <w:lvl w:ilvl="6" w:tplc="8FA2A17A">
      <w:start w:val="1"/>
      <w:numFmt w:val="decimal"/>
      <w:lvlText w:val="%7."/>
      <w:lvlJc w:val="left"/>
      <w:pPr>
        <w:ind w:left="5040" w:hanging="360"/>
      </w:pPr>
    </w:lvl>
    <w:lvl w:ilvl="7" w:tplc="698C89D6">
      <w:start w:val="1"/>
      <w:numFmt w:val="lowerLetter"/>
      <w:lvlText w:val="%8."/>
      <w:lvlJc w:val="left"/>
      <w:pPr>
        <w:ind w:left="5760" w:hanging="360"/>
      </w:pPr>
    </w:lvl>
    <w:lvl w:ilvl="8" w:tplc="384290F0">
      <w:start w:val="1"/>
      <w:numFmt w:val="lowerRoman"/>
      <w:lvlText w:val="%9."/>
      <w:lvlJc w:val="right"/>
      <w:pPr>
        <w:ind w:left="6480" w:hanging="180"/>
      </w:pPr>
    </w:lvl>
  </w:abstractNum>
  <w:abstractNum w:abstractNumId="58" w15:restartNumberingAfterBreak="0">
    <w:nsid w:val="733716DF"/>
    <w:multiLevelType w:val="hybridMultilevel"/>
    <w:tmpl w:val="FC945C02"/>
    <w:lvl w:ilvl="0" w:tplc="4EBAB6BE">
      <w:start w:val="1"/>
      <w:numFmt w:val="bullet"/>
      <w:lvlText w:val=""/>
      <w:lvlJc w:val="left"/>
      <w:pPr>
        <w:ind w:left="720" w:hanging="360"/>
      </w:pPr>
      <w:rPr>
        <w:rFonts w:ascii="Symbol" w:hAnsi="Symbol" w:hint="default"/>
      </w:rPr>
    </w:lvl>
    <w:lvl w:ilvl="1" w:tplc="4674399A">
      <w:start w:val="1"/>
      <w:numFmt w:val="bullet"/>
      <w:lvlText w:val="o"/>
      <w:lvlJc w:val="left"/>
      <w:pPr>
        <w:ind w:left="1440" w:hanging="360"/>
      </w:pPr>
      <w:rPr>
        <w:rFonts w:ascii="Courier New" w:hAnsi="Courier New" w:hint="default"/>
      </w:rPr>
    </w:lvl>
    <w:lvl w:ilvl="2" w:tplc="389AB536">
      <w:start w:val="1"/>
      <w:numFmt w:val="bullet"/>
      <w:lvlText w:val=""/>
      <w:lvlJc w:val="left"/>
      <w:pPr>
        <w:ind w:left="2160" w:hanging="360"/>
      </w:pPr>
      <w:rPr>
        <w:rFonts w:ascii="Wingdings" w:hAnsi="Wingdings" w:hint="default"/>
      </w:rPr>
    </w:lvl>
    <w:lvl w:ilvl="3" w:tplc="83A4D310">
      <w:start w:val="1"/>
      <w:numFmt w:val="bullet"/>
      <w:lvlText w:val=""/>
      <w:lvlJc w:val="left"/>
      <w:pPr>
        <w:ind w:left="2880" w:hanging="360"/>
      </w:pPr>
      <w:rPr>
        <w:rFonts w:ascii="Symbol" w:hAnsi="Symbol" w:hint="default"/>
      </w:rPr>
    </w:lvl>
    <w:lvl w:ilvl="4" w:tplc="A62A2C02">
      <w:start w:val="1"/>
      <w:numFmt w:val="bullet"/>
      <w:lvlText w:val="o"/>
      <w:lvlJc w:val="left"/>
      <w:pPr>
        <w:ind w:left="3600" w:hanging="360"/>
      </w:pPr>
      <w:rPr>
        <w:rFonts w:ascii="Courier New" w:hAnsi="Courier New" w:hint="default"/>
      </w:rPr>
    </w:lvl>
    <w:lvl w:ilvl="5" w:tplc="B7249430">
      <w:start w:val="1"/>
      <w:numFmt w:val="bullet"/>
      <w:lvlText w:val=""/>
      <w:lvlJc w:val="left"/>
      <w:pPr>
        <w:ind w:left="4320" w:hanging="360"/>
      </w:pPr>
      <w:rPr>
        <w:rFonts w:ascii="Wingdings" w:hAnsi="Wingdings" w:hint="default"/>
      </w:rPr>
    </w:lvl>
    <w:lvl w:ilvl="6" w:tplc="6936D44C">
      <w:start w:val="1"/>
      <w:numFmt w:val="bullet"/>
      <w:lvlText w:val=""/>
      <w:lvlJc w:val="left"/>
      <w:pPr>
        <w:ind w:left="5040" w:hanging="360"/>
      </w:pPr>
      <w:rPr>
        <w:rFonts w:ascii="Symbol" w:hAnsi="Symbol" w:hint="default"/>
      </w:rPr>
    </w:lvl>
    <w:lvl w:ilvl="7" w:tplc="F6C0BDD4">
      <w:start w:val="1"/>
      <w:numFmt w:val="bullet"/>
      <w:lvlText w:val="o"/>
      <w:lvlJc w:val="left"/>
      <w:pPr>
        <w:ind w:left="5760" w:hanging="360"/>
      </w:pPr>
      <w:rPr>
        <w:rFonts w:ascii="Courier New" w:hAnsi="Courier New" w:hint="default"/>
      </w:rPr>
    </w:lvl>
    <w:lvl w:ilvl="8" w:tplc="262A629A">
      <w:start w:val="1"/>
      <w:numFmt w:val="bullet"/>
      <w:lvlText w:val=""/>
      <w:lvlJc w:val="left"/>
      <w:pPr>
        <w:ind w:left="6480" w:hanging="360"/>
      </w:pPr>
      <w:rPr>
        <w:rFonts w:ascii="Wingdings" w:hAnsi="Wingdings" w:hint="default"/>
      </w:rPr>
    </w:lvl>
  </w:abstractNum>
  <w:abstractNum w:abstractNumId="59" w15:restartNumberingAfterBreak="0">
    <w:nsid w:val="747E64FB"/>
    <w:multiLevelType w:val="multilevel"/>
    <w:tmpl w:val="73ECB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384278"/>
    <w:multiLevelType w:val="multilevel"/>
    <w:tmpl w:val="5B0A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A13A9E"/>
    <w:multiLevelType w:val="hybridMultilevel"/>
    <w:tmpl w:val="A37E98A0"/>
    <w:lvl w:ilvl="0" w:tplc="56FA189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2" w15:restartNumberingAfterBreak="0">
    <w:nsid w:val="7D975A47"/>
    <w:multiLevelType w:val="multilevel"/>
    <w:tmpl w:val="398AB5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7C0681"/>
    <w:multiLevelType w:val="multilevel"/>
    <w:tmpl w:val="7AE08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222197">
    <w:abstractNumId w:val="57"/>
  </w:num>
  <w:num w:numId="2" w16cid:durableId="797532582">
    <w:abstractNumId w:val="15"/>
  </w:num>
  <w:num w:numId="3" w16cid:durableId="2109541059">
    <w:abstractNumId w:val="52"/>
  </w:num>
  <w:num w:numId="4" w16cid:durableId="2047215884">
    <w:abstractNumId w:val="49"/>
  </w:num>
  <w:num w:numId="5" w16cid:durableId="1042484108">
    <w:abstractNumId w:val="16"/>
  </w:num>
  <w:num w:numId="6" w16cid:durableId="363335040">
    <w:abstractNumId w:val="3"/>
  </w:num>
  <w:num w:numId="7" w16cid:durableId="1744330248">
    <w:abstractNumId w:val="12"/>
  </w:num>
  <w:num w:numId="8" w16cid:durableId="1463039533">
    <w:abstractNumId w:val="20"/>
  </w:num>
  <w:num w:numId="9" w16cid:durableId="1967199614">
    <w:abstractNumId w:val="32"/>
  </w:num>
  <w:num w:numId="10" w16cid:durableId="1481579041">
    <w:abstractNumId w:val="14"/>
  </w:num>
  <w:num w:numId="11" w16cid:durableId="2138838554">
    <w:abstractNumId w:val="0"/>
  </w:num>
  <w:num w:numId="12" w16cid:durableId="2103984658">
    <w:abstractNumId w:val="19"/>
  </w:num>
  <w:num w:numId="13" w16cid:durableId="933363784">
    <w:abstractNumId w:val="44"/>
  </w:num>
  <w:num w:numId="14" w16cid:durableId="1700660386">
    <w:abstractNumId w:val="39"/>
  </w:num>
  <w:num w:numId="15" w16cid:durableId="1222404972">
    <w:abstractNumId w:val="26"/>
  </w:num>
  <w:num w:numId="16" w16cid:durableId="1630360592">
    <w:abstractNumId w:val="58"/>
  </w:num>
  <w:num w:numId="17" w16cid:durableId="975526984">
    <w:abstractNumId w:val="22"/>
  </w:num>
  <w:num w:numId="18" w16cid:durableId="299575238">
    <w:abstractNumId w:val="24"/>
  </w:num>
  <w:num w:numId="19" w16cid:durableId="642005978">
    <w:abstractNumId w:val="63"/>
  </w:num>
  <w:num w:numId="20" w16cid:durableId="660699211">
    <w:abstractNumId w:val="8"/>
  </w:num>
  <w:num w:numId="21" w16cid:durableId="1425417222">
    <w:abstractNumId w:val="36"/>
  </w:num>
  <w:num w:numId="22" w16cid:durableId="1198812000">
    <w:abstractNumId w:val="31"/>
  </w:num>
  <w:num w:numId="23" w16cid:durableId="1477918906">
    <w:abstractNumId w:val="9"/>
  </w:num>
  <w:num w:numId="24" w16cid:durableId="1963808276">
    <w:abstractNumId w:val="50"/>
  </w:num>
  <w:num w:numId="25" w16cid:durableId="1918705683">
    <w:abstractNumId w:val="59"/>
  </w:num>
  <w:num w:numId="26" w16cid:durableId="2065791662">
    <w:abstractNumId w:val="21"/>
  </w:num>
  <w:num w:numId="27" w16cid:durableId="244388512">
    <w:abstractNumId w:val="40"/>
  </w:num>
  <w:num w:numId="28" w16cid:durableId="1412266508">
    <w:abstractNumId w:val="35"/>
  </w:num>
  <w:num w:numId="29" w16cid:durableId="337927394">
    <w:abstractNumId w:val="55"/>
  </w:num>
  <w:num w:numId="30" w16cid:durableId="1298535111">
    <w:abstractNumId w:val="11"/>
  </w:num>
  <w:num w:numId="31" w16cid:durableId="746414782">
    <w:abstractNumId w:val="5"/>
  </w:num>
  <w:num w:numId="32" w16cid:durableId="1554461196">
    <w:abstractNumId w:val="29"/>
  </w:num>
  <w:num w:numId="33" w16cid:durableId="730038203">
    <w:abstractNumId w:val="41"/>
  </w:num>
  <w:num w:numId="34" w16cid:durableId="984554220">
    <w:abstractNumId w:val="54"/>
  </w:num>
  <w:num w:numId="35" w16cid:durableId="1853690846">
    <w:abstractNumId w:val="62"/>
  </w:num>
  <w:num w:numId="36" w16cid:durableId="1526284472">
    <w:abstractNumId w:val="56"/>
  </w:num>
  <w:num w:numId="37" w16cid:durableId="2124224817">
    <w:abstractNumId w:val="23"/>
  </w:num>
  <w:num w:numId="38" w16cid:durableId="2120836154">
    <w:abstractNumId w:val="28"/>
  </w:num>
  <w:num w:numId="39" w16cid:durableId="1775249978">
    <w:abstractNumId w:val="38"/>
  </w:num>
  <w:num w:numId="40" w16cid:durableId="1651641053">
    <w:abstractNumId w:val="37"/>
  </w:num>
  <w:num w:numId="41" w16cid:durableId="198471437">
    <w:abstractNumId w:val="60"/>
  </w:num>
  <w:num w:numId="42" w16cid:durableId="50661388">
    <w:abstractNumId w:val="7"/>
  </w:num>
  <w:num w:numId="43" w16cid:durableId="2119789495">
    <w:abstractNumId w:val="53"/>
  </w:num>
  <w:num w:numId="44" w16cid:durableId="346710925">
    <w:abstractNumId w:val="10"/>
  </w:num>
  <w:num w:numId="45" w16cid:durableId="1692756258">
    <w:abstractNumId w:val="48"/>
  </w:num>
  <w:num w:numId="46" w16cid:durableId="1185898776">
    <w:abstractNumId w:val="51"/>
  </w:num>
  <w:num w:numId="47" w16cid:durableId="1610963012">
    <w:abstractNumId w:val="1"/>
  </w:num>
  <w:num w:numId="48" w16cid:durableId="1790591346">
    <w:abstractNumId w:val="25"/>
  </w:num>
  <w:num w:numId="49" w16cid:durableId="1535770884">
    <w:abstractNumId w:val="34"/>
  </w:num>
  <w:num w:numId="50" w16cid:durableId="1832796826">
    <w:abstractNumId w:val="45"/>
  </w:num>
  <w:num w:numId="51" w16cid:durableId="1301153256">
    <w:abstractNumId w:val="33"/>
  </w:num>
  <w:num w:numId="52" w16cid:durableId="1295522907">
    <w:abstractNumId w:val="6"/>
  </w:num>
  <w:num w:numId="53" w16cid:durableId="1459104737">
    <w:abstractNumId w:val="18"/>
  </w:num>
  <w:num w:numId="54" w16cid:durableId="1719738827">
    <w:abstractNumId w:val="27"/>
  </w:num>
  <w:num w:numId="55" w16cid:durableId="1541823868">
    <w:abstractNumId w:val="30"/>
  </w:num>
  <w:num w:numId="56" w16cid:durableId="1243682771">
    <w:abstractNumId w:val="61"/>
  </w:num>
  <w:num w:numId="57" w16cid:durableId="95374538">
    <w:abstractNumId w:val="47"/>
  </w:num>
  <w:num w:numId="58" w16cid:durableId="1293025916">
    <w:abstractNumId w:val="13"/>
  </w:num>
  <w:num w:numId="59" w16cid:durableId="5446037">
    <w:abstractNumId w:val="17"/>
  </w:num>
  <w:num w:numId="60" w16cid:durableId="1302034453">
    <w:abstractNumId w:val="2"/>
  </w:num>
  <w:num w:numId="61" w16cid:durableId="656812519">
    <w:abstractNumId w:val="43"/>
  </w:num>
  <w:num w:numId="62" w16cid:durableId="1891921106">
    <w:abstractNumId w:val="46"/>
  </w:num>
  <w:num w:numId="63" w16cid:durableId="750468356">
    <w:abstractNumId w:val="4"/>
  </w:num>
  <w:num w:numId="64" w16cid:durableId="1374697896">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7154"/>
    <w:rsid w:val="00007943"/>
    <w:rsid w:val="00010FEF"/>
    <w:rsid w:val="000115D4"/>
    <w:rsid w:val="0001292F"/>
    <w:rsid w:val="0001406E"/>
    <w:rsid w:val="00014D8A"/>
    <w:rsid w:val="00017268"/>
    <w:rsid w:val="00017CB7"/>
    <w:rsid w:val="00017CDC"/>
    <w:rsid w:val="000228B1"/>
    <w:rsid w:val="00032EE9"/>
    <w:rsid w:val="000335D2"/>
    <w:rsid w:val="00034519"/>
    <w:rsid w:val="00035C8F"/>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7CB"/>
    <w:rsid w:val="0009198D"/>
    <w:rsid w:val="00092719"/>
    <w:rsid w:val="00095390"/>
    <w:rsid w:val="00095538"/>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4CCF"/>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6ECF"/>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2A57"/>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7D70"/>
    <w:rsid w:val="002C0C3C"/>
    <w:rsid w:val="002C0D00"/>
    <w:rsid w:val="002C11C2"/>
    <w:rsid w:val="002C2CAB"/>
    <w:rsid w:val="002C32F0"/>
    <w:rsid w:val="002C3DC5"/>
    <w:rsid w:val="002C50FD"/>
    <w:rsid w:val="002C5F13"/>
    <w:rsid w:val="002C7716"/>
    <w:rsid w:val="002C7BA0"/>
    <w:rsid w:val="002D1639"/>
    <w:rsid w:val="002D1E5E"/>
    <w:rsid w:val="002D2F8C"/>
    <w:rsid w:val="002D33E0"/>
    <w:rsid w:val="002D3690"/>
    <w:rsid w:val="002D54F6"/>
    <w:rsid w:val="002E0177"/>
    <w:rsid w:val="002E130D"/>
    <w:rsid w:val="002E325F"/>
    <w:rsid w:val="002E5F44"/>
    <w:rsid w:val="002E65F9"/>
    <w:rsid w:val="002E67C0"/>
    <w:rsid w:val="002F3EDD"/>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1997"/>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50E58"/>
    <w:rsid w:val="0035169C"/>
    <w:rsid w:val="00351877"/>
    <w:rsid w:val="00357703"/>
    <w:rsid w:val="0036125E"/>
    <w:rsid w:val="003621D5"/>
    <w:rsid w:val="003625C3"/>
    <w:rsid w:val="00362961"/>
    <w:rsid w:val="00362EC9"/>
    <w:rsid w:val="00363C64"/>
    <w:rsid w:val="00365DBE"/>
    <w:rsid w:val="0037016F"/>
    <w:rsid w:val="00370F58"/>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3F6A36"/>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B83"/>
    <w:rsid w:val="0044638A"/>
    <w:rsid w:val="00446D70"/>
    <w:rsid w:val="004503AF"/>
    <w:rsid w:val="00452B49"/>
    <w:rsid w:val="00454C58"/>
    <w:rsid w:val="00454F56"/>
    <w:rsid w:val="0045603B"/>
    <w:rsid w:val="004566D5"/>
    <w:rsid w:val="004579B8"/>
    <w:rsid w:val="004602EB"/>
    <w:rsid w:val="00460E1A"/>
    <w:rsid w:val="0046199B"/>
    <w:rsid w:val="0046273D"/>
    <w:rsid w:val="00462C26"/>
    <w:rsid w:val="0046359D"/>
    <w:rsid w:val="0046458E"/>
    <w:rsid w:val="00466658"/>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27B2B"/>
    <w:rsid w:val="00530B16"/>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299A"/>
    <w:rsid w:val="0057401F"/>
    <w:rsid w:val="0057480A"/>
    <w:rsid w:val="00576E64"/>
    <w:rsid w:val="00577839"/>
    <w:rsid w:val="00580914"/>
    <w:rsid w:val="0058181A"/>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5F62C3"/>
    <w:rsid w:val="006008EC"/>
    <w:rsid w:val="00601596"/>
    <w:rsid w:val="006026B5"/>
    <w:rsid w:val="00602D52"/>
    <w:rsid w:val="006049A7"/>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1D6F"/>
    <w:rsid w:val="00682C19"/>
    <w:rsid w:val="006838CC"/>
    <w:rsid w:val="006857D4"/>
    <w:rsid w:val="006867BC"/>
    <w:rsid w:val="00686944"/>
    <w:rsid w:val="00687100"/>
    <w:rsid w:val="0069005E"/>
    <w:rsid w:val="006903F1"/>
    <w:rsid w:val="006939E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01"/>
    <w:rsid w:val="006D7FE7"/>
    <w:rsid w:val="006E12BA"/>
    <w:rsid w:val="006E1527"/>
    <w:rsid w:val="006E1F61"/>
    <w:rsid w:val="006E304D"/>
    <w:rsid w:val="006E3128"/>
    <w:rsid w:val="006E317A"/>
    <w:rsid w:val="006E4244"/>
    <w:rsid w:val="006E491B"/>
    <w:rsid w:val="006E5FF7"/>
    <w:rsid w:val="006F0BE0"/>
    <w:rsid w:val="006F2481"/>
    <w:rsid w:val="006F354B"/>
    <w:rsid w:val="006F366C"/>
    <w:rsid w:val="006F38F6"/>
    <w:rsid w:val="006F75D7"/>
    <w:rsid w:val="0070149E"/>
    <w:rsid w:val="00701744"/>
    <w:rsid w:val="007038AD"/>
    <w:rsid w:val="00704C29"/>
    <w:rsid w:val="00711BCD"/>
    <w:rsid w:val="00712AB6"/>
    <w:rsid w:val="0071496D"/>
    <w:rsid w:val="00715F84"/>
    <w:rsid w:val="00716A8C"/>
    <w:rsid w:val="0072142F"/>
    <w:rsid w:val="00721A91"/>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473C"/>
    <w:rsid w:val="0074610B"/>
    <w:rsid w:val="00746574"/>
    <w:rsid w:val="007505AA"/>
    <w:rsid w:val="00750DA1"/>
    <w:rsid w:val="00753234"/>
    <w:rsid w:val="00753FAF"/>
    <w:rsid w:val="00754C86"/>
    <w:rsid w:val="007551C4"/>
    <w:rsid w:val="00761298"/>
    <w:rsid w:val="007650EA"/>
    <w:rsid w:val="00770DA9"/>
    <w:rsid w:val="00770EA8"/>
    <w:rsid w:val="007725C1"/>
    <w:rsid w:val="00775645"/>
    <w:rsid w:val="0078098E"/>
    <w:rsid w:val="007809D9"/>
    <w:rsid w:val="007814FB"/>
    <w:rsid w:val="007824CF"/>
    <w:rsid w:val="00783A81"/>
    <w:rsid w:val="00786530"/>
    <w:rsid w:val="00786547"/>
    <w:rsid w:val="007872B6"/>
    <w:rsid w:val="007872E4"/>
    <w:rsid w:val="007877D8"/>
    <w:rsid w:val="00791675"/>
    <w:rsid w:val="00792E68"/>
    <w:rsid w:val="007930B8"/>
    <w:rsid w:val="00793991"/>
    <w:rsid w:val="007963A9"/>
    <w:rsid w:val="007A02A0"/>
    <w:rsid w:val="007A1729"/>
    <w:rsid w:val="007A2A78"/>
    <w:rsid w:val="007B0DD4"/>
    <w:rsid w:val="007B157E"/>
    <w:rsid w:val="007B2097"/>
    <w:rsid w:val="007B222A"/>
    <w:rsid w:val="007B2417"/>
    <w:rsid w:val="007B60A6"/>
    <w:rsid w:val="007B7503"/>
    <w:rsid w:val="007C2059"/>
    <w:rsid w:val="007C2D84"/>
    <w:rsid w:val="007C5AE6"/>
    <w:rsid w:val="007C6907"/>
    <w:rsid w:val="007C758D"/>
    <w:rsid w:val="007D000D"/>
    <w:rsid w:val="007D2762"/>
    <w:rsid w:val="007D2B32"/>
    <w:rsid w:val="007D3B7B"/>
    <w:rsid w:val="007D502D"/>
    <w:rsid w:val="007D7180"/>
    <w:rsid w:val="007E059C"/>
    <w:rsid w:val="007E2D48"/>
    <w:rsid w:val="007E4F75"/>
    <w:rsid w:val="007E6F20"/>
    <w:rsid w:val="007E7416"/>
    <w:rsid w:val="007E7E39"/>
    <w:rsid w:val="007F06E4"/>
    <w:rsid w:val="007F3136"/>
    <w:rsid w:val="007F5826"/>
    <w:rsid w:val="007F5D2D"/>
    <w:rsid w:val="007F7E6F"/>
    <w:rsid w:val="0080022D"/>
    <w:rsid w:val="0080193E"/>
    <w:rsid w:val="008026A5"/>
    <w:rsid w:val="008053FC"/>
    <w:rsid w:val="00805C48"/>
    <w:rsid w:val="008100BC"/>
    <w:rsid w:val="00810D82"/>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B2A"/>
    <w:rsid w:val="008749A5"/>
    <w:rsid w:val="00874B70"/>
    <w:rsid w:val="00874EAD"/>
    <w:rsid w:val="00881BF9"/>
    <w:rsid w:val="00887FCF"/>
    <w:rsid w:val="0089097F"/>
    <w:rsid w:val="008929A1"/>
    <w:rsid w:val="0089574C"/>
    <w:rsid w:val="0089684B"/>
    <w:rsid w:val="00896F90"/>
    <w:rsid w:val="008A13D0"/>
    <w:rsid w:val="008A1E4D"/>
    <w:rsid w:val="008A43DD"/>
    <w:rsid w:val="008A5DFC"/>
    <w:rsid w:val="008B13C6"/>
    <w:rsid w:val="008C0A5C"/>
    <w:rsid w:val="008C197F"/>
    <w:rsid w:val="008C499F"/>
    <w:rsid w:val="008C5643"/>
    <w:rsid w:val="008D096E"/>
    <w:rsid w:val="008D1DE9"/>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2FBC"/>
    <w:rsid w:val="009543DA"/>
    <w:rsid w:val="00954CB4"/>
    <w:rsid w:val="00956179"/>
    <w:rsid w:val="00956B52"/>
    <w:rsid w:val="0095756D"/>
    <w:rsid w:val="009662F4"/>
    <w:rsid w:val="00972FC5"/>
    <w:rsid w:val="00973E82"/>
    <w:rsid w:val="009758C0"/>
    <w:rsid w:val="0098004B"/>
    <w:rsid w:val="009808FC"/>
    <w:rsid w:val="00981B04"/>
    <w:rsid w:val="009837A1"/>
    <w:rsid w:val="00985F64"/>
    <w:rsid w:val="0098651D"/>
    <w:rsid w:val="00990FB6"/>
    <w:rsid w:val="00991724"/>
    <w:rsid w:val="00994308"/>
    <w:rsid w:val="00994AF3"/>
    <w:rsid w:val="00994DBD"/>
    <w:rsid w:val="00995AF6"/>
    <w:rsid w:val="00996D46"/>
    <w:rsid w:val="009A0ADC"/>
    <w:rsid w:val="009A0ED7"/>
    <w:rsid w:val="009A24DC"/>
    <w:rsid w:val="009A320A"/>
    <w:rsid w:val="009A5272"/>
    <w:rsid w:val="009B2370"/>
    <w:rsid w:val="009B28EC"/>
    <w:rsid w:val="009B2AD7"/>
    <w:rsid w:val="009B5427"/>
    <w:rsid w:val="009B60B2"/>
    <w:rsid w:val="009B642A"/>
    <w:rsid w:val="009B75B9"/>
    <w:rsid w:val="009C0BF8"/>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1BA"/>
    <w:rsid w:val="00AB553E"/>
    <w:rsid w:val="00AB7FC7"/>
    <w:rsid w:val="00AC0172"/>
    <w:rsid w:val="00AC0A0E"/>
    <w:rsid w:val="00AC0BEA"/>
    <w:rsid w:val="00AC15DB"/>
    <w:rsid w:val="00AC5AFB"/>
    <w:rsid w:val="00AC5BA0"/>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1330"/>
    <w:rsid w:val="00AF3B84"/>
    <w:rsid w:val="00AF3D70"/>
    <w:rsid w:val="00AF3E60"/>
    <w:rsid w:val="00AF5F2B"/>
    <w:rsid w:val="00AF7837"/>
    <w:rsid w:val="00AF7D6B"/>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2D6"/>
    <w:rsid w:val="00B37C15"/>
    <w:rsid w:val="00B445A3"/>
    <w:rsid w:val="00B447AB"/>
    <w:rsid w:val="00B4495B"/>
    <w:rsid w:val="00B45707"/>
    <w:rsid w:val="00B45DDC"/>
    <w:rsid w:val="00B501CE"/>
    <w:rsid w:val="00B53075"/>
    <w:rsid w:val="00B541A6"/>
    <w:rsid w:val="00B56D1C"/>
    <w:rsid w:val="00B62005"/>
    <w:rsid w:val="00B6291E"/>
    <w:rsid w:val="00B64A22"/>
    <w:rsid w:val="00B64A57"/>
    <w:rsid w:val="00B65309"/>
    <w:rsid w:val="00B71891"/>
    <w:rsid w:val="00B73FAC"/>
    <w:rsid w:val="00B749D5"/>
    <w:rsid w:val="00B75A63"/>
    <w:rsid w:val="00B75F36"/>
    <w:rsid w:val="00B75F7D"/>
    <w:rsid w:val="00B77811"/>
    <w:rsid w:val="00B8143D"/>
    <w:rsid w:val="00B857C3"/>
    <w:rsid w:val="00B87D1C"/>
    <w:rsid w:val="00B90803"/>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C5B57"/>
    <w:rsid w:val="00BD056B"/>
    <w:rsid w:val="00BD1778"/>
    <w:rsid w:val="00BD46FD"/>
    <w:rsid w:val="00BD4FC1"/>
    <w:rsid w:val="00BD52AA"/>
    <w:rsid w:val="00BD7A71"/>
    <w:rsid w:val="00BE3369"/>
    <w:rsid w:val="00BE6AA1"/>
    <w:rsid w:val="00BE7922"/>
    <w:rsid w:val="00BF02BC"/>
    <w:rsid w:val="00BF057E"/>
    <w:rsid w:val="00BF0D65"/>
    <w:rsid w:val="00BF29B1"/>
    <w:rsid w:val="00BF3A83"/>
    <w:rsid w:val="00BF48F2"/>
    <w:rsid w:val="00BF4B24"/>
    <w:rsid w:val="00BF66C2"/>
    <w:rsid w:val="00C010AE"/>
    <w:rsid w:val="00C026F7"/>
    <w:rsid w:val="00C053EB"/>
    <w:rsid w:val="00C05FF7"/>
    <w:rsid w:val="00C068BE"/>
    <w:rsid w:val="00C10795"/>
    <w:rsid w:val="00C137AD"/>
    <w:rsid w:val="00C148E2"/>
    <w:rsid w:val="00C15916"/>
    <w:rsid w:val="00C16183"/>
    <w:rsid w:val="00C16314"/>
    <w:rsid w:val="00C1724A"/>
    <w:rsid w:val="00C20140"/>
    <w:rsid w:val="00C233C2"/>
    <w:rsid w:val="00C26F4E"/>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49E"/>
    <w:rsid w:val="00C62382"/>
    <w:rsid w:val="00C626D4"/>
    <w:rsid w:val="00C63116"/>
    <w:rsid w:val="00C65D47"/>
    <w:rsid w:val="00C73064"/>
    <w:rsid w:val="00C73363"/>
    <w:rsid w:val="00C75C85"/>
    <w:rsid w:val="00C77909"/>
    <w:rsid w:val="00C80F39"/>
    <w:rsid w:val="00C81AE2"/>
    <w:rsid w:val="00C81F4D"/>
    <w:rsid w:val="00C83178"/>
    <w:rsid w:val="00C831D0"/>
    <w:rsid w:val="00C83BFA"/>
    <w:rsid w:val="00C848F7"/>
    <w:rsid w:val="00C867E0"/>
    <w:rsid w:val="00C8707B"/>
    <w:rsid w:val="00C91F05"/>
    <w:rsid w:val="00C92805"/>
    <w:rsid w:val="00C93005"/>
    <w:rsid w:val="00C9451B"/>
    <w:rsid w:val="00C95008"/>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3D94"/>
    <w:rsid w:val="00CD47C5"/>
    <w:rsid w:val="00CD5E28"/>
    <w:rsid w:val="00CD7DFF"/>
    <w:rsid w:val="00CE1088"/>
    <w:rsid w:val="00CE307C"/>
    <w:rsid w:val="00CE3BC2"/>
    <w:rsid w:val="00CE3BEE"/>
    <w:rsid w:val="00CE752F"/>
    <w:rsid w:val="00CF00F1"/>
    <w:rsid w:val="00CF3E6C"/>
    <w:rsid w:val="00CF4019"/>
    <w:rsid w:val="00CF4EBC"/>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1BA1"/>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51C"/>
    <w:rsid w:val="00D532CF"/>
    <w:rsid w:val="00D535B0"/>
    <w:rsid w:val="00D53617"/>
    <w:rsid w:val="00D57232"/>
    <w:rsid w:val="00D57614"/>
    <w:rsid w:val="00D61696"/>
    <w:rsid w:val="00D62606"/>
    <w:rsid w:val="00D63074"/>
    <w:rsid w:val="00D6436B"/>
    <w:rsid w:val="00D6593B"/>
    <w:rsid w:val="00D6605A"/>
    <w:rsid w:val="00D66601"/>
    <w:rsid w:val="00D714C6"/>
    <w:rsid w:val="00D75EB2"/>
    <w:rsid w:val="00D76660"/>
    <w:rsid w:val="00D76E81"/>
    <w:rsid w:val="00D77D65"/>
    <w:rsid w:val="00D803B8"/>
    <w:rsid w:val="00D84281"/>
    <w:rsid w:val="00D86660"/>
    <w:rsid w:val="00D86845"/>
    <w:rsid w:val="00D8711D"/>
    <w:rsid w:val="00D879DE"/>
    <w:rsid w:val="00D909B7"/>
    <w:rsid w:val="00D914C6"/>
    <w:rsid w:val="00D91585"/>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138"/>
    <w:rsid w:val="00DC2970"/>
    <w:rsid w:val="00DC5523"/>
    <w:rsid w:val="00DC615B"/>
    <w:rsid w:val="00DC7906"/>
    <w:rsid w:val="00DD07BB"/>
    <w:rsid w:val="00DD0EB7"/>
    <w:rsid w:val="00DD297F"/>
    <w:rsid w:val="00DD470D"/>
    <w:rsid w:val="00DD4A29"/>
    <w:rsid w:val="00DD4D55"/>
    <w:rsid w:val="00DD5358"/>
    <w:rsid w:val="00DD6AE4"/>
    <w:rsid w:val="00DE00D3"/>
    <w:rsid w:val="00DE0291"/>
    <w:rsid w:val="00DE0D13"/>
    <w:rsid w:val="00DE2397"/>
    <w:rsid w:val="00DE35FB"/>
    <w:rsid w:val="00DE6017"/>
    <w:rsid w:val="00DE6353"/>
    <w:rsid w:val="00DE7B44"/>
    <w:rsid w:val="00DF07DB"/>
    <w:rsid w:val="00DF0C52"/>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166"/>
    <w:rsid w:val="00E0790E"/>
    <w:rsid w:val="00E109ED"/>
    <w:rsid w:val="00E15A9A"/>
    <w:rsid w:val="00E164F6"/>
    <w:rsid w:val="00E16F20"/>
    <w:rsid w:val="00E2000B"/>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62A25"/>
    <w:rsid w:val="00E6378D"/>
    <w:rsid w:val="00E639C7"/>
    <w:rsid w:val="00E63EF5"/>
    <w:rsid w:val="00E65BBD"/>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89F"/>
    <w:rsid w:val="00E86986"/>
    <w:rsid w:val="00E900D4"/>
    <w:rsid w:val="00E9183F"/>
    <w:rsid w:val="00E91A11"/>
    <w:rsid w:val="00E9552A"/>
    <w:rsid w:val="00E9596E"/>
    <w:rsid w:val="00E97305"/>
    <w:rsid w:val="00EA0D20"/>
    <w:rsid w:val="00EA1B14"/>
    <w:rsid w:val="00EA246E"/>
    <w:rsid w:val="00EA2CB8"/>
    <w:rsid w:val="00EA7A8F"/>
    <w:rsid w:val="00EB365E"/>
    <w:rsid w:val="00EB3D19"/>
    <w:rsid w:val="00EB403E"/>
    <w:rsid w:val="00EB4191"/>
    <w:rsid w:val="00EB7E89"/>
    <w:rsid w:val="00EC08A4"/>
    <w:rsid w:val="00EC4172"/>
    <w:rsid w:val="00EC504D"/>
    <w:rsid w:val="00EC7594"/>
    <w:rsid w:val="00ED0778"/>
    <w:rsid w:val="00ED1C42"/>
    <w:rsid w:val="00ED27CE"/>
    <w:rsid w:val="00ED4C5A"/>
    <w:rsid w:val="00ED6F19"/>
    <w:rsid w:val="00EE5391"/>
    <w:rsid w:val="00EE5CE5"/>
    <w:rsid w:val="00EE6475"/>
    <w:rsid w:val="00EE729C"/>
    <w:rsid w:val="00EF1CC8"/>
    <w:rsid w:val="00EF21E9"/>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23CA"/>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 w:val="00FF5A14"/>
    <w:rsid w:val="01161FC2"/>
    <w:rsid w:val="012A7D3A"/>
    <w:rsid w:val="01925D9D"/>
    <w:rsid w:val="01CDA52A"/>
    <w:rsid w:val="02059B26"/>
    <w:rsid w:val="0214D52C"/>
    <w:rsid w:val="02710121"/>
    <w:rsid w:val="0273DA30"/>
    <w:rsid w:val="02813C86"/>
    <w:rsid w:val="0295586D"/>
    <w:rsid w:val="02C95550"/>
    <w:rsid w:val="02D86C8A"/>
    <w:rsid w:val="02E1C853"/>
    <w:rsid w:val="02FF9C14"/>
    <w:rsid w:val="03126356"/>
    <w:rsid w:val="033A0723"/>
    <w:rsid w:val="036B5FAD"/>
    <w:rsid w:val="03789714"/>
    <w:rsid w:val="04091623"/>
    <w:rsid w:val="040AC590"/>
    <w:rsid w:val="045002A8"/>
    <w:rsid w:val="046C0713"/>
    <w:rsid w:val="046EDC76"/>
    <w:rsid w:val="0485B3DD"/>
    <w:rsid w:val="04CB7874"/>
    <w:rsid w:val="04E238F1"/>
    <w:rsid w:val="04F5A89B"/>
    <w:rsid w:val="05715233"/>
    <w:rsid w:val="0591BDDF"/>
    <w:rsid w:val="05995506"/>
    <w:rsid w:val="05AB769F"/>
    <w:rsid w:val="05AC1F99"/>
    <w:rsid w:val="05C0FD38"/>
    <w:rsid w:val="05FEEE2D"/>
    <w:rsid w:val="05FEF514"/>
    <w:rsid w:val="0638A493"/>
    <w:rsid w:val="068D72B7"/>
    <w:rsid w:val="06A938BF"/>
    <w:rsid w:val="06E1CBBD"/>
    <w:rsid w:val="070E1D92"/>
    <w:rsid w:val="072250DF"/>
    <w:rsid w:val="07824323"/>
    <w:rsid w:val="07A482ED"/>
    <w:rsid w:val="07A55627"/>
    <w:rsid w:val="07E4FE14"/>
    <w:rsid w:val="07FD9271"/>
    <w:rsid w:val="082E20AE"/>
    <w:rsid w:val="084CF1DC"/>
    <w:rsid w:val="084F7A14"/>
    <w:rsid w:val="0851ED9C"/>
    <w:rsid w:val="08523040"/>
    <w:rsid w:val="08949C22"/>
    <w:rsid w:val="08ABCE66"/>
    <w:rsid w:val="08EA664D"/>
    <w:rsid w:val="09067FE1"/>
    <w:rsid w:val="0952B618"/>
    <w:rsid w:val="09DB1745"/>
    <w:rsid w:val="0A097E19"/>
    <w:rsid w:val="0A3BB7D9"/>
    <w:rsid w:val="0A4608B7"/>
    <w:rsid w:val="0A53A939"/>
    <w:rsid w:val="0A720A58"/>
    <w:rsid w:val="0AA6B173"/>
    <w:rsid w:val="0AA9F95D"/>
    <w:rsid w:val="0AD75A9F"/>
    <w:rsid w:val="0AEE315E"/>
    <w:rsid w:val="0AF67F02"/>
    <w:rsid w:val="0AFD7B1E"/>
    <w:rsid w:val="0B0566F7"/>
    <w:rsid w:val="0B218794"/>
    <w:rsid w:val="0B2668F4"/>
    <w:rsid w:val="0B597183"/>
    <w:rsid w:val="0BA48900"/>
    <w:rsid w:val="0BA5EA5B"/>
    <w:rsid w:val="0BDB5445"/>
    <w:rsid w:val="0C1158AD"/>
    <w:rsid w:val="0C23D98F"/>
    <w:rsid w:val="0C7848AE"/>
    <w:rsid w:val="0C982340"/>
    <w:rsid w:val="0CAE258D"/>
    <w:rsid w:val="0CB3DB39"/>
    <w:rsid w:val="0CD7DC42"/>
    <w:rsid w:val="0D024B93"/>
    <w:rsid w:val="0D429A24"/>
    <w:rsid w:val="0D4E30B9"/>
    <w:rsid w:val="0D61D94C"/>
    <w:rsid w:val="0D785F63"/>
    <w:rsid w:val="0DAF29C7"/>
    <w:rsid w:val="0DC7E8AD"/>
    <w:rsid w:val="0E14BE98"/>
    <w:rsid w:val="0E3DDB2C"/>
    <w:rsid w:val="0E59DD7A"/>
    <w:rsid w:val="0E5E7A43"/>
    <w:rsid w:val="0ED16478"/>
    <w:rsid w:val="0EE360B2"/>
    <w:rsid w:val="0EE46C0D"/>
    <w:rsid w:val="0F039118"/>
    <w:rsid w:val="0F8894D1"/>
    <w:rsid w:val="0FA3BCB5"/>
    <w:rsid w:val="0FED2E6F"/>
    <w:rsid w:val="1071FA80"/>
    <w:rsid w:val="1095DF16"/>
    <w:rsid w:val="109A6B06"/>
    <w:rsid w:val="10AF3CA9"/>
    <w:rsid w:val="11187710"/>
    <w:rsid w:val="11F7C617"/>
    <w:rsid w:val="1204146F"/>
    <w:rsid w:val="1219F3A1"/>
    <w:rsid w:val="125743F1"/>
    <w:rsid w:val="125E5737"/>
    <w:rsid w:val="12B55F04"/>
    <w:rsid w:val="12FD8BD3"/>
    <w:rsid w:val="130A6101"/>
    <w:rsid w:val="1319B261"/>
    <w:rsid w:val="131AE782"/>
    <w:rsid w:val="13497AEB"/>
    <w:rsid w:val="13E035DD"/>
    <w:rsid w:val="13F37F28"/>
    <w:rsid w:val="140D1863"/>
    <w:rsid w:val="1417D6EB"/>
    <w:rsid w:val="149DADA6"/>
    <w:rsid w:val="14A671A8"/>
    <w:rsid w:val="14BAC6F5"/>
    <w:rsid w:val="14CB22DD"/>
    <w:rsid w:val="14D4D973"/>
    <w:rsid w:val="14EDAA60"/>
    <w:rsid w:val="14EF0E48"/>
    <w:rsid w:val="15267477"/>
    <w:rsid w:val="15672174"/>
    <w:rsid w:val="1581BF4D"/>
    <w:rsid w:val="15A7545E"/>
    <w:rsid w:val="15CFE1AA"/>
    <w:rsid w:val="15E62B1F"/>
    <w:rsid w:val="15E6C9B0"/>
    <w:rsid w:val="1604615C"/>
    <w:rsid w:val="160A09CD"/>
    <w:rsid w:val="1624C9B0"/>
    <w:rsid w:val="16421C8E"/>
    <w:rsid w:val="16541DF7"/>
    <w:rsid w:val="171FCEF4"/>
    <w:rsid w:val="1724AF8B"/>
    <w:rsid w:val="175D8B9E"/>
    <w:rsid w:val="1776931C"/>
    <w:rsid w:val="1778D4A3"/>
    <w:rsid w:val="177AF2B6"/>
    <w:rsid w:val="1787B1F1"/>
    <w:rsid w:val="17A52F39"/>
    <w:rsid w:val="17B68523"/>
    <w:rsid w:val="17C2F387"/>
    <w:rsid w:val="17EEA25D"/>
    <w:rsid w:val="182EDE7C"/>
    <w:rsid w:val="184DCCB8"/>
    <w:rsid w:val="189F7911"/>
    <w:rsid w:val="18A21993"/>
    <w:rsid w:val="18A4F77F"/>
    <w:rsid w:val="18D6D476"/>
    <w:rsid w:val="19086445"/>
    <w:rsid w:val="19222DD5"/>
    <w:rsid w:val="193C543F"/>
    <w:rsid w:val="195ACC3E"/>
    <w:rsid w:val="197C0772"/>
    <w:rsid w:val="19AD06CD"/>
    <w:rsid w:val="19D4F19D"/>
    <w:rsid w:val="19D6292A"/>
    <w:rsid w:val="19DCE2F1"/>
    <w:rsid w:val="19DE9E89"/>
    <w:rsid w:val="1A5E62EC"/>
    <w:rsid w:val="1A6E98A5"/>
    <w:rsid w:val="1AA8E167"/>
    <w:rsid w:val="1AECB0AA"/>
    <w:rsid w:val="1AFECA22"/>
    <w:rsid w:val="1B002840"/>
    <w:rsid w:val="1B59247E"/>
    <w:rsid w:val="1B7A97B0"/>
    <w:rsid w:val="1B7D577B"/>
    <w:rsid w:val="1C19E65A"/>
    <w:rsid w:val="1C481BAE"/>
    <w:rsid w:val="1C69CA52"/>
    <w:rsid w:val="1CBA42CE"/>
    <w:rsid w:val="1CE684DA"/>
    <w:rsid w:val="1D69BB8B"/>
    <w:rsid w:val="1D7BC6D2"/>
    <w:rsid w:val="1E301618"/>
    <w:rsid w:val="1E428A63"/>
    <w:rsid w:val="1E7285B4"/>
    <w:rsid w:val="1E7A6CB6"/>
    <w:rsid w:val="1E9EC5CC"/>
    <w:rsid w:val="1EC104F1"/>
    <w:rsid w:val="1EE902B7"/>
    <w:rsid w:val="1EFC69FA"/>
    <w:rsid w:val="1F0A663E"/>
    <w:rsid w:val="1F16B3E8"/>
    <w:rsid w:val="1F46878B"/>
    <w:rsid w:val="1FEEA568"/>
    <w:rsid w:val="20328677"/>
    <w:rsid w:val="204F215C"/>
    <w:rsid w:val="205648AD"/>
    <w:rsid w:val="207AD04B"/>
    <w:rsid w:val="20AB993E"/>
    <w:rsid w:val="20DEF2F0"/>
    <w:rsid w:val="20F91397"/>
    <w:rsid w:val="213ECBB9"/>
    <w:rsid w:val="21485A4C"/>
    <w:rsid w:val="214E77EC"/>
    <w:rsid w:val="21CD38A4"/>
    <w:rsid w:val="2243C730"/>
    <w:rsid w:val="225E5EC3"/>
    <w:rsid w:val="22A1F5E4"/>
    <w:rsid w:val="232AB463"/>
    <w:rsid w:val="232BA2F3"/>
    <w:rsid w:val="2344AA22"/>
    <w:rsid w:val="237CD39A"/>
    <w:rsid w:val="23D1D58C"/>
    <w:rsid w:val="24301758"/>
    <w:rsid w:val="24666F66"/>
    <w:rsid w:val="24855898"/>
    <w:rsid w:val="248ED7FA"/>
    <w:rsid w:val="24A10CE6"/>
    <w:rsid w:val="24B8DD41"/>
    <w:rsid w:val="251A88B4"/>
    <w:rsid w:val="255CE31A"/>
    <w:rsid w:val="257065F7"/>
    <w:rsid w:val="25712C0E"/>
    <w:rsid w:val="2587FB9F"/>
    <w:rsid w:val="25F17EF2"/>
    <w:rsid w:val="260C447D"/>
    <w:rsid w:val="260F6ACC"/>
    <w:rsid w:val="26196B22"/>
    <w:rsid w:val="26438838"/>
    <w:rsid w:val="264FEE4A"/>
    <w:rsid w:val="269A6C72"/>
    <w:rsid w:val="269F1FD8"/>
    <w:rsid w:val="26AAC7E2"/>
    <w:rsid w:val="26AE28C9"/>
    <w:rsid w:val="26B465B2"/>
    <w:rsid w:val="2725ECB0"/>
    <w:rsid w:val="274AD989"/>
    <w:rsid w:val="27ACD3CE"/>
    <w:rsid w:val="27E34A07"/>
    <w:rsid w:val="27E45364"/>
    <w:rsid w:val="2848A489"/>
    <w:rsid w:val="2849C93D"/>
    <w:rsid w:val="28A0626D"/>
    <w:rsid w:val="28A292DC"/>
    <w:rsid w:val="28BC823C"/>
    <w:rsid w:val="291D274B"/>
    <w:rsid w:val="29349182"/>
    <w:rsid w:val="294BEB98"/>
    <w:rsid w:val="2962DB00"/>
    <w:rsid w:val="299F2529"/>
    <w:rsid w:val="29D9D4C3"/>
    <w:rsid w:val="29EA271A"/>
    <w:rsid w:val="2A16FB23"/>
    <w:rsid w:val="2A87C4A2"/>
    <w:rsid w:val="2A9F1C78"/>
    <w:rsid w:val="2AB01B09"/>
    <w:rsid w:val="2AD9A850"/>
    <w:rsid w:val="2AE9372F"/>
    <w:rsid w:val="2AF1638A"/>
    <w:rsid w:val="2AF4C1B7"/>
    <w:rsid w:val="2B0024ED"/>
    <w:rsid w:val="2B428979"/>
    <w:rsid w:val="2B6A8F26"/>
    <w:rsid w:val="2B6AD05A"/>
    <w:rsid w:val="2BB1A62C"/>
    <w:rsid w:val="2C66EEF6"/>
    <w:rsid w:val="2CA7581D"/>
    <w:rsid w:val="2CE6A28C"/>
    <w:rsid w:val="2CE79822"/>
    <w:rsid w:val="2CF05C42"/>
    <w:rsid w:val="2D03E85D"/>
    <w:rsid w:val="2D0DB8AB"/>
    <w:rsid w:val="2D309752"/>
    <w:rsid w:val="2D48DA8D"/>
    <w:rsid w:val="2D95A7AA"/>
    <w:rsid w:val="2DBBB5D2"/>
    <w:rsid w:val="2DE68E25"/>
    <w:rsid w:val="2E168AC1"/>
    <w:rsid w:val="2E36F22C"/>
    <w:rsid w:val="2E5B2756"/>
    <w:rsid w:val="2E92B856"/>
    <w:rsid w:val="2EA01B1D"/>
    <w:rsid w:val="2EB8F012"/>
    <w:rsid w:val="2F09C88A"/>
    <w:rsid w:val="2F7382C9"/>
    <w:rsid w:val="30282435"/>
    <w:rsid w:val="30339F17"/>
    <w:rsid w:val="308C9583"/>
    <w:rsid w:val="3090B0AC"/>
    <w:rsid w:val="3091FF41"/>
    <w:rsid w:val="30A8E382"/>
    <w:rsid w:val="30B37FDF"/>
    <w:rsid w:val="30C2C14D"/>
    <w:rsid w:val="30C6ACEB"/>
    <w:rsid w:val="30FE4969"/>
    <w:rsid w:val="3125CE26"/>
    <w:rsid w:val="312BB7EE"/>
    <w:rsid w:val="312D0DBF"/>
    <w:rsid w:val="3216AF03"/>
    <w:rsid w:val="3231A9D8"/>
    <w:rsid w:val="3295E3BF"/>
    <w:rsid w:val="32E41B79"/>
    <w:rsid w:val="32FFDA64"/>
    <w:rsid w:val="330AAE21"/>
    <w:rsid w:val="331D4311"/>
    <w:rsid w:val="3324AABE"/>
    <w:rsid w:val="334105C2"/>
    <w:rsid w:val="3392283A"/>
    <w:rsid w:val="33A2C4E0"/>
    <w:rsid w:val="33AE8AB2"/>
    <w:rsid w:val="33BD5208"/>
    <w:rsid w:val="33D72F7C"/>
    <w:rsid w:val="33F34312"/>
    <w:rsid w:val="3407E8AB"/>
    <w:rsid w:val="34082AE9"/>
    <w:rsid w:val="34222E57"/>
    <w:rsid w:val="34A21AE4"/>
    <w:rsid w:val="351B91BE"/>
    <w:rsid w:val="35243FFD"/>
    <w:rsid w:val="354FA641"/>
    <w:rsid w:val="3564CF64"/>
    <w:rsid w:val="359B9477"/>
    <w:rsid w:val="35C86563"/>
    <w:rsid w:val="3625D3EB"/>
    <w:rsid w:val="36747023"/>
    <w:rsid w:val="36A84DE4"/>
    <w:rsid w:val="36D5B909"/>
    <w:rsid w:val="36F85798"/>
    <w:rsid w:val="37460785"/>
    <w:rsid w:val="377840D0"/>
    <w:rsid w:val="378CCC80"/>
    <w:rsid w:val="385BBD9D"/>
    <w:rsid w:val="3860C738"/>
    <w:rsid w:val="38E3155C"/>
    <w:rsid w:val="39FF0F9F"/>
    <w:rsid w:val="3A0C2F6E"/>
    <w:rsid w:val="3A2407BB"/>
    <w:rsid w:val="3A2F18D2"/>
    <w:rsid w:val="3A32AAED"/>
    <w:rsid w:val="3A3F5F03"/>
    <w:rsid w:val="3A48DB0E"/>
    <w:rsid w:val="3A6CC8A7"/>
    <w:rsid w:val="3A941708"/>
    <w:rsid w:val="3AA99046"/>
    <w:rsid w:val="3AB535CB"/>
    <w:rsid w:val="3AC7ACDE"/>
    <w:rsid w:val="3ACE969B"/>
    <w:rsid w:val="3B43CFB8"/>
    <w:rsid w:val="3B4C3EDB"/>
    <w:rsid w:val="3B53CB61"/>
    <w:rsid w:val="3BB9A311"/>
    <w:rsid w:val="3BF3F72C"/>
    <w:rsid w:val="3BF96560"/>
    <w:rsid w:val="3C1AC4CD"/>
    <w:rsid w:val="3C238EA2"/>
    <w:rsid w:val="3C2A1409"/>
    <w:rsid w:val="3C5A0641"/>
    <w:rsid w:val="3C70B334"/>
    <w:rsid w:val="3C8A1611"/>
    <w:rsid w:val="3C8EE137"/>
    <w:rsid w:val="3CA95001"/>
    <w:rsid w:val="3CE6B02B"/>
    <w:rsid w:val="3D21A5F0"/>
    <w:rsid w:val="3D4E6449"/>
    <w:rsid w:val="3D6D3785"/>
    <w:rsid w:val="3DA1F286"/>
    <w:rsid w:val="3DD4DB98"/>
    <w:rsid w:val="3DE244C3"/>
    <w:rsid w:val="3DFD9C5F"/>
    <w:rsid w:val="3E084135"/>
    <w:rsid w:val="3E207F8D"/>
    <w:rsid w:val="3E43D10E"/>
    <w:rsid w:val="3E46FBC2"/>
    <w:rsid w:val="3E759A03"/>
    <w:rsid w:val="3EBFF454"/>
    <w:rsid w:val="3EE1CC80"/>
    <w:rsid w:val="3EFE0140"/>
    <w:rsid w:val="3F3F4789"/>
    <w:rsid w:val="3F56F2A7"/>
    <w:rsid w:val="3F5D7E5E"/>
    <w:rsid w:val="3F68678C"/>
    <w:rsid w:val="3FC1E4EA"/>
    <w:rsid w:val="3FD7602E"/>
    <w:rsid w:val="400D65BC"/>
    <w:rsid w:val="4039AD6C"/>
    <w:rsid w:val="409C3AC7"/>
    <w:rsid w:val="40BF9126"/>
    <w:rsid w:val="40C0EEF5"/>
    <w:rsid w:val="40C1EB7F"/>
    <w:rsid w:val="40C26013"/>
    <w:rsid w:val="40EA04C0"/>
    <w:rsid w:val="40EC7B05"/>
    <w:rsid w:val="415E7873"/>
    <w:rsid w:val="41CDAC29"/>
    <w:rsid w:val="42425727"/>
    <w:rsid w:val="425E2A32"/>
    <w:rsid w:val="42A7E3A7"/>
    <w:rsid w:val="42C7F73D"/>
    <w:rsid w:val="42CF2D65"/>
    <w:rsid w:val="42E095EE"/>
    <w:rsid w:val="42FD05A1"/>
    <w:rsid w:val="430129F4"/>
    <w:rsid w:val="434C975A"/>
    <w:rsid w:val="43704199"/>
    <w:rsid w:val="43C95491"/>
    <w:rsid w:val="442A80BF"/>
    <w:rsid w:val="4454348F"/>
    <w:rsid w:val="44566D80"/>
    <w:rsid w:val="44692EAA"/>
    <w:rsid w:val="4475A032"/>
    <w:rsid w:val="44C05488"/>
    <w:rsid w:val="44D95681"/>
    <w:rsid w:val="44F1725C"/>
    <w:rsid w:val="44F5FC20"/>
    <w:rsid w:val="451211A7"/>
    <w:rsid w:val="455552C1"/>
    <w:rsid w:val="4556C0E9"/>
    <w:rsid w:val="458B1D24"/>
    <w:rsid w:val="459DF18E"/>
    <w:rsid w:val="45D05F2D"/>
    <w:rsid w:val="45D7D25F"/>
    <w:rsid w:val="45DA40DA"/>
    <w:rsid w:val="45E84D69"/>
    <w:rsid w:val="45F1DC2E"/>
    <w:rsid w:val="45FD3CA7"/>
    <w:rsid w:val="464AD329"/>
    <w:rsid w:val="46560871"/>
    <w:rsid w:val="4658E2FB"/>
    <w:rsid w:val="469F5567"/>
    <w:rsid w:val="46C5BB0D"/>
    <w:rsid w:val="470B587E"/>
    <w:rsid w:val="471FC6D5"/>
    <w:rsid w:val="475F5DFF"/>
    <w:rsid w:val="47729978"/>
    <w:rsid w:val="47845433"/>
    <w:rsid w:val="47845802"/>
    <w:rsid w:val="47B0572A"/>
    <w:rsid w:val="47C33851"/>
    <w:rsid w:val="47E449D6"/>
    <w:rsid w:val="47F41662"/>
    <w:rsid w:val="485D7D97"/>
    <w:rsid w:val="489409C9"/>
    <w:rsid w:val="4896B8D5"/>
    <w:rsid w:val="48B5144D"/>
    <w:rsid w:val="48F722BD"/>
    <w:rsid w:val="49160EF7"/>
    <w:rsid w:val="49756B5A"/>
    <w:rsid w:val="49C0B715"/>
    <w:rsid w:val="4A1F1026"/>
    <w:rsid w:val="4A699276"/>
    <w:rsid w:val="4A7CF116"/>
    <w:rsid w:val="4AC3B153"/>
    <w:rsid w:val="4B384B13"/>
    <w:rsid w:val="4BCCB007"/>
    <w:rsid w:val="4BD36CBD"/>
    <w:rsid w:val="4C4B5FD9"/>
    <w:rsid w:val="4CAF95C5"/>
    <w:rsid w:val="4CBF8B6F"/>
    <w:rsid w:val="4CD50814"/>
    <w:rsid w:val="4D103134"/>
    <w:rsid w:val="4D1171A5"/>
    <w:rsid w:val="4D234D0A"/>
    <w:rsid w:val="4D4100AA"/>
    <w:rsid w:val="4D947B19"/>
    <w:rsid w:val="4DC762DE"/>
    <w:rsid w:val="4E3FD59E"/>
    <w:rsid w:val="4E6FEC22"/>
    <w:rsid w:val="4E717926"/>
    <w:rsid w:val="4E8F685A"/>
    <w:rsid w:val="4EDADF4A"/>
    <w:rsid w:val="4EDF74EF"/>
    <w:rsid w:val="4F082CAD"/>
    <w:rsid w:val="4F2602ED"/>
    <w:rsid w:val="4F65804C"/>
    <w:rsid w:val="4F67F077"/>
    <w:rsid w:val="4F9B4671"/>
    <w:rsid w:val="4FC2FE00"/>
    <w:rsid w:val="5016FB9F"/>
    <w:rsid w:val="5073CBF4"/>
    <w:rsid w:val="507A317B"/>
    <w:rsid w:val="5085A381"/>
    <w:rsid w:val="50883D68"/>
    <w:rsid w:val="50BB778C"/>
    <w:rsid w:val="50BD3768"/>
    <w:rsid w:val="50CEF240"/>
    <w:rsid w:val="50E018B2"/>
    <w:rsid w:val="5100A946"/>
    <w:rsid w:val="513735B1"/>
    <w:rsid w:val="513AA6E9"/>
    <w:rsid w:val="5140A7EA"/>
    <w:rsid w:val="517CED4E"/>
    <w:rsid w:val="51F1B017"/>
    <w:rsid w:val="51FDF990"/>
    <w:rsid w:val="52196FF4"/>
    <w:rsid w:val="5246F766"/>
    <w:rsid w:val="524F85F9"/>
    <w:rsid w:val="5253E3E9"/>
    <w:rsid w:val="52775840"/>
    <w:rsid w:val="529E4D5F"/>
    <w:rsid w:val="52BCD4F8"/>
    <w:rsid w:val="52C9FEE4"/>
    <w:rsid w:val="52E0E872"/>
    <w:rsid w:val="53280E5C"/>
    <w:rsid w:val="5332A4BC"/>
    <w:rsid w:val="53C8CFD2"/>
    <w:rsid w:val="53DEB172"/>
    <w:rsid w:val="53F39423"/>
    <w:rsid w:val="544A5EB1"/>
    <w:rsid w:val="5466E21D"/>
    <w:rsid w:val="546EE772"/>
    <w:rsid w:val="547866DF"/>
    <w:rsid w:val="548D4357"/>
    <w:rsid w:val="54DC88D8"/>
    <w:rsid w:val="55183FE2"/>
    <w:rsid w:val="55187393"/>
    <w:rsid w:val="551CE147"/>
    <w:rsid w:val="5527417E"/>
    <w:rsid w:val="553D2572"/>
    <w:rsid w:val="55B5EEF1"/>
    <w:rsid w:val="5606F0DE"/>
    <w:rsid w:val="562EED0C"/>
    <w:rsid w:val="5659F233"/>
    <w:rsid w:val="566EC702"/>
    <w:rsid w:val="5678DB1B"/>
    <w:rsid w:val="56B02323"/>
    <w:rsid w:val="56F5BF9B"/>
    <w:rsid w:val="57414677"/>
    <w:rsid w:val="57438002"/>
    <w:rsid w:val="574AD7B1"/>
    <w:rsid w:val="5777B22F"/>
    <w:rsid w:val="57974DE0"/>
    <w:rsid w:val="57A12C19"/>
    <w:rsid w:val="57AF8E51"/>
    <w:rsid w:val="57E466CA"/>
    <w:rsid w:val="57EB1B62"/>
    <w:rsid w:val="57F3DFE2"/>
    <w:rsid w:val="583E6541"/>
    <w:rsid w:val="588528F6"/>
    <w:rsid w:val="5891A2B1"/>
    <w:rsid w:val="58D5309D"/>
    <w:rsid w:val="58DAB182"/>
    <w:rsid w:val="58FEE589"/>
    <w:rsid w:val="59004DD9"/>
    <w:rsid w:val="5928B13D"/>
    <w:rsid w:val="592C02E7"/>
    <w:rsid w:val="5945E0F0"/>
    <w:rsid w:val="5958D92B"/>
    <w:rsid w:val="5990CF49"/>
    <w:rsid w:val="59F0EB57"/>
    <w:rsid w:val="5A4D4FD7"/>
    <w:rsid w:val="5A893800"/>
    <w:rsid w:val="5A8CEFD1"/>
    <w:rsid w:val="5ACAE7E7"/>
    <w:rsid w:val="5AFE42DB"/>
    <w:rsid w:val="5B0C91BB"/>
    <w:rsid w:val="5B79DE22"/>
    <w:rsid w:val="5B7E90AC"/>
    <w:rsid w:val="5BAE5658"/>
    <w:rsid w:val="5BE3C9AC"/>
    <w:rsid w:val="5C2DDA21"/>
    <w:rsid w:val="5C68F673"/>
    <w:rsid w:val="5C775704"/>
    <w:rsid w:val="5C93BC57"/>
    <w:rsid w:val="5CD68F5F"/>
    <w:rsid w:val="5CF77019"/>
    <w:rsid w:val="5D3CF618"/>
    <w:rsid w:val="5D67B315"/>
    <w:rsid w:val="5D686B03"/>
    <w:rsid w:val="5D7B92E3"/>
    <w:rsid w:val="5DAD46CA"/>
    <w:rsid w:val="5DC7EFA7"/>
    <w:rsid w:val="5DE17D14"/>
    <w:rsid w:val="5E41F728"/>
    <w:rsid w:val="5E421C67"/>
    <w:rsid w:val="5E7476D0"/>
    <w:rsid w:val="5E7AE10C"/>
    <w:rsid w:val="5E8FDA3D"/>
    <w:rsid w:val="5E984380"/>
    <w:rsid w:val="5EF2D320"/>
    <w:rsid w:val="5F0E182E"/>
    <w:rsid w:val="5F269F51"/>
    <w:rsid w:val="5F5F6D81"/>
    <w:rsid w:val="5F6A9739"/>
    <w:rsid w:val="5F8764E8"/>
    <w:rsid w:val="5F93CA09"/>
    <w:rsid w:val="5F943C2B"/>
    <w:rsid w:val="5FB5ECE2"/>
    <w:rsid w:val="5FDFC690"/>
    <w:rsid w:val="6087A9E4"/>
    <w:rsid w:val="608A5F30"/>
    <w:rsid w:val="60BC4ABE"/>
    <w:rsid w:val="60C09A9C"/>
    <w:rsid w:val="60F2422D"/>
    <w:rsid w:val="60FC722A"/>
    <w:rsid w:val="61159A0C"/>
    <w:rsid w:val="6119666C"/>
    <w:rsid w:val="611EBF34"/>
    <w:rsid w:val="6132AF24"/>
    <w:rsid w:val="617F4B7F"/>
    <w:rsid w:val="62394A4A"/>
    <w:rsid w:val="624708BD"/>
    <w:rsid w:val="62B86C29"/>
    <w:rsid w:val="62D1CA54"/>
    <w:rsid w:val="6320B24B"/>
    <w:rsid w:val="6350B353"/>
    <w:rsid w:val="6367ADAC"/>
    <w:rsid w:val="63946055"/>
    <w:rsid w:val="63975CFE"/>
    <w:rsid w:val="639FBB49"/>
    <w:rsid w:val="63ADB7EA"/>
    <w:rsid w:val="64080FCA"/>
    <w:rsid w:val="640A3890"/>
    <w:rsid w:val="649EC6E2"/>
    <w:rsid w:val="64A21492"/>
    <w:rsid w:val="64C9C129"/>
    <w:rsid w:val="654A6296"/>
    <w:rsid w:val="655E9F3C"/>
    <w:rsid w:val="65725B88"/>
    <w:rsid w:val="6592D7D3"/>
    <w:rsid w:val="65965BD6"/>
    <w:rsid w:val="65A46D86"/>
    <w:rsid w:val="65D9A28F"/>
    <w:rsid w:val="66519B4E"/>
    <w:rsid w:val="66547FE9"/>
    <w:rsid w:val="666CFE5A"/>
    <w:rsid w:val="667ED21D"/>
    <w:rsid w:val="66B656C1"/>
    <w:rsid w:val="67728E35"/>
    <w:rsid w:val="67BA2AD4"/>
    <w:rsid w:val="67E7027A"/>
    <w:rsid w:val="67FBE371"/>
    <w:rsid w:val="682374E2"/>
    <w:rsid w:val="687B2320"/>
    <w:rsid w:val="6898D687"/>
    <w:rsid w:val="68D1A39E"/>
    <w:rsid w:val="69284F4F"/>
    <w:rsid w:val="6930E1BD"/>
    <w:rsid w:val="695902D9"/>
    <w:rsid w:val="6986CA83"/>
    <w:rsid w:val="69DE0C85"/>
    <w:rsid w:val="6A4D9819"/>
    <w:rsid w:val="6A71B845"/>
    <w:rsid w:val="6A723909"/>
    <w:rsid w:val="6A73F4A2"/>
    <w:rsid w:val="6A97E9A4"/>
    <w:rsid w:val="6AA9FD86"/>
    <w:rsid w:val="6ABA42C7"/>
    <w:rsid w:val="6AC2FC1E"/>
    <w:rsid w:val="6AE2E111"/>
    <w:rsid w:val="6B295B65"/>
    <w:rsid w:val="6B637639"/>
    <w:rsid w:val="6B7E0B25"/>
    <w:rsid w:val="6B88B5CA"/>
    <w:rsid w:val="6B907970"/>
    <w:rsid w:val="6B9796D8"/>
    <w:rsid w:val="6BAC59D9"/>
    <w:rsid w:val="6BAF173E"/>
    <w:rsid w:val="6BB295D6"/>
    <w:rsid w:val="6BC91479"/>
    <w:rsid w:val="6BE6363E"/>
    <w:rsid w:val="6BEDDAE2"/>
    <w:rsid w:val="6BF5181F"/>
    <w:rsid w:val="6C0F7193"/>
    <w:rsid w:val="6C1AC1F9"/>
    <w:rsid w:val="6C749C6C"/>
    <w:rsid w:val="6C7F03ED"/>
    <w:rsid w:val="6C915C39"/>
    <w:rsid w:val="6CA7680F"/>
    <w:rsid w:val="6CA9ACA4"/>
    <w:rsid w:val="6CBB0AEC"/>
    <w:rsid w:val="6CBF05F9"/>
    <w:rsid w:val="6CD5D2E8"/>
    <w:rsid w:val="6D1D3F57"/>
    <w:rsid w:val="6D5A01E5"/>
    <w:rsid w:val="6D682F7B"/>
    <w:rsid w:val="6DA07D69"/>
    <w:rsid w:val="6DA897BB"/>
    <w:rsid w:val="6DBDE930"/>
    <w:rsid w:val="6DC971A7"/>
    <w:rsid w:val="6DE6DCE0"/>
    <w:rsid w:val="6DEC7A0F"/>
    <w:rsid w:val="6E3789D8"/>
    <w:rsid w:val="6E4DA0C9"/>
    <w:rsid w:val="6E782D09"/>
    <w:rsid w:val="6E7EA135"/>
    <w:rsid w:val="6E87E7D7"/>
    <w:rsid w:val="6EA0484C"/>
    <w:rsid w:val="6EA81A49"/>
    <w:rsid w:val="6EB680FF"/>
    <w:rsid w:val="6EBB2818"/>
    <w:rsid w:val="6EC9E833"/>
    <w:rsid w:val="6ECC1469"/>
    <w:rsid w:val="6EFD6B1D"/>
    <w:rsid w:val="6F4AE66E"/>
    <w:rsid w:val="7002B23B"/>
    <w:rsid w:val="70621E80"/>
    <w:rsid w:val="70715825"/>
    <w:rsid w:val="707444AA"/>
    <w:rsid w:val="707FA6E3"/>
    <w:rsid w:val="708C334E"/>
    <w:rsid w:val="70AE0C61"/>
    <w:rsid w:val="70C06253"/>
    <w:rsid w:val="70C8F2F2"/>
    <w:rsid w:val="70D88A54"/>
    <w:rsid w:val="70E019F8"/>
    <w:rsid w:val="70EA73CE"/>
    <w:rsid w:val="70FC2657"/>
    <w:rsid w:val="71122104"/>
    <w:rsid w:val="7115D61E"/>
    <w:rsid w:val="71557FA6"/>
    <w:rsid w:val="71658F41"/>
    <w:rsid w:val="71741978"/>
    <w:rsid w:val="721E5C22"/>
    <w:rsid w:val="72450C94"/>
    <w:rsid w:val="72490D34"/>
    <w:rsid w:val="724F2782"/>
    <w:rsid w:val="727C0BA7"/>
    <w:rsid w:val="72963F99"/>
    <w:rsid w:val="72B2A92E"/>
    <w:rsid w:val="72D18B49"/>
    <w:rsid w:val="72DFD3DF"/>
    <w:rsid w:val="72FCE853"/>
    <w:rsid w:val="730F5486"/>
    <w:rsid w:val="73511F28"/>
    <w:rsid w:val="735FF004"/>
    <w:rsid w:val="737070E1"/>
    <w:rsid w:val="73BD9E75"/>
    <w:rsid w:val="73E1DDE3"/>
    <w:rsid w:val="73E90425"/>
    <w:rsid w:val="7403D7CE"/>
    <w:rsid w:val="7464618F"/>
    <w:rsid w:val="747088B6"/>
    <w:rsid w:val="7491C285"/>
    <w:rsid w:val="74C10A4E"/>
    <w:rsid w:val="74E1F5C1"/>
    <w:rsid w:val="74E6CEC0"/>
    <w:rsid w:val="75532B25"/>
    <w:rsid w:val="7560C899"/>
    <w:rsid w:val="759B5791"/>
    <w:rsid w:val="75D0E010"/>
    <w:rsid w:val="7609DDE1"/>
    <w:rsid w:val="762F7A08"/>
    <w:rsid w:val="76733D74"/>
    <w:rsid w:val="76BEB755"/>
    <w:rsid w:val="76BEE62C"/>
    <w:rsid w:val="76CB9FE2"/>
    <w:rsid w:val="76D1A8BC"/>
    <w:rsid w:val="76E7B951"/>
    <w:rsid w:val="77147F22"/>
    <w:rsid w:val="774843EC"/>
    <w:rsid w:val="775F091B"/>
    <w:rsid w:val="777CCCFE"/>
    <w:rsid w:val="77BB4F25"/>
    <w:rsid w:val="77C561DA"/>
    <w:rsid w:val="77D52252"/>
    <w:rsid w:val="780B90D7"/>
    <w:rsid w:val="780C78A2"/>
    <w:rsid w:val="78256E0C"/>
    <w:rsid w:val="783419D7"/>
    <w:rsid w:val="78483873"/>
    <w:rsid w:val="7899443C"/>
    <w:rsid w:val="78A4218E"/>
    <w:rsid w:val="7905BE78"/>
    <w:rsid w:val="7912142B"/>
    <w:rsid w:val="79437621"/>
    <w:rsid w:val="797218F7"/>
    <w:rsid w:val="79A5C778"/>
    <w:rsid w:val="79D04999"/>
    <w:rsid w:val="79E3F20E"/>
    <w:rsid w:val="7A24542E"/>
    <w:rsid w:val="7A74E508"/>
    <w:rsid w:val="7AA3D13F"/>
    <w:rsid w:val="7AC20EFB"/>
    <w:rsid w:val="7ACFBC45"/>
    <w:rsid w:val="7B068CA7"/>
    <w:rsid w:val="7B0BF955"/>
    <w:rsid w:val="7B229C31"/>
    <w:rsid w:val="7B37D2E9"/>
    <w:rsid w:val="7B3C89A7"/>
    <w:rsid w:val="7B521CEE"/>
    <w:rsid w:val="7B69AD25"/>
    <w:rsid w:val="7BA275E1"/>
    <w:rsid w:val="7C05ED03"/>
    <w:rsid w:val="7C131947"/>
    <w:rsid w:val="7C134CB5"/>
    <w:rsid w:val="7C2448AC"/>
    <w:rsid w:val="7C2F7FE1"/>
    <w:rsid w:val="7C53567B"/>
    <w:rsid w:val="7C6D4D3E"/>
    <w:rsid w:val="7CB4A256"/>
    <w:rsid w:val="7CE40EEA"/>
    <w:rsid w:val="7D1CFEF9"/>
    <w:rsid w:val="7D308617"/>
    <w:rsid w:val="7D4ED979"/>
    <w:rsid w:val="7D9CC7A3"/>
    <w:rsid w:val="7DA43A58"/>
    <w:rsid w:val="7DBBC627"/>
    <w:rsid w:val="7DC8E3C7"/>
    <w:rsid w:val="7DD9EA25"/>
    <w:rsid w:val="7E2223CB"/>
    <w:rsid w:val="7E32E4C1"/>
    <w:rsid w:val="7E3FFC35"/>
    <w:rsid w:val="7E882E17"/>
    <w:rsid w:val="7EDB753A"/>
    <w:rsid w:val="7EE42078"/>
    <w:rsid w:val="7F19B5EE"/>
    <w:rsid w:val="7F34350C"/>
    <w:rsid w:val="7F4B374A"/>
    <w:rsid w:val="7F4F153B"/>
    <w:rsid w:val="7F508D1C"/>
    <w:rsid w:val="7F664E18"/>
    <w:rsid w:val="7F6BE86A"/>
    <w:rsid w:val="7F876832"/>
    <w:rsid w:val="7F8E70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480A"/>
    <w:rPr>
      <w:sz w:val="24"/>
      <w:szCs w:val="24"/>
      <w:lang w:eastAsia="en-US"/>
    </w:rPr>
  </w:style>
  <w:style w:type="paragraph" w:styleId="Pealkiri1">
    <w:name w:val="heading 1"/>
    <w:basedOn w:val="Normaallaad"/>
    <w:next w:val="Normaallaad"/>
    <w:link w:val="Pealkiri1Mrk"/>
    <w:qFormat/>
    <w:rsid w:val="002144E3"/>
    <w:pPr>
      <w:keepNext/>
      <w:outlineLvl w:val="0"/>
    </w:pPr>
    <w:rPr>
      <w:b/>
      <w:bCs/>
    </w:rPr>
  </w:style>
  <w:style w:type="paragraph" w:styleId="Pealkiri2">
    <w:name w:val="heading 2"/>
    <w:basedOn w:val="Normaallaad"/>
    <w:next w:val="Normaallaad"/>
    <w:link w:val="Pealkiri2Mrk"/>
    <w:qFormat/>
    <w:rsid w:val="002144E3"/>
    <w:pPr>
      <w:keepNext/>
      <w:numPr>
        <w:numId w:val="17"/>
      </w:numPr>
      <w:outlineLvl w:val="1"/>
    </w:pPr>
    <w:rPr>
      <w:b/>
      <w:bCs/>
    </w:rPr>
  </w:style>
  <w:style w:type="paragraph" w:styleId="Pealkiri3">
    <w:name w:val="heading 3"/>
    <w:basedOn w:val="Normaallaad"/>
    <w:next w:val="Normaallaad"/>
    <w:link w:val="Pealkiri3Mrk"/>
    <w:qFormat/>
    <w:rsid w:val="002144E3"/>
    <w:pPr>
      <w:keepNext/>
      <w:outlineLvl w:val="2"/>
    </w:pPr>
    <w:rPr>
      <w:sz w:val="32"/>
      <w:szCs w:val="32"/>
      <w:lang w:val="en-GB"/>
    </w:rPr>
  </w:style>
  <w:style w:type="paragraph" w:styleId="Pealkiri4">
    <w:name w:val="heading 4"/>
    <w:basedOn w:val="Normaallaad"/>
    <w:next w:val="Normaallaad"/>
    <w:link w:val="Pealkiri4Mrk"/>
    <w:qFormat/>
    <w:rsid w:val="002144E3"/>
    <w:pPr>
      <w:keepNext/>
      <w:jc w:val="center"/>
      <w:outlineLvl w:val="3"/>
    </w:pPr>
    <w:rPr>
      <w:b/>
      <w:bCs/>
    </w:rPr>
  </w:style>
  <w:style w:type="paragraph" w:styleId="Pealkiri5">
    <w:name w:val="heading 5"/>
    <w:basedOn w:val="Normaallaad"/>
    <w:next w:val="Normaallaad"/>
    <w:link w:val="Pealkiri5Mrk"/>
    <w:qFormat/>
    <w:rsid w:val="002144E3"/>
    <w:pPr>
      <w:spacing w:before="240" w:after="60"/>
      <w:outlineLvl w:val="4"/>
    </w:pPr>
    <w:rPr>
      <w:b/>
      <w:bCs/>
      <w:i/>
      <w:iCs/>
      <w:sz w:val="26"/>
      <w:szCs w:val="26"/>
    </w:rPr>
  </w:style>
  <w:style w:type="paragraph" w:styleId="Pealkiri6">
    <w:name w:val="heading 6"/>
    <w:basedOn w:val="Normaallaad"/>
    <w:next w:val="Normaallaad"/>
    <w:link w:val="Pealkiri6Mrk"/>
    <w:qFormat/>
    <w:rsid w:val="002144E3"/>
    <w:pPr>
      <w:spacing w:before="240" w:after="60"/>
      <w:outlineLvl w:val="5"/>
    </w:pPr>
    <w:rPr>
      <w:b/>
      <w:bCs/>
      <w:sz w:val="22"/>
      <w:szCs w:val="22"/>
    </w:rPr>
  </w:style>
  <w:style w:type="paragraph" w:styleId="Pealkiri7">
    <w:name w:val="heading 7"/>
    <w:basedOn w:val="Normaallaad"/>
    <w:next w:val="Normaallaad"/>
    <w:link w:val="Pealkiri7Mrk"/>
    <w:qFormat/>
    <w:rsid w:val="002144E3"/>
    <w:pPr>
      <w:keepNext/>
      <w:outlineLvl w:val="6"/>
    </w:pPr>
    <w:rPr>
      <w:b/>
      <w:bCs/>
      <w:sz w:val="32"/>
      <w:szCs w:val="32"/>
    </w:rPr>
  </w:style>
  <w:style w:type="paragraph" w:styleId="Pealkiri9">
    <w:name w:val="heading 9"/>
    <w:basedOn w:val="Normaallaad"/>
    <w:next w:val="Normaallaad"/>
    <w:link w:val="Pealkiri9Mrk"/>
    <w:qFormat/>
    <w:rsid w:val="002144E3"/>
    <w:pPr>
      <w:keepNext/>
      <w:autoSpaceDE w:val="0"/>
      <w:autoSpaceDN w:val="0"/>
      <w:outlineLvl w:val="8"/>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2144E3"/>
    <w:rPr>
      <w:b/>
      <w:bCs/>
      <w:sz w:val="24"/>
      <w:szCs w:val="24"/>
      <w:lang w:val="et-EE"/>
    </w:rPr>
  </w:style>
  <w:style w:type="character" w:customStyle="1" w:styleId="Pealkiri2Mrk">
    <w:name w:val="Pealkiri 2 Märk"/>
    <w:link w:val="Pealkiri2"/>
    <w:rsid w:val="002144E3"/>
    <w:rPr>
      <w:b/>
      <w:bCs/>
      <w:sz w:val="24"/>
      <w:szCs w:val="24"/>
      <w:lang w:eastAsia="en-US"/>
    </w:rPr>
  </w:style>
  <w:style w:type="character" w:customStyle="1" w:styleId="Pealkiri3Mrk">
    <w:name w:val="Pealkiri 3 Märk"/>
    <w:link w:val="Pealkiri3"/>
    <w:rsid w:val="002144E3"/>
    <w:rPr>
      <w:sz w:val="32"/>
      <w:szCs w:val="32"/>
      <w:lang w:val="en-GB"/>
    </w:rPr>
  </w:style>
  <w:style w:type="character" w:customStyle="1" w:styleId="Pealkiri4Mrk">
    <w:name w:val="Pealkiri 4 Märk"/>
    <w:link w:val="Pealkiri4"/>
    <w:rsid w:val="002144E3"/>
    <w:rPr>
      <w:b/>
      <w:bCs/>
      <w:sz w:val="24"/>
      <w:szCs w:val="24"/>
      <w:lang w:val="et-EE"/>
    </w:rPr>
  </w:style>
  <w:style w:type="character" w:customStyle="1" w:styleId="Pealkiri5Mrk">
    <w:name w:val="Pealkiri 5 Märk"/>
    <w:link w:val="Pealkiri5"/>
    <w:rsid w:val="002144E3"/>
    <w:rPr>
      <w:b/>
      <w:bCs/>
      <w:i/>
      <w:iCs/>
      <w:sz w:val="26"/>
      <w:szCs w:val="26"/>
      <w:lang w:val="et-EE"/>
    </w:rPr>
  </w:style>
  <w:style w:type="character" w:customStyle="1" w:styleId="Pealkiri6Mrk">
    <w:name w:val="Pealkiri 6 Märk"/>
    <w:link w:val="Pealkiri6"/>
    <w:rsid w:val="002144E3"/>
    <w:rPr>
      <w:b/>
      <w:bCs/>
      <w:sz w:val="22"/>
      <w:szCs w:val="22"/>
      <w:lang w:val="et-EE"/>
    </w:rPr>
  </w:style>
  <w:style w:type="character" w:customStyle="1" w:styleId="Pealkiri7Mrk">
    <w:name w:val="Pealkiri 7 Märk"/>
    <w:link w:val="Pealkiri7"/>
    <w:rsid w:val="002144E3"/>
    <w:rPr>
      <w:b/>
      <w:bCs/>
      <w:sz w:val="32"/>
      <w:szCs w:val="32"/>
      <w:lang w:val="et-EE"/>
    </w:rPr>
  </w:style>
  <w:style w:type="character" w:customStyle="1" w:styleId="Pealkiri9Mrk">
    <w:name w:val="Pealkiri 9 Märk"/>
    <w:link w:val="Pealkiri9"/>
    <w:rsid w:val="002144E3"/>
    <w:rPr>
      <w:b/>
      <w:bCs/>
      <w:sz w:val="24"/>
      <w:szCs w:val="24"/>
      <w:lang w:val="et-EE"/>
    </w:rPr>
  </w:style>
  <w:style w:type="character" w:styleId="Tugev">
    <w:name w:val="Strong"/>
    <w:uiPriority w:val="22"/>
    <w:qFormat/>
    <w:rsid w:val="002144E3"/>
    <w:rPr>
      <w:b/>
      <w:bCs/>
    </w:rPr>
  </w:style>
  <w:style w:type="paragraph" w:styleId="Vahedeta">
    <w:name w:val="No Spacing"/>
    <w:link w:val="VahedetaMrk"/>
    <w:uiPriority w:val="1"/>
    <w:qFormat/>
    <w:rsid w:val="002144E3"/>
    <w:rPr>
      <w:sz w:val="24"/>
      <w:szCs w:val="24"/>
      <w:lang w:eastAsia="en-US"/>
    </w:rPr>
  </w:style>
  <w:style w:type="paragraph" w:styleId="Loendilik">
    <w:name w:val="List Paragraph"/>
    <w:basedOn w:val="Normaallaad"/>
    <w:uiPriority w:val="34"/>
    <w:qFormat/>
    <w:rsid w:val="002144E3"/>
    <w:pPr>
      <w:ind w:left="720"/>
    </w:pPr>
  </w:style>
  <w:style w:type="table" w:styleId="Kontuurtabel">
    <w:name w:val="Table Grid"/>
    <w:basedOn w:val="Normaaltabe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s">
    <w:name w:val="header"/>
    <w:basedOn w:val="Normaallaad"/>
    <w:link w:val="PisMrk"/>
    <w:uiPriority w:val="99"/>
    <w:unhideWhenUsed/>
    <w:rsid w:val="009451C8"/>
    <w:pPr>
      <w:tabs>
        <w:tab w:val="center" w:pos="4680"/>
        <w:tab w:val="right" w:pos="9360"/>
      </w:tabs>
    </w:pPr>
  </w:style>
  <w:style w:type="character" w:customStyle="1" w:styleId="PisMrk">
    <w:name w:val="Päis Märk"/>
    <w:link w:val="Pis"/>
    <w:uiPriority w:val="99"/>
    <w:rsid w:val="009451C8"/>
    <w:rPr>
      <w:sz w:val="24"/>
      <w:szCs w:val="24"/>
      <w:lang w:val="et-EE"/>
    </w:rPr>
  </w:style>
  <w:style w:type="paragraph" w:styleId="Jalus">
    <w:name w:val="footer"/>
    <w:basedOn w:val="Normaallaad"/>
    <w:link w:val="JalusMrk"/>
    <w:uiPriority w:val="99"/>
    <w:unhideWhenUsed/>
    <w:rsid w:val="009451C8"/>
    <w:pPr>
      <w:tabs>
        <w:tab w:val="center" w:pos="4680"/>
        <w:tab w:val="right" w:pos="9360"/>
      </w:tabs>
    </w:pPr>
  </w:style>
  <w:style w:type="character" w:customStyle="1" w:styleId="JalusMrk">
    <w:name w:val="Jalus Märk"/>
    <w:link w:val="Jalus"/>
    <w:uiPriority w:val="99"/>
    <w:rsid w:val="009451C8"/>
    <w:rPr>
      <w:sz w:val="24"/>
      <w:szCs w:val="24"/>
      <w:lang w:val="et-EE"/>
    </w:rPr>
  </w:style>
  <w:style w:type="character" w:styleId="Hperlink">
    <w:name w:val="Hyperlink"/>
    <w:uiPriority w:val="99"/>
    <w:unhideWhenUsed/>
    <w:rsid w:val="0001406E"/>
    <w:rPr>
      <w:color w:val="0000FF"/>
      <w:u w:val="single"/>
    </w:rPr>
  </w:style>
  <w:style w:type="paragraph" w:styleId="Jutumullitekst">
    <w:name w:val="Balloon Text"/>
    <w:basedOn w:val="Normaallaad"/>
    <w:link w:val="JutumullitekstMrk"/>
    <w:uiPriority w:val="99"/>
    <w:semiHidden/>
    <w:unhideWhenUsed/>
    <w:rsid w:val="0085779B"/>
    <w:rPr>
      <w:rFonts w:ascii="Tahoma" w:hAnsi="Tahoma" w:cs="Tahoma"/>
      <w:sz w:val="16"/>
      <w:szCs w:val="16"/>
    </w:rPr>
  </w:style>
  <w:style w:type="character" w:customStyle="1" w:styleId="JutumullitekstMrk">
    <w:name w:val="Jutumullitekst Märk"/>
    <w:link w:val="Jutumullitekst"/>
    <w:uiPriority w:val="99"/>
    <w:semiHidden/>
    <w:rsid w:val="0085779B"/>
    <w:rPr>
      <w:rFonts w:ascii="Tahoma" w:hAnsi="Tahoma" w:cs="Tahoma"/>
      <w:sz w:val="16"/>
      <w:szCs w:val="16"/>
      <w:lang w:val="et-EE"/>
    </w:rPr>
  </w:style>
  <w:style w:type="character" w:styleId="Kommentaariviide">
    <w:name w:val="annotation reference"/>
    <w:uiPriority w:val="99"/>
    <w:semiHidden/>
    <w:unhideWhenUsed/>
    <w:rsid w:val="00341AE1"/>
    <w:rPr>
      <w:sz w:val="16"/>
      <w:szCs w:val="16"/>
    </w:rPr>
  </w:style>
  <w:style w:type="paragraph" w:styleId="Kommentaaritekst">
    <w:name w:val="annotation text"/>
    <w:basedOn w:val="Normaallaad"/>
    <w:link w:val="KommentaaritekstMrk"/>
    <w:uiPriority w:val="99"/>
    <w:unhideWhenUsed/>
    <w:rsid w:val="00341AE1"/>
    <w:rPr>
      <w:sz w:val="20"/>
      <w:szCs w:val="20"/>
    </w:rPr>
  </w:style>
  <w:style w:type="character" w:customStyle="1" w:styleId="KommentaaritekstMrk">
    <w:name w:val="Kommentaari tekst Märk"/>
    <w:link w:val="Kommentaaritekst"/>
    <w:uiPriority w:val="99"/>
    <w:rsid w:val="00341AE1"/>
    <w:rPr>
      <w:lang w:eastAsia="en-US"/>
    </w:rPr>
  </w:style>
  <w:style w:type="paragraph" w:styleId="Kommentaariteema">
    <w:name w:val="annotation subject"/>
    <w:basedOn w:val="Kommentaaritekst"/>
    <w:next w:val="Kommentaaritekst"/>
    <w:link w:val="KommentaariteemaMrk"/>
    <w:uiPriority w:val="99"/>
    <w:semiHidden/>
    <w:unhideWhenUsed/>
    <w:rsid w:val="00341AE1"/>
    <w:rPr>
      <w:b/>
      <w:bCs/>
    </w:rPr>
  </w:style>
  <w:style w:type="character" w:customStyle="1" w:styleId="KommentaariteemaMrk">
    <w:name w:val="Kommentaari teema Märk"/>
    <w:link w:val="Kommentaariteema"/>
    <w:uiPriority w:val="99"/>
    <w:semiHidden/>
    <w:rsid w:val="00341AE1"/>
    <w:rPr>
      <w:b/>
      <w:bCs/>
      <w:lang w:eastAsia="en-US"/>
    </w:rPr>
  </w:style>
  <w:style w:type="paragraph" w:styleId="Redaktsioon">
    <w:name w:val="Revision"/>
    <w:hidden/>
    <w:uiPriority w:val="99"/>
    <w:semiHidden/>
    <w:rsid w:val="00E639C7"/>
    <w:rPr>
      <w:sz w:val="24"/>
      <w:szCs w:val="24"/>
      <w:lang w:eastAsia="en-US"/>
    </w:rPr>
  </w:style>
  <w:style w:type="character" w:customStyle="1" w:styleId="VahedetaMrk">
    <w:name w:val="Vahedeta Märk"/>
    <w:link w:val="Vahedeta"/>
    <w:uiPriority w:val="1"/>
    <w:rsid w:val="00E639C7"/>
    <w:rPr>
      <w:sz w:val="24"/>
      <w:szCs w:val="24"/>
      <w:lang w:eastAsia="en-US"/>
    </w:rPr>
  </w:style>
  <w:style w:type="character" w:customStyle="1" w:styleId="normaltextrun">
    <w:name w:val="normaltextrun"/>
    <w:basedOn w:val="Liguvaikefont"/>
    <w:rsid w:val="00BD1778"/>
  </w:style>
  <w:style w:type="character" w:customStyle="1" w:styleId="eop">
    <w:name w:val="eop"/>
    <w:basedOn w:val="Liguvaikefont"/>
    <w:rsid w:val="00EE6475"/>
  </w:style>
  <w:style w:type="numbering" w:customStyle="1" w:styleId="CurrentList1">
    <w:name w:val="Current List1"/>
    <w:uiPriority w:val="99"/>
    <w:rsid w:val="00EE6475"/>
    <w:pPr>
      <w:numPr>
        <w:numId w:val="21"/>
      </w:numPr>
    </w:pPr>
  </w:style>
  <w:style w:type="paragraph" w:customStyle="1" w:styleId="paragraph">
    <w:name w:val="paragraph"/>
    <w:basedOn w:val="Normaallaad"/>
    <w:rsid w:val="0035169C"/>
    <w:pPr>
      <w:spacing w:before="100" w:beforeAutospacing="1" w:after="100" w:afterAutospacing="1"/>
    </w:pPr>
    <w:rPr>
      <w:lang w:eastAsia="et-EE"/>
    </w:rPr>
  </w:style>
  <w:style w:type="character" w:customStyle="1" w:styleId="font271">
    <w:name w:val="font271"/>
    <w:basedOn w:val="Liguvaikefont"/>
    <w:rsid w:val="00E62A25"/>
    <w:rPr>
      <w:rFonts w:ascii="Calibri" w:hAnsi="Calibri" w:cs="Calibri" w:hint="default"/>
      <w:b w:val="0"/>
      <w:bCs w:val="0"/>
      <w:i w:val="0"/>
      <w:iCs w:val="0"/>
      <w:strike w:val="0"/>
      <w:dstrike w:val="0"/>
      <w:color w:val="000000"/>
      <w:sz w:val="20"/>
      <w:szCs w:val="20"/>
      <w:u w:val="none"/>
      <w:effect w:val="none"/>
    </w:rPr>
  </w:style>
  <w:style w:type="character" w:customStyle="1" w:styleId="font461">
    <w:name w:val="font461"/>
    <w:basedOn w:val="Liguvaikefont"/>
    <w:rsid w:val="00E62A25"/>
    <w:rPr>
      <w:rFonts w:ascii="Calibri" w:hAnsi="Calibri" w:cs="Calibri" w:hint="default"/>
      <w:b w:val="0"/>
      <w:bCs w:val="0"/>
      <w:i w:val="0"/>
      <w:iCs w:val="0"/>
      <w:strike w:val="0"/>
      <w:dstrike w:val="0"/>
      <w:color w:val="8064A2"/>
      <w:sz w:val="20"/>
      <w:szCs w:val="20"/>
      <w:u w:val="none"/>
      <w:effect w:val="none"/>
    </w:rPr>
  </w:style>
  <w:style w:type="character" w:customStyle="1" w:styleId="font281">
    <w:name w:val="font281"/>
    <w:basedOn w:val="Liguvaikefont"/>
    <w:rsid w:val="00E62A25"/>
    <w:rPr>
      <w:rFonts w:ascii="Calibri" w:hAnsi="Calibri" w:cs="Calibri"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8663">
      <w:marLeft w:val="0"/>
      <w:marRight w:val="0"/>
      <w:marTop w:val="0"/>
      <w:marBottom w:val="0"/>
      <w:divBdr>
        <w:top w:val="none" w:sz="0" w:space="0" w:color="auto"/>
        <w:left w:val="none" w:sz="0" w:space="0" w:color="auto"/>
        <w:bottom w:val="none" w:sz="0" w:space="0" w:color="auto"/>
        <w:right w:val="none" w:sz="0" w:space="0" w:color="auto"/>
      </w:divBdr>
    </w:div>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251594236">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097292849">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530289594">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1987319848">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register.ee/ctrl/et/Standardid_Lisa/downloadFile/112016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register.ee/ctrl/et/Standardid_Lisa/downloadFile/112016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_Lisa/downloadFile/112016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b1e0b7-f3c7-42db-a9f3-ef2e077bde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5E792EAD65F2449A6DE2137D86CDF8C" ma:contentTypeVersion="10" ma:contentTypeDescription="Loo uus dokument" ma:contentTypeScope="" ma:versionID="0199b37671ec45aa8a041dd403fa4307">
  <xsd:schema xmlns:xsd="http://www.w3.org/2001/XMLSchema" xmlns:xs="http://www.w3.org/2001/XMLSchema" xmlns:p="http://schemas.microsoft.com/office/2006/metadata/properties" xmlns:ns3="7ab1e0b7-f3c7-42db-a9f3-ef2e077bdebc" targetNamespace="http://schemas.microsoft.com/office/2006/metadata/properties" ma:root="true" ma:fieldsID="4feb4ccea39c1fec3d141fe97449e4a4" ns3:_="">
    <xsd:import namespace="7ab1e0b7-f3c7-42db-a9f3-ef2e077bdeb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e0b7-f3c7-42db-a9f3-ef2e077bde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34087-3228-45D8-A21E-B7566002EB02}">
  <ds:schemaRefs>
    <ds:schemaRef ds:uri="http://schemas.microsoft.com/office/2006/metadata/properties"/>
    <ds:schemaRef ds:uri="http://schemas.microsoft.com/office/infopath/2007/PartnerControls"/>
    <ds:schemaRef ds:uri="7ab1e0b7-f3c7-42db-a9f3-ef2e077bdebc"/>
  </ds:schemaRefs>
</ds:datastoreItem>
</file>

<file path=customXml/itemProps2.xml><?xml version="1.0" encoding="utf-8"?>
<ds:datastoreItem xmlns:ds="http://schemas.openxmlformats.org/officeDocument/2006/customXml" ds:itemID="{E7E1A20F-AEC4-4169-96D4-B697AB45B58C}">
  <ds:schemaRefs>
    <ds:schemaRef ds:uri="http://schemas.openxmlformats.org/officeDocument/2006/bibliography"/>
  </ds:schemaRefs>
</ds:datastoreItem>
</file>

<file path=customXml/itemProps3.xml><?xml version="1.0" encoding="utf-8"?>
<ds:datastoreItem xmlns:ds="http://schemas.openxmlformats.org/officeDocument/2006/customXml" ds:itemID="{1E27D099-57C9-4D80-880A-74620239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1e0b7-f3c7-42db-a9f3-ef2e077bd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81ECD-28C3-40E1-9933-50F694825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 näidisvorm_puhas 2017.dotx</Template>
  <TotalTime>8</TotalTime>
  <Pages>12</Pages>
  <Words>3068</Words>
  <Characters>17801</Characters>
  <Application>Microsoft Office Word</Application>
  <DocSecurity>0</DocSecurity>
  <Lines>148</Lines>
  <Paragraphs>41</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Gerly Sepping</cp:lastModifiedBy>
  <cp:revision>18</cp:revision>
  <cp:lastPrinted>2011-06-28T11:10:00Z</cp:lastPrinted>
  <dcterms:created xsi:type="dcterms:W3CDTF">2025-09-25T13:02:00Z</dcterms:created>
  <dcterms:modified xsi:type="dcterms:W3CDTF">2025-10-08T09:52:00Z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0x010100B5E792EAD65F2449A6DE2137D86CDF8C</vt:lpwstr>
  </property>
</Properties>
</file>